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A2" w:rsidRDefault="00CF2F85" w:rsidP="00091EF6">
      <w:pPr>
        <w:pStyle w:val="NoSpacing"/>
        <w:ind w:left="3527" w:right="425" w:firstLine="720"/>
        <w:jc w:val="right"/>
        <w:rPr>
          <w:rFonts w:ascii="Arial" w:hAnsi="Arial"/>
          <w:b/>
          <w:sz w:val="28"/>
          <w:szCs w:val="28"/>
        </w:rPr>
      </w:pPr>
      <w:r>
        <w:rPr>
          <w:rFonts w:ascii="Arial" w:hAnsi="Arial"/>
          <w:b/>
          <w:sz w:val="28"/>
          <w:szCs w:val="28"/>
        </w:rPr>
        <w:tab/>
      </w:r>
    </w:p>
    <w:p w:rsidR="00CF2F85" w:rsidRPr="00CF2F85" w:rsidRDefault="00606EAB" w:rsidP="00606EAB">
      <w:pPr>
        <w:pStyle w:val="NoSpacing"/>
        <w:ind w:left="3528" w:right="425"/>
        <w:rPr>
          <w:rFonts w:ascii="Arial" w:hAnsi="Arial"/>
          <w:b/>
          <w:sz w:val="28"/>
          <w:szCs w:val="28"/>
        </w:rPr>
      </w:pPr>
      <w:r>
        <w:rPr>
          <w:rFonts w:ascii="Arial" w:hAnsi="Arial"/>
          <w:b/>
          <w:sz w:val="28"/>
          <w:szCs w:val="28"/>
        </w:rPr>
        <w:t xml:space="preserve">DETAILED </w:t>
      </w:r>
      <w:r w:rsidR="00A755BF">
        <w:rPr>
          <w:rFonts w:ascii="Arial" w:hAnsi="Arial"/>
          <w:b/>
          <w:sz w:val="28"/>
          <w:szCs w:val="28"/>
        </w:rPr>
        <w:t>COURSE INFORMATION</w:t>
      </w:r>
    </w:p>
    <w:p w:rsidR="00CF2F85" w:rsidRPr="0022023C" w:rsidRDefault="00606EAB" w:rsidP="00606EAB">
      <w:pPr>
        <w:pStyle w:val="NoSpacing"/>
        <w:ind w:left="2820" w:right="425" w:firstLine="708"/>
        <w:rPr>
          <w:rFonts w:ascii="Arial" w:hAnsi="Arial"/>
        </w:rPr>
      </w:pPr>
      <w:r w:rsidRPr="0022023C">
        <w:rPr>
          <w:rFonts w:ascii="Arial" w:hAnsi="Arial"/>
        </w:rPr>
        <w:t>Approval Reference:</w:t>
      </w:r>
      <w:r w:rsidR="00531D99" w:rsidRPr="0022023C">
        <w:rPr>
          <w:rFonts w:ascii="Arial" w:hAnsi="Arial"/>
        </w:rPr>
        <w:t xml:space="preserve">                     </w:t>
      </w:r>
    </w:p>
    <w:p w:rsidR="00CF2F85" w:rsidRDefault="00CF2F85" w:rsidP="00CF2F85">
      <w:pPr>
        <w:pStyle w:val="NoSpacing"/>
        <w:ind w:right="-450"/>
        <w:rPr>
          <w:rFonts w:ascii="Arial" w:hAnsi="Arial"/>
          <w:sz w:val="20"/>
          <w:szCs w:val="20"/>
        </w:rPr>
      </w:pPr>
    </w:p>
    <w:p w:rsidR="00A755BF" w:rsidRDefault="00A755BF" w:rsidP="00CF2F85">
      <w:pPr>
        <w:pStyle w:val="NoSpacing"/>
        <w:ind w:right="-450"/>
        <w:rPr>
          <w:rFonts w:ascii="Arial" w:hAnsi="Arial"/>
          <w:sz w:val="20"/>
          <w:szCs w:val="20"/>
        </w:rPr>
      </w:pPr>
    </w:p>
    <w:p w:rsidR="00274B36" w:rsidRDefault="0023001E" w:rsidP="00F70447">
      <w:pPr>
        <w:pStyle w:val="NoSpacing"/>
        <w:ind w:left="-284" w:right="425"/>
        <w:rPr>
          <w:rFonts w:ascii="Arial" w:hAnsi="Arial"/>
          <w:b/>
          <w:sz w:val="28"/>
          <w:szCs w:val="28"/>
        </w:rPr>
      </w:pPr>
      <w:r>
        <w:rPr>
          <w:rFonts w:ascii="Arial" w:hAnsi="Arial"/>
          <w:b/>
          <w:sz w:val="28"/>
          <w:szCs w:val="28"/>
        </w:rPr>
        <w:t>FACULTY OF BIORESOURCE AND FOOD INDUSTRY</w:t>
      </w:r>
    </w:p>
    <w:p w:rsidR="000F7068" w:rsidRDefault="000F7068" w:rsidP="00CF2F85">
      <w:pPr>
        <w:pStyle w:val="NoSpacing"/>
        <w:ind w:right="-450"/>
        <w:rPr>
          <w:rFonts w:ascii="Arial" w:hAnsi="Arial"/>
          <w:b/>
          <w:sz w:val="28"/>
          <w:szCs w:val="28"/>
        </w:rPr>
      </w:pPr>
    </w:p>
    <w:p w:rsidR="009942C9" w:rsidRDefault="000F7068" w:rsidP="009942C9">
      <w:pPr>
        <w:pStyle w:val="NoSpacing"/>
        <w:ind w:left="-284" w:right="-450"/>
        <w:jc w:val="both"/>
        <w:rPr>
          <w:rFonts w:ascii="Arial" w:hAnsi="Arial"/>
          <w:sz w:val="24"/>
          <w:szCs w:val="24"/>
        </w:rPr>
      </w:pPr>
      <w:r w:rsidRPr="00A755BF">
        <w:rPr>
          <w:rFonts w:ascii="Arial" w:hAnsi="Arial"/>
          <w:sz w:val="24"/>
          <w:szCs w:val="24"/>
        </w:rPr>
        <w:t xml:space="preserve">Reminder : The content of this course information cannot be changed without the </w:t>
      </w:r>
    </w:p>
    <w:p w:rsidR="000F7068" w:rsidRDefault="000F7068" w:rsidP="009942C9">
      <w:pPr>
        <w:pStyle w:val="NoSpacing"/>
        <w:ind w:left="-284" w:right="-450"/>
        <w:jc w:val="both"/>
        <w:rPr>
          <w:rFonts w:ascii="Arial" w:hAnsi="Arial"/>
          <w:sz w:val="24"/>
          <w:szCs w:val="24"/>
        </w:rPr>
      </w:pPr>
      <w:r w:rsidRPr="00A755BF">
        <w:rPr>
          <w:rFonts w:ascii="Arial" w:hAnsi="Arial"/>
          <w:sz w:val="24"/>
          <w:szCs w:val="24"/>
        </w:rPr>
        <w:t xml:space="preserve">approval of the </w:t>
      </w:r>
      <w:r w:rsidR="00531D99">
        <w:rPr>
          <w:rFonts w:ascii="Arial" w:hAnsi="Arial"/>
          <w:sz w:val="24"/>
          <w:szCs w:val="24"/>
        </w:rPr>
        <w:t>Faculty</w:t>
      </w:r>
      <w:r w:rsidR="00091EF6">
        <w:rPr>
          <w:rFonts w:ascii="Arial" w:hAnsi="Arial"/>
          <w:sz w:val="24"/>
          <w:szCs w:val="24"/>
        </w:rPr>
        <w:t>/Centre</w:t>
      </w:r>
      <w:r w:rsidR="00531D99">
        <w:rPr>
          <w:rFonts w:ascii="Arial" w:hAnsi="Arial"/>
          <w:sz w:val="24"/>
          <w:szCs w:val="24"/>
        </w:rPr>
        <w:t xml:space="preserve"> Academic Committee</w:t>
      </w:r>
      <w:r w:rsidR="00064D36">
        <w:rPr>
          <w:rFonts w:ascii="Arial" w:hAnsi="Arial"/>
          <w:sz w:val="24"/>
          <w:szCs w:val="24"/>
        </w:rPr>
        <w:t>.</w:t>
      </w:r>
    </w:p>
    <w:p w:rsidR="00064D36" w:rsidRDefault="00064D36" w:rsidP="009942C9">
      <w:pPr>
        <w:pStyle w:val="NoSpacing"/>
        <w:ind w:left="-284" w:right="-450"/>
        <w:jc w:val="both"/>
        <w:rPr>
          <w:rFonts w:ascii="Arial" w:hAnsi="Arial"/>
          <w:sz w:val="24"/>
          <w:szCs w:val="24"/>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1"/>
        <w:gridCol w:w="3969"/>
        <w:gridCol w:w="704"/>
        <w:gridCol w:w="569"/>
        <w:gridCol w:w="567"/>
        <w:gridCol w:w="569"/>
        <w:gridCol w:w="852"/>
        <w:gridCol w:w="708"/>
      </w:tblGrid>
      <w:tr w:rsidR="00064D36" w:rsidRPr="00064D36" w:rsidTr="0098128F">
        <w:trPr>
          <w:cantSplit/>
          <w:trHeight w:val="241"/>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064D36" w:rsidRPr="00064D36" w:rsidRDefault="00064D36" w:rsidP="00064D36">
            <w:pPr>
              <w:spacing w:before="100" w:after="100" w:line="240" w:lineRule="auto"/>
              <w:rPr>
                <w:rFonts w:ascii="Arial" w:eastAsia="Times New Roman" w:hAnsi="Arial" w:cs="Arial"/>
                <w:sz w:val="20"/>
                <w:szCs w:val="20"/>
              </w:rPr>
            </w:pPr>
            <w:r w:rsidRPr="00064D36">
              <w:rPr>
                <w:rFonts w:ascii="Arial" w:eastAsia="Times New Roman" w:hAnsi="Arial" w:cs="Arial"/>
                <w:sz w:val="20"/>
                <w:szCs w:val="20"/>
              </w:rPr>
              <w:t>Name of Course/Module</w:t>
            </w:r>
            <w:r w:rsidR="0022023C">
              <w:rPr>
                <w:rFonts w:ascii="Arial" w:eastAsia="Times New Roman" w:hAnsi="Arial" w:cs="Arial"/>
                <w:sz w:val="20"/>
                <w:szCs w:val="20"/>
              </w:rPr>
              <w:t xml:space="preserve"> :</w:t>
            </w:r>
            <w:r w:rsidR="00076DEA">
              <w:rPr>
                <w:rFonts w:ascii="Arial" w:eastAsia="Times New Roman" w:hAnsi="Arial" w:cs="Arial"/>
                <w:sz w:val="20"/>
                <w:szCs w:val="20"/>
              </w:rPr>
              <w:t xml:space="preserve"> SUPPLY CHAIN MANAGEMENT</w:t>
            </w:r>
          </w:p>
        </w:tc>
      </w:tr>
      <w:tr w:rsidR="00064D36" w:rsidRPr="00064D36" w:rsidTr="0098128F">
        <w:trPr>
          <w:cantSplit/>
          <w:trHeight w:val="241"/>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064D36" w:rsidRPr="00064D36" w:rsidRDefault="00064D36" w:rsidP="00064D36">
            <w:pPr>
              <w:spacing w:before="100" w:after="100" w:line="240" w:lineRule="auto"/>
              <w:rPr>
                <w:rFonts w:ascii="Arial" w:eastAsia="Times New Roman" w:hAnsi="Arial" w:cs="Arial"/>
                <w:sz w:val="20"/>
                <w:szCs w:val="20"/>
              </w:rPr>
            </w:pPr>
            <w:r w:rsidRPr="00064D36">
              <w:rPr>
                <w:rFonts w:ascii="Arial" w:eastAsia="Times New Roman" w:hAnsi="Arial" w:cs="Arial"/>
                <w:sz w:val="20"/>
                <w:szCs w:val="20"/>
              </w:rPr>
              <w:t>Course Code</w:t>
            </w:r>
            <w:r w:rsidR="0022023C">
              <w:rPr>
                <w:rFonts w:ascii="Arial" w:eastAsia="Times New Roman" w:hAnsi="Arial" w:cs="Arial"/>
                <w:sz w:val="20"/>
                <w:szCs w:val="20"/>
              </w:rPr>
              <w:t xml:space="preserve"> :</w:t>
            </w:r>
            <w:r w:rsidR="00076DEA">
              <w:rPr>
                <w:rFonts w:ascii="Arial" w:eastAsia="Times New Roman" w:hAnsi="Arial" w:cs="Arial"/>
                <w:sz w:val="20"/>
                <w:szCs w:val="20"/>
              </w:rPr>
              <w:t xml:space="preserve"> ABB 25203</w:t>
            </w:r>
          </w:p>
        </w:tc>
      </w:tr>
      <w:tr w:rsidR="00E407A3" w:rsidRPr="00C37509" w:rsidTr="00076DEA">
        <w:trPr>
          <w:cantSplit/>
          <w:trHeight w:val="671"/>
        </w:trPr>
        <w:tc>
          <w:tcPr>
            <w:tcW w:w="567" w:type="dxa"/>
          </w:tcPr>
          <w:p w:rsidR="00E407A3" w:rsidRPr="002A171D" w:rsidRDefault="00E407A3"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CE62E1" w:rsidRDefault="00E407A3" w:rsidP="0052440E">
            <w:pPr>
              <w:spacing w:before="100" w:after="100" w:line="240" w:lineRule="auto"/>
              <w:rPr>
                <w:rFonts w:ascii="Arial" w:eastAsia="Times New Roman" w:hAnsi="Arial" w:cs="Arial"/>
                <w:sz w:val="20"/>
                <w:szCs w:val="20"/>
              </w:rPr>
            </w:pPr>
            <w:r>
              <w:rPr>
                <w:rFonts w:ascii="Arial" w:eastAsia="Times New Roman" w:hAnsi="Arial" w:cs="Arial"/>
                <w:sz w:val="20"/>
                <w:szCs w:val="20"/>
              </w:rPr>
              <w:t>Name of academic staff</w:t>
            </w:r>
            <w:r w:rsidR="0022023C">
              <w:rPr>
                <w:rFonts w:ascii="Arial" w:eastAsia="Times New Roman" w:hAnsi="Arial" w:cs="Arial"/>
                <w:sz w:val="20"/>
                <w:szCs w:val="20"/>
              </w:rPr>
              <w:t xml:space="preserve"> :</w:t>
            </w:r>
            <w:r w:rsidR="00464B4D">
              <w:t xml:space="preserve"> </w:t>
            </w:r>
            <w:r w:rsidR="0052440E">
              <w:t xml:space="preserve">(i) </w:t>
            </w:r>
            <w:r w:rsidR="00076DEA">
              <w:rPr>
                <w:rFonts w:ascii="Arial" w:eastAsia="Times New Roman" w:hAnsi="Arial" w:cs="Arial"/>
                <w:sz w:val="20"/>
                <w:szCs w:val="20"/>
              </w:rPr>
              <w:t>Assoc Prof Dr Nalini Arumugam</w:t>
            </w:r>
            <w:r w:rsidR="00464B4D">
              <w:rPr>
                <w:rFonts w:ascii="Arial" w:eastAsia="Times New Roman" w:hAnsi="Arial" w:cs="Arial"/>
                <w:sz w:val="20"/>
                <w:szCs w:val="20"/>
              </w:rPr>
              <w:t xml:space="preserve"> (COORDINATOR)</w:t>
            </w:r>
          </w:p>
        </w:tc>
      </w:tr>
      <w:tr w:rsidR="00C37509" w:rsidRPr="00C37509" w:rsidTr="0098128F">
        <w:trPr>
          <w:cantSplit/>
          <w:trHeight w:val="241"/>
        </w:trPr>
        <w:tc>
          <w:tcPr>
            <w:tcW w:w="567" w:type="dxa"/>
          </w:tcPr>
          <w:p w:rsidR="00064D36" w:rsidRPr="002A171D"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064D36" w:rsidRPr="002A171D" w:rsidRDefault="00091EF6" w:rsidP="007F02D0">
            <w:pPr>
              <w:spacing w:before="100" w:after="100" w:line="240" w:lineRule="auto"/>
              <w:rPr>
                <w:rFonts w:ascii="Arial" w:eastAsia="Times New Roman" w:hAnsi="Arial" w:cs="Arial"/>
                <w:sz w:val="20"/>
                <w:szCs w:val="20"/>
              </w:rPr>
            </w:pPr>
            <w:r>
              <w:rPr>
                <w:rFonts w:ascii="Arial" w:eastAsia="Times New Roman" w:hAnsi="Arial" w:cs="Arial"/>
                <w:sz w:val="20"/>
                <w:szCs w:val="20"/>
              </w:rPr>
              <w:t xml:space="preserve">Programme </w:t>
            </w:r>
            <w:r w:rsidR="0022023C">
              <w:rPr>
                <w:rFonts w:ascii="Arial" w:eastAsia="Times New Roman" w:hAnsi="Arial" w:cs="Arial"/>
                <w:sz w:val="20"/>
                <w:szCs w:val="20"/>
              </w:rPr>
              <w:t>:</w:t>
            </w:r>
            <w:r w:rsidR="0023001E">
              <w:t xml:space="preserve"> </w:t>
            </w:r>
            <w:r w:rsidR="00756D15">
              <w:rPr>
                <w:rFonts w:asciiTheme="minorBidi" w:hAnsiTheme="minorBidi"/>
                <w:sz w:val="20"/>
                <w:szCs w:val="20"/>
              </w:rPr>
              <w:t>BACHEL</w:t>
            </w:r>
            <w:r w:rsidR="00076DEA">
              <w:rPr>
                <w:rFonts w:asciiTheme="minorBidi" w:hAnsiTheme="minorBidi"/>
                <w:sz w:val="20"/>
                <w:szCs w:val="20"/>
              </w:rPr>
              <w:t>OR OF AGRIBUSINESS</w:t>
            </w:r>
          </w:p>
        </w:tc>
      </w:tr>
      <w:tr w:rsidR="00064D36" w:rsidRPr="00064D36" w:rsidTr="0098128F">
        <w:trPr>
          <w:cantSplit/>
          <w:trHeight w:val="241"/>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064D36" w:rsidRPr="00064D36" w:rsidRDefault="007E4DED" w:rsidP="0023001E">
            <w:pPr>
              <w:spacing w:before="100" w:after="100" w:line="240" w:lineRule="auto"/>
              <w:rPr>
                <w:rFonts w:ascii="Arial" w:eastAsia="Times New Roman" w:hAnsi="Arial" w:cs="Arial"/>
                <w:sz w:val="20"/>
                <w:szCs w:val="20"/>
              </w:rPr>
            </w:pPr>
            <w:r>
              <w:rPr>
                <w:rFonts w:ascii="Arial" w:eastAsia="Times New Roman" w:hAnsi="Arial" w:cs="Arial"/>
                <w:sz w:val="20"/>
                <w:szCs w:val="20"/>
              </w:rPr>
              <w:t xml:space="preserve">Course Category : </w:t>
            </w:r>
            <w:r w:rsidR="00CE62E1">
              <w:rPr>
                <w:rFonts w:ascii="Arial" w:eastAsia="Times New Roman" w:hAnsi="Arial" w:cs="Arial"/>
                <w:sz w:val="20"/>
                <w:szCs w:val="20"/>
              </w:rPr>
              <w:t xml:space="preserve">ELECTIVE </w:t>
            </w:r>
            <w:r w:rsidR="00756D15">
              <w:rPr>
                <w:rFonts w:ascii="Arial" w:eastAsia="Times New Roman" w:hAnsi="Arial" w:cs="Arial"/>
                <w:sz w:val="20"/>
                <w:szCs w:val="20"/>
              </w:rPr>
              <w:t xml:space="preserve">PROGRAMME </w:t>
            </w:r>
          </w:p>
        </w:tc>
      </w:tr>
      <w:tr w:rsidR="00064D36" w:rsidRPr="00064D36" w:rsidTr="0098128F">
        <w:trPr>
          <w:cantSplit/>
          <w:trHeight w:val="195"/>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064D36" w:rsidRPr="00064D36" w:rsidRDefault="00064D36" w:rsidP="00064D36">
            <w:pPr>
              <w:spacing w:before="100" w:after="100" w:line="240" w:lineRule="auto"/>
              <w:rPr>
                <w:rFonts w:ascii="Arial" w:eastAsia="Times New Roman" w:hAnsi="Arial" w:cs="Arial"/>
                <w:sz w:val="20"/>
                <w:szCs w:val="20"/>
              </w:rPr>
            </w:pPr>
            <w:r w:rsidRPr="00064D36">
              <w:rPr>
                <w:rFonts w:ascii="Arial" w:eastAsia="Times New Roman" w:hAnsi="Arial" w:cs="Arial"/>
                <w:sz w:val="20"/>
                <w:szCs w:val="20"/>
              </w:rPr>
              <w:t>Semester and Year offered</w:t>
            </w:r>
            <w:r w:rsidR="0022023C">
              <w:rPr>
                <w:rFonts w:ascii="Arial" w:eastAsia="Times New Roman" w:hAnsi="Arial" w:cs="Arial"/>
                <w:sz w:val="20"/>
                <w:szCs w:val="20"/>
              </w:rPr>
              <w:t xml:space="preserve"> :</w:t>
            </w:r>
            <w:r w:rsidR="00076DEA">
              <w:rPr>
                <w:rFonts w:ascii="Arial" w:eastAsia="Times New Roman" w:hAnsi="Arial" w:cs="Arial"/>
                <w:sz w:val="20"/>
                <w:szCs w:val="20"/>
              </w:rPr>
              <w:t>SEMESTER 2 YEAR 2</w:t>
            </w:r>
          </w:p>
        </w:tc>
      </w:tr>
      <w:tr w:rsidR="00064D36" w:rsidRPr="00064D36" w:rsidTr="0098128F">
        <w:trPr>
          <w:cantSplit/>
          <w:trHeight w:val="241"/>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064D36" w:rsidRPr="00064D36" w:rsidRDefault="00064D36" w:rsidP="00064D36">
            <w:pPr>
              <w:spacing w:before="100" w:after="100" w:line="240" w:lineRule="auto"/>
              <w:rPr>
                <w:rFonts w:ascii="Arial" w:eastAsia="Times New Roman" w:hAnsi="Arial" w:cs="Arial"/>
                <w:sz w:val="20"/>
                <w:szCs w:val="20"/>
              </w:rPr>
            </w:pPr>
            <w:r w:rsidRPr="00064D36">
              <w:rPr>
                <w:rFonts w:ascii="Arial" w:eastAsia="Times New Roman" w:hAnsi="Arial" w:cs="Arial"/>
                <w:sz w:val="20"/>
                <w:szCs w:val="20"/>
              </w:rPr>
              <w:t>Credit Value</w:t>
            </w:r>
            <w:r w:rsidR="0022023C">
              <w:rPr>
                <w:rFonts w:ascii="Arial" w:eastAsia="Times New Roman" w:hAnsi="Arial" w:cs="Arial"/>
                <w:sz w:val="20"/>
                <w:szCs w:val="20"/>
              </w:rPr>
              <w:t xml:space="preserve"> :</w:t>
            </w:r>
            <w:r w:rsidR="0023001E">
              <w:rPr>
                <w:rFonts w:ascii="Arial" w:eastAsia="Times New Roman" w:hAnsi="Arial" w:cs="Arial"/>
                <w:sz w:val="20"/>
                <w:szCs w:val="20"/>
              </w:rPr>
              <w:t>3</w:t>
            </w:r>
          </w:p>
        </w:tc>
      </w:tr>
      <w:tr w:rsidR="00064D36" w:rsidRPr="00064D36" w:rsidTr="0098128F">
        <w:trPr>
          <w:cantSplit/>
          <w:trHeight w:val="241"/>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064D36" w:rsidRPr="00064D36" w:rsidRDefault="00064D36" w:rsidP="00064D36">
            <w:pPr>
              <w:spacing w:before="100" w:after="100" w:line="240" w:lineRule="auto"/>
              <w:rPr>
                <w:rFonts w:ascii="Arial" w:eastAsia="Times New Roman" w:hAnsi="Arial" w:cs="Arial"/>
                <w:sz w:val="20"/>
                <w:szCs w:val="20"/>
              </w:rPr>
            </w:pPr>
            <w:r w:rsidRPr="00064D36">
              <w:rPr>
                <w:rFonts w:ascii="Arial" w:eastAsia="Times New Roman" w:hAnsi="Arial" w:cs="Arial"/>
                <w:sz w:val="20"/>
                <w:szCs w:val="20"/>
              </w:rPr>
              <w:t>Prerequisite (if any)</w:t>
            </w:r>
            <w:r w:rsidR="0020647E">
              <w:rPr>
                <w:rFonts w:ascii="Arial" w:eastAsia="Times New Roman" w:hAnsi="Arial" w:cs="Arial"/>
                <w:sz w:val="20"/>
                <w:szCs w:val="20"/>
              </w:rPr>
              <w:t>:</w:t>
            </w:r>
            <w:r w:rsidR="00756D15">
              <w:rPr>
                <w:rFonts w:ascii="Arial" w:eastAsia="Times New Roman" w:hAnsi="Arial" w:cs="Arial"/>
                <w:sz w:val="20"/>
                <w:szCs w:val="20"/>
              </w:rPr>
              <w:t xml:space="preserve"> NONE</w:t>
            </w:r>
          </w:p>
        </w:tc>
      </w:tr>
      <w:tr w:rsidR="004241B0" w:rsidRPr="00064D36" w:rsidTr="0098128F">
        <w:trPr>
          <w:cantSplit/>
          <w:trHeight w:val="241"/>
        </w:trPr>
        <w:tc>
          <w:tcPr>
            <w:tcW w:w="567" w:type="dxa"/>
          </w:tcPr>
          <w:p w:rsidR="004241B0" w:rsidRPr="00064D36" w:rsidRDefault="004241B0"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4241B0" w:rsidRPr="003469CB" w:rsidRDefault="004241B0" w:rsidP="00756D15">
            <w:pPr>
              <w:spacing w:before="100" w:after="100" w:line="240" w:lineRule="auto"/>
              <w:jc w:val="both"/>
              <w:rPr>
                <w:rFonts w:ascii="Arial" w:eastAsia="Times New Roman" w:hAnsi="Arial" w:cs="Arial"/>
                <w:sz w:val="20"/>
                <w:szCs w:val="20"/>
              </w:rPr>
            </w:pPr>
            <w:r w:rsidRPr="003469CB">
              <w:rPr>
                <w:rFonts w:ascii="Arial" w:eastAsia="Times New Roman" w:hAnsi="Arial" w:cs="Arial"/>
                <w:sz w:val="20"/>
                <w:szCs w:val="20"/>
              </w:rPr>
              <w:t>Synopsis</w:t>
            </w:r>
            <w:r w:rsidR="0022023C" w:rsidRPr="003469CB">
              <w:rPr>
                <w:rFonts w:ascii="Arial" w:eastAsia="Times New Roman" w:hAnsi="Arial" w:cs="Arial"/>
                <w:sz w:val="20"/>
                <w:szCs w:val="20"/>
              </w:rPr>
              <w:t xml:space="preserve"> :</w:t>
            </w:r>
            <w:r w:rsidR="0023001E" w:rsidRPr="003469CB">
              <w:rPr>
                <w:sz w:val="20"/>
                <w:szCs w:val="20"/>
              </w:rPr>
              <w:t xml:space="preserve"> </w:t>
            </w:r>
            <w:r w:rsidR="003469CB" w:rsidRPr="003469CB">
              <w:rPr>
                <w:rFonts w:ascii="Arial" w:hAnsi="Arial" w:cs="Arial"/>
                <w:sz w:val="20"/>
                <w:szCs w:val="20"/>
              </w:rPr>
              <w:t>Students develop the ability to conceptualize, design, and implement supply chains aligned with product, market, and customer characteristics. Business competition is now between supply networks rather than individual corporations. Managing the flow of products, information, and revenue across supply chains differentiates the ability of supply networks to fulfill customer needs. Students develop the ability to evaluate how information flows can substitute for the stock of physical resources, such as inventory, and why such systems succeed or fail.</w:t>
            </w:r>
          </w:p>
        </w:tc>
      </w:tr>
      <w:tr w:rsidR="00064D36" w:rsidRPr="00064D36" w:rsidTr="0098128F">
        <w:trPr>
          <w:cantSplit/>
          <w:trHeight w:val="241"/>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122ED3" w:rsidRDefault="00122ED3" w:rsidP="00122ED3">
            <w:pPr>
              <w:spacing w:before="100" w:after="100" w:line="240" w:lineRule="auto"/>
              <w:rPr>
                <w:rFonts w:ascii="Arial" w:eastAsia="Times New Roman" w:hAnsi="Arial" w:cs="Arial"/>
                <w:sz w:val="20"/>
                <w:szCs w:val="20"/>
              </w:rPr>
            </w:pPr>
            <w:r>
              <w:rPr>
                <w:rFonts w:ascii="Arial" w:eastAsia="Times New Roman" w:hAnsi="Arial" w:cs="Arial"/>
                <w:sz w:val="20"/>
                <w:szCs w:val="20"/>
              </w:rPr>
              <w:t xml:space="preserve">Programme Learning Outcomes (PLOs) </w:t>
            </w:r>
          </w:p>
          <w:p w:rsidR="00122ED3" w:rsidRDefault="00122ED3" w:rsidP="00122ED3">
            <w:pPr>
              <w:spacing w:before="100" w:after="100" w:line="240" w:lineRule="auto"/>
              <w:rPr>
                <w:rFonts w:ascii="Arial" w:eastAsia="Times New Roman" w:hAnsi="Arial" w:cs="Arial"/>
                <w:sz w:val="20"/>
                <w:szCs w:val="20"/>
              </w:rPr>
            </w:pPr>
            <w:r>
              <w:rPr>
                <w:rFonts w:ascii="Arial" w:eastAsia="Times New Roman" w:hAnsi="Arial" w:cs="Arial"/>
                <w:sz w:val="20"/>
                <w:szCs w:val="20"/>
              </w:rPr>
              <w:t>Upon completion of this programme, student should be able to :</w:t>
            </w:r>
          </w:p>
          <w:p w:rsidR="00D449D0" w:rsidRPr="00D449D0" w:rsidRDefault="00D449D0" w:rsidP="00D449D0">
            <w:pPr>
              <w:pStyle w:val="ListParagraph"/>
              <w:numPr>
                <w:ilvl w:val="0"/>
                <w:numId w:val="11"/>
              </w:numPr>
              <w:spacing w:before="100" w:beforeAutospacing="1" w:after="100" w:afterAutospacing="1" w:line="240" w:lineRule="auto"/>
              <w:jc w:val="both"/>
              <w:rPr>
                <w:rFonts w:ascii="Arial" w:eastAsia="Times New Roman" w:hAnsi="Arial" w:cs="Arial"/>
                <w:b/>
                <w:bCs/>
                <w:color w:val="000000"/>
                <w:sz w:val="20"/>
                <w:szCs w:val="20"/>
              </w:rPr>
            </w:pPr>
            <w:r w:rsidRPr="00D449D0">
              <w:rPr>
                <w:rFonts w:ascii="Arial" w:eastAsia="Times New Roman" w:hAnsi="Arial" w:cs="Arial"/>
                <w:color w:val="000000"/>
                <w:sz w:val="20"/>
                <w:szCs w:val="20"/>
              </w:rPr>
              <w:t xml:space="preserve">Memperolehi dan mengaplikasi </w:t>
            </w:r>
            <w:r w:rsidRPr="00D449D0">
              <w:rPr>
                <w:rFonts w:ascii="Arial" w:eastAsia="Times New Roman" w:hAnsi="Arial" w:cs="Arial"/>
                <w:bCs/>
                <w:color w:val="000000"/>
                <w:sz w:val="20"/>
                <w:szCs w:val="20"/>
              </w:rPr>
              <w:t>pengetahuan</w:t>
            </w:r>
            <w:r w:rsidRPr="00D449D0">
              <w:rPr>
                <w:rFonts w:ascii="Arial" w:eastAsia="Times New Roman" w:hAnsi="Arial" w:cs="Arial"/>
                <w:color w:val="000000"/>
                <w:sz w:val="20"/>
                <w:szCs w:val="20"/>
              </w:rPr>
              <w:t xml:space="preserve"> perniagaantani yang bersifat kotemporari sesuai dengan keperluan semasa. </w:t>
            </w:r>
            <w:r w:rsidRPr="00D449D0">
              <w:rPr>
                <w:rFonts w:ascii="Arial" w:eastAsia="Times New Roman" w:hAnsi="Arial" w:cs="Arial"/>
                <w:b/>
                <w:bCs/>
                <w:color w:val="000000"/>
                <w:sz w:val="20"/>
                <w:szCs w:val="20"/>
              </w:rPr>
              <w:t>(MQF 1 &amp; 2)</w:t>
            </w:r>
          </w:p>
          <w:p w:rsidR="00D449D0" w:rsidRPr="00BB10A8" w:rsidRDefault="00D449D0" w:rsidP="00D449D0">
            <w:pPr>
              <w:pStyle w:val="ListParagraph"/>
              <w:numPr>
                <w:ilvl w:val="0"/>
                <w:numId w:val="11"/>
              </w:numPr>
              <w:spacing w:before="100" w:beforeAutospacing="1" w:after="100" w:afterAutospacing="1" w:line="240" w:lineRule="auto"/>
              <w:jc w:val="both"/>
              <w:rPr>
                <w:rFonts w:ascii="Arial" w:eastAsia="Times New Roman" w:hAnsi="Arial" w:cs="Arial"/>
                <w:color w:val="000000"/>
                <w:sz w:val="20"/>
                <w:szCs w:val="20"/>
              </w:rPr>
            </w:pPr>
            <w:r w:rsidRPr="00BB10A8">
              <w:rPr>
                <w:rFonts w:ascii="Arial" w:eastAsia="Times New Roman" w:hAnsi="Arial" w:cs="Arial"/>
                <w:color w:val="000000"/>
                <w:sz w:val="20"/>
                <w:szCs w:val="20"/>
              </w:rPr>
              <w:t xml:space="preserve">Menggunakan </w:t>
            </w:r>
            <w:r w:rsidRPr="00BB10A8">
              <w:rPr>
                <w:rFonts w:ascii="Arial" w:eastAsia="Times New Roman" w:hAnsi="Arial" w:cs="Arial"/>
                <w:bCs/>
                <w:color w:val="000000"/>
                <w:sz w:val="20"/>
                <w:szCs w:val="20"/>
              </w:rPr>
              <w:t>pengetahuan maklumat</w:t>
            </w:r>
            <w:r w:rsidRPr="00BB10A8">
              <w:rPr>
                <w:rFonts w:ascii="Arial" w:eastAsia="Times New Roman" w:hAnsi="Arial" w:cs="Arial"/>
                <w:color w:val="000000"/>
                <w:sz w:val="20"/>
                <w:szCs w:val="20"/>
              </w:rPr>
              <w:t xml:space="preserve"> melalui teknologi dan komunikasi dalam</w:t>
            </w:r>
            <w:r w:rsidRPr="00BB10A8">
              <w:rPr>
                <w:rFonts w:ascii="Arial" w:eastAsia="Times New Roman" w:hAnsi="Arial" w:cs="Arial"/>
                <w:bCs/>
                <w:color w:val="000000"/>
                <w:sz w:val="20"/>
                <w:szCs w:val="20"/>
              </w:rPr>
              <w:t xml:space="preserve"> penyelesaian masalah</w:t>
            </w:r>
            <w:r w:rsidRPr="00BB10A8">
              <w:rPr>
                <w:rFonts w:ascii="Arial" w:eastAsia="Times New Roman" w:hAnsi="Arial" w:cs="Arial"/>
                <w:color w:val="000000"/>
                <w:sz w:val="20"/>
                <w:szCs w:val="20"/>
              </w:rPr>
              <w:t xml:space="preserve"> berdasarkan </w:t>
            </w:r>
            <w:r w:rsidRPr="00BB10A8">
              <w:rPr>
                <w:rFonts w:ascii="Arial" w:eastAsia="Times New Roman" w:hAnsi="Arial" w:cs="Arial"/>
                <w:bCs/>
                <w:color w:val="000000"/>
                <w:sz w:val="20"/>
                <w:szCs w:val="20"/>
              </w:rPr>
              <w:t xml:space="preserve">pemikiran kritikal. </w:t>
            </w:r>
            <w:r w:rsidRPr="00BB10A8">
              <w:rPr>
                <w:rFonts w:ascii="Arial" w:eastAsia="Times New Roman" w:hAnsi="Arial" w:cs="Arial"/>
                <w:b/>
                <w:bCs/>
                <w:color w:val="000000"/>
                <w:sz w:val="20"/>
                <w:szCs w:val="20"/>
              </w:rPr>
              <w:t>(MQF6)</w:t>
            </w:r>
          </w:p>
          <w:p w:rsidR="00D449D0" w:rsidRPr="00BB10A8" w:rsidRDefault="00D449D0" w:rsidP="00D449D0">
            <w:pPr>
              <w:pStyle w:val="ListParagraph"/>
              <w:numPr>
                <w:ilvl w:val="0"/>
                <w:numId w:val="11"/>
              </w:numPr>
              <w:spacing w:before="100" w:beforeAutospacing="1" w:after="100" w:afterAutospacing="1" w:line="240" w:lineRule="auto"/>
              <w:jc w:val="both"/>
              <w:rPr>
                <w:rFonts w:ascii="Arial" w:eastAsia="Times New Roman" w:hAnsi="Arial" w:cs="Arial"/>
                <w:color w:val="000000"/>
                <w:sz w:val="20"/>
                <w:szCs w:val="20"/>
              </w:rPr>
            </w:pPr>
            <w:r w:rsidRPr="00BB10A8">
              <w:rPr>
                <w:rFonts w:ascii="Arial" w:eastAsia="Times New Roman" w:hAnsi="Arial" w:cs="Arial"/>
                <w:color w:val="000000"/>
                <w:sz w:val="20"/>
                <w:szCs w:val="20"/>
              </w:rPr>
              <w:t xml:space="preserve">Berfikiran </w:t>
            </w:r>
            <w:r w:rsidRPr="00BB10A8">
              <w:rPr>
                <w:rFonts w:ascii="Arial" w:eastAsia="Times New Roman" w:hAnsi="Arial" w:cs="Arial"/>
                <w:bCs/>
                <w:color w:val="000000"/>
                <w:sz w:val="20"/>
                <w:szCs w:val="20"/>
              </w:rPr>
              <w:t>kreatif, inovatif dan kritis</w:t>
            </w:r>
            <w:r w:rsidRPr="00BB10A8">
              <w:rPr>
                <w:rFonts w:ascii="Arial" w:eastAsia="Times New Roman" w:hAnsi="Arial" w:cs="Arial"/>
                <w:color w:val="000000"/>
                <w:sz w:val="20"/>
                <w:szCs w:val="20"/>
              </w:rPr>
              <w:t xml:space="preserve"> dalam menyelesaikan isu-isu semasa dengan menggunakan </w:t>
            </w:r>
            <w:r w:rsidRPr="00BB10A8">
              <w:rPr>
                <w:rFonts w:ascii="Arial" w:eastAsia="Times New Roman" w:hAnsi="Arial" w:cs="Arial"/>
                <w:bCs/>
                <w:color w:val="000000"/>
                <w:sz w:val="20"/>
                <w:szCs w:val="20"/>
              </w:rPr>
              <w:t xml:space="preserve">pendekatan saintifik </w:t>
            </w:r>
            <w:r w:rsidRPr="00BB10A8">
              <w:rPr>
                <w:rFonts w:ascii="Arial" w:eastAsia="Times New Roman" w:hAnsi="Arial" w:cs="Arial"/>
                <w:color w:val="000000"/>
                <w:sz w:val="20"/>
                <w:szCs w:val="20"/>
              </w:rPr>
              <w:t xml:space="preserve">dalam bidang perniagaantani. </w:t>
            </w:r>
            <w:r w:rsidRPr="00BB10A8">
              <w:rPr>
                <w:rFonts w:ascii="Arial" w:eastAsia="Times New Roman" w:hAnsi="Arial" w:cs="Arial"/>
                <w:b/>
                <w:bCs/>
                <w:color w:val="000000"/>
                <w:sz w:val="20"/>
                <w:szCs w:val="20"/>
              </w:rPr>
              <w:t>(MQF6)</w:t>
            </w:r>
          </w:p>
          <w:p w:rsidR="00D449D0" w:rsidRPr="00BB10A8" w:rsidRDefault="00D449D0" w:rsidP="00D449D0">
            <w:pPr>
              <w:pStyle w:val="ListParagraph"/>
              <w:numPr>
                <w:ilvl w:val="0"/>
                <w:numId w:val="11"/>
              </w:numPr>
              <w:spacing w:before="100" w:beforeAutospacing="1" w:after="100" w:afterAutospacing="1" w:line="240" w:lineRule="auto"/>
              <w:jc w:val="both"/>
              <w:rPr>
                <w:rFonts w:ascii="Arial" w:eastAsia="Times New Roman" w:hAnsi="Arial" w:cs="Arial"/>
                <w:b/>
                <w:color w:val="000000"/>
                <w:sz w:val="20"/>
                <w:szCs w:val="20"/>
              </w:rPr>
            </w:pPr>
            <w:r w:rsidRPr="00BB10A8">
              <w:rPr>
                <w:rFonts w:ascii="Arial" w:eastAsia="Times New Roman" w:hAnsi="Arial" w:cs="Arial"/>
                <w:color w:val="000000"/>
                <w:sz w:val="20"/>
                <w:szCs w:val="20"/>
              </w:rPr>
              <w:t xml:space="preserve">Berupaya </w:t>
            </w:r>
            <w:r w:rsidRPr="00BB10A8">
              <w:rPr>
                <w:rFonts w:ascii="Arial" w:eastAsia="Times New Roman" w:hAnsi="Arial" w:cs="Arial"/>
                <w:bCs/>
                <w:color w:val="000000"/>
                <w:sz w:val="20"/>
                <w:szCs w:val="20"/>
              </w:rPr>
              <w:t>berkomunikasi</w:t>
            </w:r>
            <w:r w:rsidRPr="00BB10A8">
              <w:rPr>
                <w:rFonts w:ascii="Arial" w:eastAsia="Times New Roman" w:hAnsi="Arial" w:cs="Arial"/>
                <w:color w:val="000000"/>
                <w:sz w:val="20"/>
                <w:szCs w:val="20"/>
              </w:rPr>
              <w:t xml:space="preserve"> secara berkesan, cekap serta memiliki</w:t>
            </w:r>
            <w:r w:rsidRPr="00BB10A8">
              <w:rPr>
                <w:rFonts w:ascii="Arial" w:eastAsia="Times New Roman" w:hAnsi="Arial" w:cs="Arial"/>
                <w:bCs/>
                <w:color w:val="000000"/>
                <w:sz w:val="20"/>
                <w:szCs w:val="20"/>
              </w:rPr>
              <w:t xml:space="preserve"> jaringan sosial</w:t>
            </w:r>
            <w:r w:rsidRPr="00BB10A8">
              <w:rPr>
                <w:rFonts w:ascii="Arial" w:eastAsia="Times New Roman" w:hAnsi="Arial" w:cs="Arial"/>
                <w:color w:val="000000"/>
                <w:sz w:val="20"/>
                <w:szCs w:val="20"/>
              </w:rPr>
              <w:t xml:space="preserve"> yang luas.</w:t>
            </w:r>
            <w:r w:rsidRPr="00BB10A8">
              <w:rPr>
                <w:rFonts w:ascii="Arial" w:eastAsia="Times New Roman" w:hAnsi="Arial" w:cs="Arial"/>
                <w:bCs/>
                <w:color w:val="000000"/>
                <w:sz w:val="20"/>
                <w:szCs w:val="20"/>
              </w:rPr>
              <w:t xml:space="preserve"> </w:t>
            </w:r>
            <w:r w:rsidRPr="00BB10A8">
              <w:rPr>
                <w:rFonts w:ascii="Arial" w:eastAsia="Times New Roman" w:hAnsi="Arial" w:cs="Arial"/>
                <w:b/>
                <w:bCs/>
                <w:color w:val="000000"/>
                <w:sz w:val="20"/>
                <w:szCs w:val="20"/>
              </w:rPr>
              <w:t>(MQF 3 &amp; 5)</w:t>
            </w:r>
          </w:p>
          <w:p w:rsidR="00D449D0" w:rsidRPr="00BB10A8" w:rsidRDefault="00D449D0" w:rsidP="00D449D0">
            <w:pPr>
              <w:pStyle w:val="ListParagraph"/>
              <w:numPr>
                <w:ilvl w:val="0"/>
                <w:numId w:val="11"/>
              </w:numPr>
              <w:spacing w:before="100" w:beforeAutospacing="1" w:after="100" w:afterAutospacing="1" w:line="240" w:lineRule="auto"/>
              <w:jc w:val="both"/>
              <w:rPr>
                <w:rFonts w:ascii="Arial" w:eastAsia="Times New Roman" w:hAnsi="Arial" w:cs="Arial"/>
                <w:color w:val="000000"/>
                <w:sz w:val="20"/>
                <w:szCs w:val="20"/>
              </w:rPr>
            </w:pPr>
            <w:r w:rsidRPr="00BB10A8">
              <w:rPr>
                <w:rFonts w:ascii="Arial" w:eastAsia="Times New Roman" w:hAnsi="Arial" w:cs="Arial"/>
                <w:color w:val="000000"/>
                <w:sz w:val="20"/>
                <w:szCs w:val="20"/>
              </w:rPr>
              <w:t xml:space="preserve">Menggunakan </w:t>
            </w:r>
            <w:r w:rsidRPr="00BB10A8">
              <w:rPr>
                <w:rFonts w:ascii="Arial" w:eastAsia="Times New Roman" w:hAnsi="Arial" w:cs="Arial"/>
                <w:bCs/>
                <w:color w:val="000000"/>
                <w:sz w:val="20"/>
                <w:szCs w:val="20"/>
              </w:rPr>
              <w:t>prinsip pengurusan</w:t>
            </w:r>
            <w:r w:rsidRPr="00BB10A8">
              <w:rPr>
                <w:rFonts w:ascii="Arial" w:eastAsia="Times New Roman" w:hAnsi="Arial" w:cs="Arial"/>
                <w:color w:val="000000"/>
                <w:sz w:val="20"/>
                <w:szCs w:val="20"/>
              </w:rPr>
              <w:t xml:space="preserve"> dalam aktiviti perniagaantani serta berkebolehan mengenalpasti </w:t>
            </w:r>
            <w:r w:rsidRPr="00BB10A8">
              <w:rPr>
                <w:rFonts w:ascii="Arial" w:eastAsia="Times New Roman" w:hAnsi="Arial" w:cs="Arial"/>
                <w:bCs/>
                <w:color w:val="000000"/>
                <w:sz w:val="20"/>
                <w:szCs w:val="20"/>
              </w:rPr>
              <w:t>peluang dan arus global</w:t>
            </w:r>
            <w:r w:rsidRPr="00BB10A8">
              <w:rPr>
                <w:rFonts w:ascii="Arial" w:eastAsia="Times New Roman" w:hAnsi="Arial" w:cs="Arial"/>
                <w:color w:val="000000"/>
                <w:sz w:val="20"/>
                <w:szCs w:val="20"/>
              </w:rPr>
              <w:t xml:space="preserve">. </w:t>
            </w:r>
            <w:r w:rsidRPr="00BB10A8">
              <w:rPr>
                <w:rFonts w:ascii="Arial" w:eastAsia="Times New Roman" w:hAnsi="Arial" w:cs="Arial"/>
                <w:b/>
                <w:bCs/>
                <w:color w:val="000000"/>
                <w:sz w:val="20"/>
                <w:szCs w:val="20"/>
              </w:rPr>
              <w:t>(MQF 8)</w:t>
            </w:r>
          </w:p>
          <w:p w:rsidR="00D449D0" w:rsidRPr="00BB10A8" w:rsidRDefault="00D449D0" w:rsidP="00D449D0">
            <w:pPr>
              <w:pStyle w:val="ListParagraph"/>
              <w:numPr>
                <w:ilvl w:val="0"/>
                <w:numId w:val="11"/>
              </w:numPr>
              <w:spacing w:before="100" w:beforeAutospacing="1" w:after="100" w:afterAutospacing="1" w:line="240" w:lineRule="auto"/>
              <w:jc w:val="both"/>
              <w:rPr>
                <w:rFonts w:ascii="Arial" w:eastAsia="Times New Roman" w:hAnsi="Arial" w:cs="Arial"/>
                <w:b/>
                <w:color w:val="000000"/>
                <w:sz w:val="20"/>
                <w:szCs w:val="20"/>
              </w:rPr>
            </w:pPr>
            <w:r w:rsidRPr="00BB10A8">
              <w:rPr>
                <w:rFonts w:ascii="Arial" w:eastAsia="Times New Roman" w:hAnsi="Arial" w:cs="Arial"/>
                <w:bCs/>
                <w:color w:val="000000"/>
                <w:sz w:val="20"/>
                <w:szCs w:val="20"/>
              </w:rPr>
              <w:t>Mengurus maklumat</w:t>
            </w:r>
            <w:r w:rsidRPr="00BB10A8">
              <w:rPr>
                <w:rFonts w:ascii="Arial" w:eastAsia="Times New Roman" w:hAnsi="Arial" w:cs="Arial"/>
                <w:color w:val="000000"/>
                <w:sz w:val="20"/>
                <w:szCs w:val="20"/>
              </w:rPr>
              <w:t xml:space="preserve"> untuk pengembangan kerjaya dan</w:t>
            </w:r>
            <w:r w:rsidRPr="00BB10A8">
              <w:rPr>
                <w:rFonts w:ascii="Arial" w:eastAsia="Times New Roman" w:hAnsi="Arial" w:cs="Arial"/>
                <w:bCs/>
                <w:color w:val="000000"/>
                <w:sz w:val="20"/>
                <w:szCs w:val="20"/>
              </w:rPr>
              <w:t xml:space="preserve"> pembelajaran sepanjang hayat</w:t>
            </w:r>
            <w:r w:rsidRPr="00BB10A8">
              <w:rPr>
                <w:rFonts w:ascii="Arial" w:eastAsia="Times New Roman" w:hAnsi="Arial" w:cs="Arial"/>
                <w:color w:val="000000"/>
                <w:sz w:val="20"/>
                <w:szCs w:val="20"/>
              </w:rPr>
              <w:t xml:space="preserve">. </w:t>
            </w:r>
            <w:r w:rsidRPr="00BB10A8">
              <w:rPr>
                <w:rFonts w:ascii="Arial" w:eastAsia="Times New Roman" w:hAnsi="Arial" w:cs="Arial"/>
                <w:b/>
                <w:bCs/>
                <w:color w:val="000000"/>
                <w:sz w:val="20"/>
                <w:szCs w:val="20"/>
              </w:rPr>
              <w:t>(MQF 7)</w:t>
            </w:r>
          </w:p>
          <w:p w:rsidR="00D449D0" w:rsidRPr="00BB10A8" w:rsidRDefault="00D449D0" w:rsidP="00D449D0">
            <w:pPr>
              <w:pStyle w:val="ListParagraph"/>
              <w:numPr>
                <w:ilvl w:val="0"/>
                <w:numId w:val="11"/>
              </w:numPr>
              <w:spacing w:before="100" w:beforeAutospacing="1" w:after="100" w:afterAutospacing="1" w:line="240" w:lineRule="auto"/>
              <w:jc w:val="both"/>
              <w:rPr>
                <w:rFonts w:ascii="Arial" w:eastAsia="Times New Roman" w:hAnsi="Arial" w:cs="Arial"/>
                <w:color w:val="000000"/>
                <w:sz w:val="20"/>
                <w:szCs w:val="20"/>
              </w:rPr>
            </w:pPr>
            <w:r w:rsidRPr="00BB10A8">
              <w:rPr>
                <w:rFonts w:ascii="Arial" w:eastAsia="Times New Roman" w:hAnsi="Arial" w:cs="Arial"/>
                <w:color w:val="000000"/>
                <w:sz w:val="20"/>
                <w:szCs w:val="20"/>
              </w:rPr>
              <w:t>Mengurus dan mempunyai</w:t>
            </w:r>
            <w:r w:rsidRPr="00BB10A8">
              <w:rPr>
                <w:rFonts w:ascii="Arial" w:eastAsia="Times New Roman" w:hAnsi="Arial" w:cs="Arial"/>
                <w:bCs/>
                <w:color w:val="000000"/>
                <w:sz w:val="20"/>
                <w:szCs w:val="20"/>
              </w:rPr>
              <w:t xml:space="preserve"> ciri keusahawanan</w:t>
            </w:r>
            <w:r w:rsidRPr="00BB10A8">
              <w:rPr>
                <w:rFonts w:ascii="Arial" w:eastAsia="Times New Roman" w:hAnsi="Arial" w:cs="Arial"/>
                <w:color w:val="000000"/>
                <w:sz w:val="20"/>
                <w:szCs w:val="20"/>
              </w:rPr>
              <w:t xml:space="preserve"> yang boleh digunakan untuk</w:t>
            </w:r>
            <w:r w:rsidRPr="00BB10A8">
              <w:rPr>
                <w:rFonts w:ascii="Arial" w:eastAsia="Times New Roman" w:hAnsi="Arial" w:cs="Arial"/>
                <w:bCs/>
                <w:color w:val="000000"/>
                <w:sz w:val="20"/>
                <w:szCs w:val="20"/>
              </w:rPr>
              <w:t xml:space="preserve"> meneroka dan merebut peluang perniagaan </w:t>
            </w:r>
            <w:r w:rsidRPr="00BB10A8">
              <w:rPr>
                <w:rFonts w:ascii="Arial" w:eastAsia="Times New Roman" w:hAnsi="Arial" w:cs="Arial"/>
                <w:color w:val="000000"/>
                <w:sz w:val="20"/>
                <w:szCs w:val="20"/>
              </w:rPr>
              <w:t>dan pekerjaan.</w:t>
            </w:r>
            <w:r w:rsidRPr="00BB10A8">
              <w:rPr>
                <w:rFonts w:ascii="Arial" w:eastAsia="Times New Roman" w:hAnsi="Arial" w:cs="Arial"/>
                <w:bCs/>
                <w:color w:val="000000"/>
                <w:sz w:val="20"/>
                <w:szCs w:val="20"/>
              </w:rPr>
              <w:t xml:space="preserve"> </w:t>
            </w:r>
            <w:r w:rsidRPr="00BB10A8">
              <w:rPr>
                <w:rFonts w:ascii="Arial" w:eastAsia="Times New Roman" w:hAnsi="Arial" w:cs="Arial"/>
                <w:b/>
                <w:bCs/>
                <w:color w:val="000000"/>
                <w:sz w:val="20"/>
                <w:szCs w:val="20"/>
              </w:rPr>
              <w:t>(MQF 8)</w:t>
            </w:r>
          </w:p>
          <w:p w:rsidR="00D449D0" w:rsidRPr="00BB10A8" w:rsidRDefault="00D449D0" w:rsidP="00D449D0">
            <w:pPr>
              <w:pStyle w:val="ListParagraph"/>
              <w:numPr>
                <w:ilvl w:val="0"/>
                <w:numId w:val="11"/>
              </w:numPr>
              <w:spacing w:before="100" w:beforeAutospacing="1" w:after="100" w:afterAutospacing="1" w:line="240" w:lineRule="auto"/>
              <w:jc w:val="both"/>
              <w:rPr>
                <w:rFonts w:ascii="Arial" w:eastAsia="Times New Roman" w:hAnsi="Arial" w:cs="Arial"/>
                <w:color w:val="000000"/>
                <w:sz w:val="20"/>
                <w:szCs w:val="20"/>
              </w:rPr>
            </w:pPr>
            <w:r w:rsidRPr="00BB10A8">
              <w:rPr>
                <w:rFonts w:ascii="Arial" w:eastAsia="Times New Roman" w:hAnsi="Arial" w:cs="Arial"/>
                <w:color w:val="000000"/>
                <w:sz w:val="20"/>
                <w:szCs w:val="20"/>
              </w:rPr>
              <w:t xml:space="preserve">Mempamerkan tahap </w:t>
            </w:r>
            <w:r w:rsidRPr="00BB10A8">
              <w:rPr>
                <w:rFonts w:ascii="Arial" w:eastAsia="Times New Roman" w:hAnsi="Arial" w:cs="Arial"/>
                <w:bCs/>
                <w:color w:val="000000"/>
                <w:sz w:val="20"/>
                <w:szCs w:val="20"/>
              </w:rPr>
              <w:t xml:space="preserve">profesionalisme, daya saing dan integriti. </w:t>
            </w:r>
            <w:r w:rsidRPr="00BB10A8">
              <w:rPr>
                <w:rFonts w:ascii="Arial" w:eastAsia="Times New Roman" w:hAnsi="Arial" w:cs="Arial"/>
                <w:b/>
                <w:bCs/>
                <w:color w:val="000000"/>
                <w:sz w:val="20"/>
                <w:szCs w:val="20"/>
              </w:rPr>
              <w:t>(MQF 4)</w:t>
            </w:r>
          </w:p>
          <w:p w:rsidR="002653EC" w:rsidRPr="00215B6B" w:rsidRDefault="00D449D0" w:rsidP="00D449D0">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rPr>
            </w:pPr>
            <w:r w:rsidRPr="00BB10A8">
              <w:rPr>
                <w:rFonts w:ascii="Arial" w:eastAsia="Times New Roman" w:hAnsi="Arial" w:cs="Arial"/>
                <w:color w:val="000000"/>
                <w:sz w:val="20"/>
                <w:szCs w:val="20"/>
              </w:rPr>
              <w:t xml:space="preserve">Menguasai dan mengaplikasi </w:t>
            </w:r>
            <w:r w:rsidRPr="00BB10A8">
              <w:rPr>
                <w:rFonts w:ascii="Arial" w:eastAsia="Times New Roman" w:hAnsi="Arial" w:cs="Arial"/>
                <w:bCs/>
                <w:color w:val="000000"/>
                <w:sz w:val="20"/>
                <w:szCs w:val="20"/>
              </w:rPr>
              <w:t>kemahiran interpersonal dan berpasukan</w:t>
            </w:r>
            <w:r w:rsidRPr="00BB10A8">
              <w:rPr>
                <w:rFonts w:ascii="Arial" w:eastAsia="Times New Roman" w:hAnsi="Arial" w:cs="Arial"/>
                <w:color w:val="000000"/>
                <w:sz w:val="20"/>
                <w:szCs w:val="20"/>
              </w:rPr>
              <w:t xml:space="preserve">. </w:t>
            </w:r>
            <w:r w:rsidRPr="00BB10A8">
              <w:rPr>
                <w:rFonts w:ascii="Arial" w:eastAsia="Times New Roman" w:hAnsi="Arial" w:cs="Arial"/>
                <w:b/>
                <w:bCs/>
                <w:color w:val="000000"/>
                <w:sz w:val="20"/>
                <w:szCs w:val="20"/>
              </w:rPr>
              <w:t>(MQF 5)</w:t>
            </w:r>
          </w:p>
        </w:tc>
      </w:tr>
      <w:tr w:rsidR="00E407A3" w:rsidRPr="00064D36" w:rsidTr="0098128F">
        <w:trPr>
          <w:cantSplit/>
          <w:trHeight w:val="241"/>
        </w:trPr>
        <w:tc>
          <w:tcPr>
            <w:tcW w:w="567" w:type="dxa"/>
          </w:tcPr>
          <w:p w:rsidR="00E407A3" w:rsidRPr="00064D36" w:rsidRDefault="00E407A3"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E407A3" w:rsidRPr="00946995" w:rsidRDefault="00E407A3" w:rsidP="00064D36">
            <w:pPr>
              <w:spacing w:before="100" w:after="100" w:line="240" w:lineRule="auto"/>
              <w:rPr>
                <w:rFonts w:ascii="Arial" w:eastAsia="Times New Roman" w:hAnsi="Arial" w:cs="Arial"/>
                <w:sz w:val="20"/>
                <w:szCs w:val="20"/>
              </w:rPr>
            </w:pPr>
            <w:r w:rsidRPr="00946995">
              <w:rPr>
                <w:rFonts w:ascii="Arial" w:eastAsia="Times New Roman" w:hAnsi="Arial" w:cs="Arial"/>
                <w:sz w:val="20"/>
                <w:szCs w:val="20"/>
              </w:rPr>
              <w:t xml:space="preserve">Course </w:t>
            </w:r>
            <w:r w:rsidR="00140098" w:rsidRPr="00946995">
              <w:rPr>
                <w:rFonts w:ascii="Arial" w:eastAsia="Times New Roman" w:hAnsi="Arial" w:cs="Arial"/>
                <w:sz w:val="20"/>
                <w:szCs w:val="20"/>
              </w:rPr>
              <w:t xml:space="preserve">Learning Outcomes (CLOs) </w:t>
            </w:r>
          </w:p>
          <w:p w:rsidR="00E407A3" w:rsidRDefault="009F2B8E" w:rsidP="00064D36">
            <w:pPr>
              <w:spacing w:before="100" w:after="100" w:line="240" w:lineRule="auto"/>
              <w:rPr>
                <w:rFonts w:ascii="Arial" w:eastAsia="Times New Roman" w:hAnsi="Arial" w:cs="Arial"/>
                <w:sz w:val="20"/>
                <w:szCs w:val="20"/>
              </w:rPr>
            </w:pPr>
            <w:r w:rsidRPr="00946995">
              <w:rPr>
                <w:rFonts w:ascii="Arial" w:eastAsia="Times New Roman" w:hAnsi="Arial" w:cs="Arial"/>
                <w:sz w:val="20"/>
                <w:szCs w:val="20"/>
              </w:rPr>
              <w:t>At the end</w:t>
            </w:r>
            <w:r w:rsidR="00E407A3" w:rsidRPr="00946995">
              <w:rPr>
                <w:rFonts w:ascii="Arial" w:eastAsia="Times New Roman" w:hAnsi="Arial" w:cs="Arial"/>
                <w:sz w:val="20"/>
                <w:szCs w:val="20"/>
              </w:rPr>
              <w:t xml:space="preserve"> of this course, student</w:t>
            </w:r>
            <w:r w:rsidRPr="00946995">
              <w:rPr>
                <w:rFonts w:ascii="Arial" w:eastAsia="Times New Roman" w:hAnsi="Arial" w:cs="Arial"/>
                <w:sz w:val="20"/>
                <w:szCs w:val="20"/>
              </w:rPr>
              <w:t>s</w:t>
            </w:r>
            <w:r w:rsidR="00E407A3" w:rsidRPr="00946995">
              <w:rPr>
                <w:rFonts w:ascii="Arial" w:eastAsia="Times New Roman" w:hAnsi="Arial" w:cs="Arial"/>
                <w:sz w:val="20"/>
                <w:szCs w:val="20"/>
              </w:rPr>
              <w:t xml:space="preserve"> </w:t>
            </w:r>
            <w:r w:rsidR="00C6552C" w:rsidRPr="00946995">
              <w:rPr>
                <w:rFonts w:ascii="Arial" w:eastAsia="Times New Roman" w:hAnsi="Arial" w:cs="Arial"/>
                <w:sz w:val="20"/>
                <w:szCs w:val="20"/>
              </w:rPr>
              <w:t>should</w:t>
            </w:r>
            <w:r w:rsidRPr="00946995">
              <w:rPr>
                <w:rFonts w:ascii="Arial" w:eastAsia="Times New Roman" w:hAnsi="Arial" w:cs="Arial"/>
                <w:sz w:val="20"/>
                <w:szCs w:val="20"/>
              </w:rPr>
              <w:t xml:space="preserve"> be</w:t>
            </w:r>
            <w:r w:rsidR="00E407A3" w:rsidRPr="00946995">
              <w:rPr>
                <w:rFonts w:ascii="Arial" w:eastAsia="Times New Roman" w:hAnsi="Arial" w:cs="Arial"/>
                <w:sz w:val="20"/>
                <w:szCs w:val="20"/>
              </w:rPr>
              <w:t xml:space="preserve"> able to :</w:t>
            </w:r>
          </w:p>
          <w:p w:rsidR="00946995" w:rsidRPr="00946995" w:rsidRDefault="00946995" w:rsidP="00064D36">
            <w:pPr>
              <w:spacing w:before="100" w:after="100" w:line="240" w:lineRule="auto"/>
              <w:rPr>
                <w:rFonts w:ascii="Arial" w:eastAsia="Times New Roman" w:hAnsi="Arial" w:cs="Arial"/>
                <w:sz w:val="20"/>
                <w:szCs w:val="20"/>
              </w:rPr>
            </w:pPr>
          </w:p>
          <w:p w:rsidR="00946995" w:rsidRPr="00946995" w:rsidRDefault="00946995" w:rsidP="00946995">
            <w:pPr>
              <w:pStyle w:val="NoSpacing"/>
              <w:rPr>
                <w:rFonts w:ascii="Arial" w:hAnsi="Arial" w:cs="Arial"/>
                <w:sz w:val="20"/>
                <w:szCs w:val="20"/>
              </w:rPr>
            </w:pPr>
            <w:r w:rsidRPr="00946995">
              <w:rPr>
                <w:rFonts w:ascii="Arial" w:hAnsi="Arial" w:cs="Arial"/>
                <w:sz w:val="20"/>
                <w:szCs w:val="20"/>
              </w:rPr>
              <w:t>CLO1</w:t>
            </w:r>
            <w:r w:rsidRPr="00946995">
              <w:rPr>
                <w:rFonts w:ascii="Arial" w:hAnsi="Arial" w:cs="Arial"/>
                <w:sz w:val="20"/>
                <w:szCs w:val="20"/>
              </w:rPr>
              <w:tab/>
              <w:t xml:space="preserve">: </w:t>
            </w:r>
            <w:r w:rsidRPr="00946995">
              <w:rPr>
                <w:rFonts w:ascii="Arial" w:hAnsi="Arial" w:cs="Arial"/>
                <w:sz w:val="20"/>
                <w:szCs w:val="20"/>
              </w:rPr>
              <w:tab/>
            </w:r>
            <w:r w:rsidR="00DF7BB3">
              <w:rPr>
                <w:rFonts w:ascii="Arial" w:hAnsi="Arial" w:cs="Arial"/>
                <w:sz w:val="20"/>
                <w:szCs w:val="20"/>
              </w:rPr>
              <w:t>Analyze</w:t>
            </w:r>
            <w:r w:rsidR="003874E1">
              <w:rPr>
                <w:rFonts w:ascii="Arial" w:hAnsi="Arial" w:cs="Arial"/>
                <w:sz w:val="20"/>
                <w:szCs w:val="20"/>
              </w:rPr>
              <w:t xml:space="preserve"> the key concepts </w:t>
            </w:r>
            <w:r w:rsidR="00DF7BB3">
              <w:rPr>
                <w:rFonts w:ascii="Arial" w:hAnsi="Arial" w:cs="Arial"/>
                <w:sz w:val="20"/>
                <w:szCs w:val="20"/>
              </w:rPr>
              <w:t xml:space="preserve">and technique of supply chain process in different </w:t>
            </w:r>
            <w:r w:rsidR="00DF7BB3">
              <w:rPr>
                <w:rFonts w:ascii="Arial" w:hAnsi="Arial" w:cs="Arial"/>
                <w:sz w:val="20"/>
                <w:szCs w:val="20"/>
              </w:rPr>
              <w:tab/>
            </w:r>
            <w:r w:rsidR="00DF7BB3">
              <w:rPr>
                <w:rFonts w:ascii="Arial" w:hAnsi="Arial" w:cs="Arial"/>
                <w:sz w:val="20"/>
                <w:szCs w:val="20"/>
              </w:rPr>
              <w:tab/>
            </w:r>
            <w:r w:rsidR="00DF7BB3">
              <w:rPr>
                <w:rFonts w:ascii="Arial" w:hAnsi="Arial" w:cs="Arial"/>
                <w:sz w:val="20"/>
                <w:szCs w:val="20"/>
              </w:rPr>
              <w:tab/>
              <w:t>industries and market (C4</w:t>
            </w:r>
            <w:r>
              <w:rPr>
                <w:rFonts w:ascii="Arial" w:hAnsi="Arial" w:cs="Arial"/>
                <w:sz w:val="20"/>
                <w:szCs w:val="20"/>
              </w:rPr>
              <w:t>)</w:t>
            </w:r>
          </w:p>
          <w:p w:rsidR="00946995" w:rsidRPr="00946995" w:rsidRDefault="00946995" w:rsidP="00946995">
            <w:pPr>
              <w:pStyle w:val="NoSpacing"/>
              <w:rPr>
                <w:rFonts w:ascii="Arial" w:hAnsi="Arial" w:cs="Arial"/>
                <w:sz w:val="20"/>
                <w:szCs w:val="20"/>
              </w:rPr>
            </w:pPr>
            <w:r w:rsidRPr="00946995">
              <w:rPr>
                <w:rFonts w:ascii="Arial" w:hAnsi="Arial" w:cs="Arial"/>
                <w:sz w:val="20"/>
                <w:szCs w:val="20"/>
              </w:rPr>
              <w:t>CLO2</w:t>
            </w:r>
            <w:r w:rsidRPr="00946995">
              <w:rPr>
                <w:rFonts w:ascii="Arial" w:hAnsi="Arial" w:cs="Arial"/>
                <w:sz w:val="20"/>
                <w:szCs w:val="20"/>
              </w:rPr>
              <w:tab/>
              <w:t xml:space="preserve">: </w:t>
            </w:r>
            <w:r w:rsidRPr="00946995">
              <w:rPr>
                <w:rFonts w:ascii="Arial" w:hAnsi="Arial" w:cs="Arial"/>
                <w:sz w:val="20"/>
                <w:szCs w:val="20"/>
              </w:rPr>
              <w:tab/>
            </w:r>
            <w:r w:rsidR="00DF7BB3">
              <w:rPr>
                <w:rFonts w:ascii="Arial" w:hAnsi="Arial" w:cs="Arial"/>
                <w:sz w:val="20"/>
                <w:szCs w:val="20"/>
              </w:rPr>
              <w:t>Manage and Improve the supply chain performance</w:t>
            </w:r>
            <w:r w:rsidR="00025D03">
              <w:rPr>
                <w:rFonts w:ascii="Arial" w:hAnsi="Arial" w:cs="Arial"/>
                <w:sz w:val="20"/>
                <w:szCs w:val="20"/>
              </w:rPr>
              <w:t xml:space="preserve"> (C4)</w:t>
            </w:r>
          </w:p>
          <w:p w:rsidR="00946995" w:rsidRPr="00946995" w:rsidRDefault="00946995" w:rsidP="00DF7BB3">
            <w:pPr>
              <w:pStyle w:val="NoSpacing"/>
              <w:rPr>
                <w:rFonts w:ascii="Arial" w:hAnsi="Arial" w:cs="Arial"/>
                <w:sz w:val="20"/>
                <w:szCs w:val="20"/>
              </w:rPr>
            </w:pPr>
            <w:r w:rsidRPr="00946995">
              <w:rPr>
                <w:rFonts w:ascii="Arial" w:hAnsi="Arial" w:cs="Arial"/>
                <w:sz w:val="20"/>
                <w:szCs w:val="20"/>
              </w:rPr>
              <w:t>CLO3</w:t>
            </w:r>
            <w:r w:rsidRPr="00946995">
              <w:rPr>
                <w:rFonts w:ascii="Arial" w:hAnsi="Arial" w:cs="Arial"/>
                <w:sz w:val="20"/>
                <w:szCs w:val="20"/>
              </w:rPr>
              <w:tab/>
              <w:t xml:space="preserve">: </w:t>
            </w:r>
            <w:r w:rsidRPr="00946995">
              <w:rPr>
                <w:rFonts w:ascii="Arial" w:hAnsi="Arial" w:cs="Arial"/>
                <w:sz w:val="20"/>
                <w:szCs w:val="20"/>
              </w:rPr>
              <w:tab/>
            </w:r>
            <w:r w:rsidR="00DF7BB3">
              <w:rPr>
                <w:rFonts w:ascii="Arial" w:hAnsi="Arial" w:cs="Arial"/>
                <w:sz w:val="20"/>
                <w:szCs w:val="20"/>
              </w:rPr>
              <w:t xml:space="preserve">Assess supply chain performance </w:t>
            </w:r>
            <w:r w:rsidR="00DF7BB3" w:rsidRPr="00DF7BB3">
              <w:rPr>
                <w:rFonts w:ascii="Arial" w:hAnsi="Arial" w:cs="Arial"/>
                <w:sz w:val="20"/>
                <w:szCs w:val="20"/>
              </w:rPr>
              <w:t xml:space="preserve">and make recommendations to increase </w:t>
            </w:r>
            <w:r w:rsidR="00DF7BB3">
              <w:rPr>
                <w:rFonts w:ascii="Arial" w:hAnsi="Arial" w:cs="Arial"/>
                <w:sz w:val="20"/>
                <w:szCs w:val="20"/>
              </w:rPr>
              <w:tab/>
            </w:r>
            <w:r w:rsidR="00DF7BB3">
              <w:rPr>
                <w:rFonts w:ascii="Arial" w:hAnsi="Arial" w:cs="Arial"/>
                <w:sz w:val="20"/>
                <w:szCs w:val="20"/>
              </w:rPr>
              <w:tab/>
            </w:r>
            <w:r w:rsidR="00DF7BB3">
              <w:rPr>
                <w:rFonts w:ascii="Arial" w:hAnsi="Arial" w:cs="Arial"/>
                <w:sz w:val="20"/>
                <w:szCs w:val="20"/>
              </w:rPr>
              <w:tab/>
            </w:r>
            <w:r w:rsidR="00DF7BB3" w:rsidRPr="00DF7BB3">
              <w:rPr>
                <w:rFonts w:ascii="Arial" w:hAnsi="Arial" w:cs="Arial"/>
                <w:sz w:val="20"/>
                <w:szCs w:val="20"/>
              </w:rPr>
              <w:t>supply chain competitiveness</w:t>
            </w:r>
            <w:r w:rsidRPr="00946995">
              <w:rPr>
                <w:rFonts w:ascii="Arial" w:hAnsi="Arial" w:cs="Arial"/>
                <w:sz w:val="20"/>
                <w:szCs w:val="20"/>
              </w:rPr>
              <w:t>.</w:t>
            </w:r>
            <w:r w:rsidR="00DF7BB3">
              <w:rPr>
                <w:rFonts w:ascii="Arial" w:hAnsi="Arial" w:cs="Arial"/>
                <w:sz w:val="20"/>
                <w:szCs w:val="20"/>
              </w:rPr>
              <w:t>(C</w:t>
            </w:r>
            <w:r w:rsidRPr="00946995">
              <w:rPr>
                <w:rFonts w:ascii="Arial" w:hAnsi="Arial" w:cs="Arial"/>
                <w:sz w:val="20"/>
                <w:szCs w:val="20"/>
              </w:rPr>
              <w:t>5)</w:t>
            </w:r>
          </w:p>
          <w:p w:rsidR="005614BB" w:rsidRPr="00946995" w:rsidRDefault="005614BB" w:rsidP="00B51544">
            <w:pPr>
              <w:spacing w:before="100" w:after="100" w:line="240" w:lineRule="auto"/>
              <w:ind w:left="602" w:hanging="602"/>
              <w:rPr>
                <w:rFonts w:ascii="Arial" w:eastAsia="Times New Roman" w:hAnsi="Arial" w:cs="Arial"/>
                <w:sz w:val="20"/>
                <w:szCs w:val="20"/>
              </w:rPr>
            </w:pPr>
          </w:p>
        </w:tc>
      </w:tr>
      <w:tr w:rsidR="00064D36" w:rsidRPr="00064D36" w:rsidTr="0098128F">
        <w:trPr>
          <w:cantSplit/>
          <w:trHeight w:val="241"/>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064D36" w:rsidRDefault="00EA0CAE" w:rsidP="00064D36">
            <w:pPr>
              <w:spacing w:before="100" w:after="100" w:line="240" w:lineRule="auto"/>
              <w:rPr>
                <w:rFonts w:ascii="Arial" w:eastAsia="Times New Roman" w:hAnsi="Arial" w:cs="Arial"/>
                <w:sz w:val="20"/>
                <w:szCs w:val="20"/>
              </w:rPr>
            </w:pPr>
            <w:r w:rsidRPr="00FF03FA">
              <w:rPr>
                <w:rFonts w:ascii="Arial" w:eastAsia="Times New Roman" w:hAnsi="Arial" w:cs="Arial"/>
                <w:sz w:val="20"/>
                <w:szCs w:val="20"/>
              </w:rPr>
              <w:t xml:space="preserve">Course </w:t>
            </w:r>
            <w:r w:rsidR="00064D36" w:rsidRPr="00FF03FA">
              <w:rPr>
                <w:rFonts w:ascii="Arial" w:eastAsia="Times New Roman" w:hAnsi="Arial" w:cs="Arial"/>
                <w:sz w:val="20"/>
                <w:szCs w:val="20"/>
              </w:rPr>
              <w:t>Learning outcomes</w:t>
            </w:r>
            <w:r w:rsidRPr="00FF03FA">
              <w:rPr>
                <w:rFonts w:ascii="Arial" w:eastAsia="Times New Roman" w:hAnsi="Arial" w:cs="Arial"/>
                <w:sz w:val="20"/>
                <w:szCs w:val="20"/>
              </w:rPr>
              <w:t xml:space="preserve"> (CLO) and mapping to the PLO</w:t>
            </w:r>
            <w:r w:rsidR="00AD4AB6" w:rsidRPr="00FF03FA">
              <w:rPr>
                <w:rFonts w:ascii="Arial" w:eastAsia="Times New Roman" w:hAnsi="Arial" w:cs="Arial"/>
                <w:sz w:val="20"/>
                <w:szCs w:val="20"/>
              </w:rPr>
              <w:t>/ MQF</w:t>
            </w:r>
            <w:r w:rsidRPr="00FF03FA">
              <w:rPr>
                <w:rFonts w:ascii="Arial" w:eastAsia="Times New Roman" w:hAnsi="Arial" w:cs="Arial"/>
                <w:sz w:val="20"/>
                <w:szCs w:val="20"/>
              </w:rPr>
              <w:t>s :</w:t>
            </w:r>
          </w:p>
          <w:tbl>
            <w:tblPr>
              <w:tblStyle w:val="TableGrid"/>
              <w:tblW w:w="0" w:type="auto"/>
              <w:tblLayout w:type="fixed"/>
              <w:tblLook w:val="04A0" w:firstRow="1" w:lastRow="0" w:firstColumn="1" w:lastColumn="0" w:noHBand="0" w:noVBand="1"/>
            </w:tblPr>
            <w:tblGrid>
              <w:gridCol w:w="2298"/>
              <w:gridCol w:w="744"/>
              <w:gridCol w:w="744"/>
              <w:gridCol w:w="744"/>
              <w:gridCol w:w="744"/>
              <w:gridCol w:w="744"/>
              <w:gridCol w:w="744"/>
              <w:gridCol w:w="744"/>
              <w:gridCol w:w="745"/>
            </w:tblGrid>
            <w:tr w:rsidR="00FF03FA" w:rsidTr="007C7FAC">
              <w:tc>
                <w:tcPr>
                  <w:tcW w:w="2298" w:type="dxa"/>
                </w:tcPr>
                <w:p w:rsidR="00FF03FA" w:rsidRDefault="00FF03FA" w:rsidP="007C7FAC">
                  <w:pPr>
                    <w:spacing w:before="100" w:after="100"/>
                    <w:rPr>
                      <w:rFonts w:ascii="Arial" w:eastAsia="Times New Roman" w:hAnsi="Arial" w:cs="Arial"/>
                      <w:sz w:val="20"/>
                      <w:szCs w:val="20"/>
                    </w:rPr>
                  </w:pPr>
                </w:p>
              </w:tc>
              <w:tc>
                <w:tcPr>
                  <w:tcW w:w="744" w:type="dxa"/>
                </w:tcPr>
                <w:p w:rsidR="00FF03FA" w:rsidRDefault="00FF03FA" w:rsidP="00A65D72">
                  <w:pPr>
                    <w:spacing w:before="100" w:after="100"/>
                    <w:jc w:val="center"/>
                    <w:rPr>
                      <w:rFonts w:ascii="Arial" w:eastAsia="Times New Roman" w:hAnsi="Arial" w:cs="Arial"/>
                      <w:sz w:val="20"/>
                      <w:szCs w:val="20"/>
                    </w:rPr>
                  </w:pPr>
                  <w:r>
                    <w:rPr>
                      <w:rFonts w:ascii="Arial" w:eastAsia="Times New Roman" w:hAnsi="Arial" w:cs="Arial"/>
                      <w:sz w:val="20"/>
                      <w:szCs w:val="20"/>
                    </w:rPr>
                    <w:t>MQF1</w:t>
                  </w:r>
                </w:p>
              </w:tc>
              <w:tc>
                <w:tcPr>
                  <w:tcW w:w="744" w:type="dxa"/>
                </w:tcPr>
                <w:p w:rsidR="00FF03FA" w:rsidRDefault="00FF03FA" w:rsidP="00A65D72">
                  <w:pPr>
                    <w:spacing w:before="100" w:after="100"/>
                    <w:jc w:val="center"/>
                    <w:rPr>
                      <w:rFonts w:ascii="Arial" w:eastAsia="Times New Roman" w:hAnsi="Arial" w:cs="Arial"/>
                      <w:sz w:val="20"/>
                      <w:szCs w:val="20"/>
                    </w:rPr>
                  </w:pPr>
                  <w:r>
                    <w:rPr>
                      <w:rFonts w:ascii="Arial" w:eastAsia="Times New Roman" w:hAnsi="Arial" w:cs="Arial"/>
                      <w:sz w:val="20"/>
                      <w:szCs w:val="20"/>
                    </w:rPr>
                    <w:t>MQF2</w:t>
                  </w:r>
                </w:p>
              </w:tc>
              <w:tc>
                <w:tcPr>
                  <w:tcW w:w="744" w:type="dxa"/>
                </w:tcPr>
                <w:p w:rsidR="00FF03FA" w:rsidRDefault="00FF03FA" w:rsidP="00A65D72">
                  <w:pPr>
                    <w:spacing w:before="100" w:after="100"/>
                    <w:jc w:val="center"/>
                    <w:rPr>
                      <w:rFonts w:ascii="Arial" w:eastAsia="Times New Roman" w:hAnsi="Arial" w:cs="Arial"/>
                      <w:sz w:val="20"/>
                      <w:szCs w:val="20"/>
                    </w:rPr>
                  </w:pPr>
                  <w:r>
                    <w:rPr>
                      <w:rFonts w:ascii="Arial" w:eastAsia="Times New Roman" w:hAnsi="Arial" w:cs="Arial"/>
                      <w:sz w:val="20"/>
                      <w:szCs w:val="20"/>
                    </w:rPr>
                    <w:t>MQF3</w:t>
                  </w:r>
                </w:p>
              </w:tc>
              <w:tc>
                <w:tcPr>
                  <w:tcW w:w="744" w:type="dxa"/>
                </w:tcPr>
                <w:p w:rsidR="00FF03FA" w:rsidRDefault="00FF03FA" w:rsidP="00A65D72">
                  <w:pPr>
                    <w:spacing w:before="100" w:after="100"/>
                    <w:jc w:val="center"/>
                    <w:rPr>
                      <w:rFonts w:ascii="Arial" w:eastAsia="Times New Roman" w:hAnsi="Arial" w:cs="Arial"/>
                      <w:sz w:val="20"/>
                      <w:szCs w:val="20"/>
                    </w:rPr>
                  </w:pPr>
                  <w:r>
                    <w:rPr>
                      <w:rFonts w:ascii="Arial" w:eastAsia="Times New Roman" w:hAnsi="Arial" w:cs="Arial"/>
                      <w:sz w:val="20"/>
                      <w:szCs w:val="20"/>
                    </w:rPr>
                    <w:t>MQF4</w:t>
                  </w:r>
                </w:p>
              </w:tc>
              <w:tc>
                <w:tcPr>
                  <w:tcW w:w="744" w:type="dxa"/>
                </w:tcPr>
                <w:p w:rsidR="00FF03FA" w:rsidRDefault="00FF03FA" w:rsidP="00A65D72">
                  <w:pPr>
                    <w:spacing w:before="100" w:after="100"/>
                    <w:jc w:val="center"/>
                    <w:rPr>
                      <w:rFonts w:ascii="Arial" w:eastAsia="Times New Roman" w:hAnsi="Arial" w:cs="Arial"/>
                      <w:sz w:val="20"/>
                      <w:szCs w:val="20"/>
                    </w:rPr>
                  </w:pPr>
                  <w:r>
                    <w:rPr>
                      <w:rFonts w:ascii="Arial" w:eastAsia="Times New Roman" w:hAnsi="Arial" w:cs="Arial"/>
                      <w:sz w:val="20"/>
                      <w:szCs w:val="20"/>
                    </w:rPr>
                    <w:t>MQF5</w:t>
                  </w:r>
                </w:p>
              </w:tc>
              <w:tc>
                <w:tcPr>
                  <w:tcW w:w="744" w:type="dxa"/>
                </w:tcPr>
                <w:p w:rsidR="00FF03FA" w:rsidRDefault="00FF03FA" w:rsidP="00A65D72">
                  <w:pPr>
                    <w:spacing w:before="100" w:after="100"/>
                    <w:jc w:val="center"/>
                    <w:rPr>
                      <w:rFonts w:ascii="Arial" w:eastAsia="Times New Roman" w:hAnsi="Arial" w:cs="Arial"/>
                      <w:sz w:val="20"/>
                      <w:szCs w:val="20"/>
                    </w:rPr>
                  </w:pPr>
                  <w:r>
                    <w:rPr>
                      <w:rFonts w:ascii="Arial" w:eastAsia="Times New Roman" w:hAnsi="Arial" w:cs="Arial"/>
                      <w:sz w:val="20"/>
                      <w:szCs w:val="20"/>
                    </w:rPr>
                    <w:t>MQF6</w:t>
                  </w:r>
                </w:p>
              </w:tc>
              <w:tc>
                <w:tcPr>
                  <w:tcW w:w="744" w:type="dxa"/>
                </w:tcPr>
                <w:p w:rsidR="00FF03FA" w:rsidRDefault="00FF03FA" w:rsidP="00A65D72">
                  <w:pPr>
                    <w:spacing w:before="100" w:after="100"/>
                    <w:jc w:val="center"/>
                    <w:rPr>
                      <w:rFonts w:ascii="Arial" w:eastAsia="Times New Roman" w:hAnsi="Arial" w:cs="Arial"/>
                      <w:sz w:val="20"/>
                      <w:szCs w:val="20"/>
                    </w:rPr>
                  </w:pPr>
                  <w:r>
                    <w:rPr>
                      <w:rFonts w:ascii="Arial" w:eastAsia="Times New Roman" w:hAnsi="Arial" w:cs="Arial"/>
                      <w:sz w:val="20"/>
                      <w:szCs w:val="20"/>
                    </w:rPr>
                    <w:t>MQF7</w:t>
                  </w:r>
                </w:p>
              </w:tc>
              <w:tc>
                <w:tcPr>
                  <w:tcW w:w="745" w:type="dxa"/>
                </w:tcPr>
                <w:p w:rsidR="00FF03FA" w:rsidRDefault="00FF03FA" w:rsidP="00A65D72">
                  <w:pPr>
                    <w:spacing w:before="100" w:after="100"/>
                    <w:jc w:val="center"/>
                    <w:rPr>
                      <w:rFonts w:ascii="Arial" w:eastAsia="Times New Roman" w:hAnsi="Arial" w:cs="Arial"/>
                      <w:sz w:val="20"/>
                      <w:szCs w:val="20"/>
                    </w:rPr>
                  </w:pPr>
                  <w:r>
                    <w:rPr>
                      <w:rFonts w:ascii="Arial" w:eastAsia="Times New Roman" w:hAnsi="Arial" w:cs="Arial"/>
                      <w:sz w:val="20"/>
                      <w:szCs w:val="20"/>
                    </w:rPr>
                    <w:t>MQF8</w:t>
                  </w:r>
                </w:p>
              </w:tc>
            </w:tr>
            <w:tr w:rsidR="00C113D5" w:rsidTr="007C7FAC">
              <w:trPr>
                <w:trHeight w:val="760"/>
              </w:trPr>
              <w:tc>
                <w:tcPr>
                  <w:tcW w:w="2298" w:type="dxa"/>
                </w:tcPr>
                <w:p w:rsidR="00C113D5" w:rsidRDefault="00C113D5" w:rsidP="001D740D">
                  <w:pPr>
                    <w:spacing w:before="240" w:after="240"/>
                    <w:rPr>
                      <w:rFonts w:ascii="Arial" w:eastAsia="Times New Roman" w:hAnsi="Arial" w:cs="Arial"/>
                      <w:sz w:val="20"/>
                      <w:szCs w:val="20"/>
                    </w:rPr>
                  </w:pPr>
                  <w:r>
                    <w:rPr>
                      <w:rFonts w:ascii="Arial" w:eastAsia="Times New Roman" w:hAnsi="Arial" w:cs="Arial"/>
                      <w:sz w:val="20"/>
                      <w:szCs w:val="20"/>
                    </w:rPr>
                    <w:t>CLO1</w:t>
                  </w: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D17C9C" w:rsidP="001D740D">
                  <w:pPr>
                    <w:spacing w:before="240" w:after="240"/>
                    <w:jc w:val="center"/>
                    <w:rPr>
                      <w:rFonts w:ascii="Arial" w:eastAsia="Times New Roman" w:hAnsi="Arial" w:cs="Arial"/>
                      <w:sz w:val="20"/>
                      <w:szCs w:val="20"/>
                    </w:rPr>
                  </w:pPr>
                  <w:r>
                    <w:rPr>
                      <w:rFonts w:ascii="Arial" w:eastAsia="Times New Roman" w:hAnsi="Arial" w:cs="Arial"/>
                      <w:sz w:val="20"/>
                      <w:szCs w:val="20"/>
                    </w:rPr>
                    <w:t>/</w:t>
                  </w: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5" w:type="dxa"/>
                </w:tcPr>
                <w:p w:rsidR="00C113D5" w:rsidRDefault="00C113D5" w:rsidP="001D740D">
                  <w:pPr>
                    <w:spacing w:before="240" w:after="240"/>
                    <w:jc w:val="center"/>
                    <w:rPr>
                      <w:rFonts w:ascii="Arial" w:eastAsia="Times New Roman" w:hAnsi="Arial" w:cs="Arial"/>
                      <w:sz w:val="20"/>
                      <w:szCs w:val="20"/>
                    </w:rPr>
                  </w:pPr>
                </w:p>
              </w:tc>
            </w:tr>
            <w:tr w:rsidR="00C113D5" w:rsidTr="007C7FAC">
              <w:trPr>
                <w:trHeight w:val="760"/>
              </w:trPr>
              <w:tc>
                <w:tcPr>
                  <w:tcW w:w="2298" w:type="dxa"/>
                </w:tcPr>
                <w:p w:rsidR="00C113D5" w:rsidRDefault="00C113D5" w:rsidP="001D740D">
                  <w:pPr>
                    <w:spacing w:before="240" w:after="240"/>
                    <w:rPr>
                      <w:rFonts w:ascii="Arial" w:eastAsia="Times New Roman" w:hAnsi="Arial" w:cs="Arial"/>
                      <w:sz w:val="20"/>
                      <w:szCs w:val="20"/>
                    </w:rPr>
                  </w:pPr>
                  <w:r>
                    <w:rPr>
                      <w:rFonts w:ascii="Arial" w:eastAsia="Times New Roman" w:hAnsi="Arial" w:cs="Arial"/>
                      <w:sz w:val="20"/>
                      <w:szCs w:val="20"/>
                    </w:rPr>
                    <w:t>CLO2</w:t>
                  </w: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D17C9C" w:rsidP="001D740D">
                  <w:pPr>
                    <w:spacing w:before="240" w:after="240"/>
                    <w:jc w:val="center"/>
                    <w:rPr>
                      <w:rFonts w:ascii="Arial" w:eastAsia="Times New Roman" w:hAnsi="Arial" w:cs="Arial"/>
                      <w:sz w:val="20"/>
                      <w:szCs w:val="20"/>
                    </w:rPr>
                  </w:pPr>
                  <w:r>
                    <w:rPr>
                      <w:rFonts w:ascii="Arial" w:eastAsia="Times New Roman" w:hAnsi="Arial" w:cs="Arial"/>
                      <w:sz w:val="20"/>
                      <w:szCs w:val="20"/>
                    </w:rPr>
                    <w:t>/</w:t>
                  </w: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5" w:type="dxa"/>
                </w:tcPr>
                <w:p w:rsidR="00C113D5" w:rsidRDefault="00C113D5" w:rsidP="001D740D">
                  <w:pPr>
                    <w:spacing w:before="240" w:after="240"/>
                    <w:jc w:val="center"/>
                    <w:rPr>
                      <w:rFonts w:ascii="Arial" w:eastAsia="Times New Roman" w:hAnsi="Arial" w:cs="Arial"/>
                      <w:sz w:val="20"/>
                      <w:szCs w:val="20"/>
                    </w:rPr>
                  </w:pPr>
                </w:p>
              </w:tc>
            </w:tr>
            <w:tr w:rsidR="00C113D5" w:rsidTr="007C7FAC">
              <w:trPr>
                <w:trHeight w:val="760"/>
              </w:trPr>
              <w:tc>
                <w:tcPr>
                  <w:tcW w:w="2298" w:type="dxa"/>
                </w:tcPr>
                <w:p w:rsidR="00C113D5" w:rsidRDefault="00C113D5" w:rsidP="001D740D">
                  <w:pPr>
                    <w:spacing w:before="240" w:after="240"/>
                    <w:rPr>
                      <w:rFonts w:ascii="Arial" w:eastAsia="Times New Roman" w:hAnsi="Arial" w:cs="Arial"/>
                      <w:sz w:val="20"/>
                      <w:szCs w:val="20"/>
                    </w:rPr>
                  </w:pPr>
                  <w:r>
                    <w:rPr>
                      <w:rFonts w:ascii="Arial" w:eastAsia="Times New Roman" w:hAnsi="Arial" w:cs="Arial"/>
                      <w:sz w:val="20"/>
                      <w:szCs w:val="20"/>
                    </w:rPr>
                    <w:t>CLO3</w:t>
                  </w: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4" w:type="dxa"/>
                </w:tcPr>
                <w:p w:rsidR="00C113D5" w:rsidRDefault="00C113D5" w:rsidP="001D740D">
                  <w:pPr>
                    <w:spacing w:before="240" w:after="240"/>
                    <w:jc w:val="center"/>
                    <w:rPr>
                      <w:rFonts w:ascii="Arial" w:eastAsia="Times New Roman" w:hAnsi="Arial" w:cs="Arial"/>
                      <w:sz w:val="20"/>
                      <w:szCs w:val="20"/>
                    </w:rPr>
                  </w:pPr>
                </w:p>
              </w:tc>
              <w:tc>
                <w:tcPr>
                  <w:tcW w:w="745" w:type="dxa"/>
                </w:tcPr>
                <w:p w:rsidR="00C113D5" w:rsidRDefault="004742B3" w:rsidP="001D740D">
                  <w:pPr>
                    <w:spacing w:before="240" w:after="240"/>
                    <w:jc w:val="center"/>
                    <w:rPr>
                      <w:rFonts w:ascii="Arial" w:eastAsia="Times New Roman" w:hAnsi="Arial" w:cs="Arial"/>
                      <w:sz w:val="20"/>
                      <w:szCs w:val="20"/>
                    </w:rPr>
                  </w:pPr>
                  <w:r>
                    <w:rPr>
                      <w:rFonts w:ascii="Arial" w:eastAsia="Times New Roman" w:hAnsi="Arial" w:cs="Arial"/>
                      <w:sz w:val="20"/>
                      <w:szCs w:val="20"/>
                    </w:rPr>
                    <w:t>/</w:t>
                  </w:r>
                </w:p>
              </w:tc>
            </w:tr>
          </w:tbl>
          <w:p w:rsidR="00EA0CAE" w:rsidRPr="00064D36" w:rsidRDefault="00EA0CAE" w:rsidP="00EA0CAE">
            <w:pPr>
              <w:spacing w:before="100" w:after="100" w:line="240" w:lineRule="auto"/>
              <w:rPr>
                <w:rFonts w:ascii="Arial" w:eastAsia="Times New Roman" w:hAnsi="Arial" w:cs="Arial"/>
                <w:sz w:val="20"/>
                <w:szCs w:val="20"/>
              </w:rPr>
            </w:pPr>
          </w:p>
        </w:tc>
      </w:tr>
      <w:tr w:rsidR="00064D36" w:rsidRPr="00064D36" w:rsidTr="0098128F">
        <w:trPr>
          <w:cantSplit/>
          <w:trHeight w:val="241"/>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2934A4" w:rsidRPr="00064D36" w:rsidRDefault="00064D36" w:rsidP="006C580D">
            <w:pPr>
              <w:spacing w:before="100" w:after="100" w:line="240" w:lineRule="auto"/>
              <w:rPr>
                <w:rFonts w:ascii="Arial" w:eastAsia="Times New Roman" w:hAnsi="Arial" w:cs="Arial"/>
                <w:sz w:val="20"/>
                <w:szCs w:val="20"/>
              </w:rPr>
            </w:pPr>
            <w:r w:rsidRPr="00064D36">
              <w:rPr>
                <w:rFonts w:ascii="Arial" w:eastAsia="Times New Roman" w:hAnsi="Arial" w:cs="Arial"/>
                <w:sz w:val="20"/>
                <w:szCs w:val="20"/>
              </w:rPr>
              <w:t>Transferable Skills:</w:t>
            </w:r>
            <w:r w:rsidR="006C580D">
              <w:rPr>
                <w:rFonts w:ascii="Arial" w:eastAsia="Times New Roman" w:hAnsi="Arial" w:cs="Arial"/>
                <w:sz w:val="20"/>
                <w:szCs w:val="20"/>
              </w:rPr>
              <w:t xml:space="preserve"> </w:t>
            </w:r>
            <w:r w:rsidR="00B51544">
              <w:rPr>
                <w:rFonts w:ascii="Arial" w:eastAsia="Times New Roman" w:hAnsi="Arial" w:cs="Arial"/>
                <w:sz w:val="20"/>
                <w:szCs w:val="20"/>
              </w:rPr>
              <w:t>Problem s</w:t>
            </w:r>
            <w:r w:rsidR="00FD0729">
              <w:rPr>
                <w:rFonts w:ascii="Arial" w:eastAsia="Times New Roman" w:hAnsi="Arial" w:cs="Arial"/>
                <w:sz w:val="20"/>
                <w:szCs w:val="20"/>
              </w:rPr>
              <w:t>olving, scien</w:t>
            </w:r>
            <w:r w:rsidR="00E77C02">
              <w:rPr>
                <w:rFonts w:ascii="Arial" w:eastAsia="Times New Roman" w:hAnsi="Arial" w:cs="Arial"/>
                <w:sz w:val="20"/>
                <w:szCs w:val="20"/>
              </w:rPr>
              <w:t xml:space="preserve">tific skills and </w:t>
            </w:r>
            <w:r w:rsidR="00B51544">
              <w:rPr>
                <w:rFonts w:ascii="Arial" w:eastAsia="Times New Roman" w:hAnsi="Arial" w:cs="Arial"/>
                <w:sz w:val="20"/>
                <w:szCs w:val="20"/>
              </w:rPr>
              <w:t>life-long learning</w:t>
            </w:r>
          </w:p>
        </w:tc>
      </w:tr>
      <w:tr w:rsidR="00064D36" w:rsidRPr="00064D36" w:rsidTr="0098128F">
        <w:trPr>
          <w:cantSplit/>
          <w:trHeight w:val="613"/>
        </w:trPr>
        <w:tc>
          <w:tcPr>
            <w:tcW w:w="567" w:type="dxa"/>
          </w:tcPr>
          <w:p w:rsidR="00064D36" w:rsidRPr="00064D36" w:rsidRDefault="00064D36"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r w:rsidRPr="00064D36">
              <w:rPr>
                <w:rFonts w:ascii="Arial" w:eastAsia="Times New Roman" w:hAnsi="Arial" w:cs="Arial"/>
                <w:sz w:val="20"/>
                <w:szCs w:val="20"/>
              </w:rPr>
              <w:tab/>
            </w:r>
          </w:p>
        </w:tc>
        <w:tc>
          <w:tcPr>
            <w:tcW w:w="8789" w:type="dxa"/>
            <w:gridSpan w:val="8"/>
          </w:tcPr>
          <w:p w:rsidR="00064D36" w:rsidRPr="00064D36" w:rsidRDefault="00064D36" w:rsidP="00D66DEB">
            <w:pPr>
              <w:spacing w:before="100" w:after="100" w:line="240" w:lineRule="auto"/>
              <w:rPr>
                <w:rFonts w:ascii="Arial" w:eastAsia="Times New Roman" w:hAnsi="Arial" w:cs="Arial"/>
                <w:sz w:val="20"/>
                <w:szCs w:val="20"/>
              </w:rPr>
            </w:pPr>
            <w:r w:rsidRPr="00064D36">
              <w:rPr>
                <w:rFonts w:ascii="Arial" w:eastAsia="Times New Roman" w:hAnsi="Arial" w:cs="Arial"/>
                <w:sz w:val="20"/>
                <w:szCs w:val="20"/>
              </w:rPr>
              <w:t xml:space="preserve">Content outline of the course/module and the SLT </w:t>
            </w:r>
          </w:p>
        </w:tc>
      </w:tr>
      <w:tr w:rsidR="00064D36" w:rsidRPr="00064D36" w:rsidTr="00626ACD">
        <w:trPr>
          <w:cantSplit/>
          <w:trHeight w:val="613"/>
        </w:trPr>
        <w:tc>
          <w:tcPr>
            <w:tcW w:w="567" w:type="dxa"/>
            <w:vMerge w:val="restart"/>
          </w:tcPr>
          <w:p w:rsidR="00064D36" w:rsidRPr="00064D36" w:rsidRDefault="00064D36" w:rsidP="00064D36">
            <w:pPr>
              <w:widowControl w:val="0"/>
              <w:adjustRightInd w:val="0"/>
              <w:spacing w:before="100" w:after="100" w:line="240" w:lineRule="auto"/>
              <w:ind w:left="360"/>
              <w:textAlignment w:val="baseline"/>
              <w:rPr>
                <w:rFonts w:ascii="Arial" w:eastAsia="Times New Roman" w:hAnsi="Arial" w:cs="Arial"/>
                <w:sz w:val="20"/>
                <w:szCs w:val="20"/>
              </w:rPr>
            </w:pPr>
          </w:p>
        </w:tc>
        <w:tc>
          <w:tcPr>
            <w:tcW w:w="851" w:type="dxa"/>
            <w:vMerge w:val="restart"/>
            <w:vAlign w:val="center"/>
          </w:tcPr>
          <w:p w:rsidR="00064D36" w:rsidRPr="00064D36" w:rsidRDefault="00B3350B" w:rsidP="00626ACD">
            <w:pPr>
              <w:spacing w:before="100" w:after="100" w:line="240" w:lineRule="auto"/>
              <w:jc w:val="center"/>
              <w:rPr>
                <w:rFonts w:ascii="Arial" w:eastAsia="Times New Roman" w:hAnsi="Arial" w:cs="Arial"/>
                <w:b/>
                <w:sz w:val="20"/>
                <w:szCs w:val="20"/>
              </w:rPr>
            </w:pPr>
            <w:r>
              <w:rPr>
                <w:rFonts w:ascii="Arial" w:eastAsia="Times New Roman" w:hAnsi="Arial" w:cs="Arial"/>
                <w:b/>
                <w:sz w:val="20"/>
                <w:szCs w:val="20"/>
              </w:rPr>
              <w:t>CLO</w:t>
            </w:r>
          </w:p>
        </w:tc>
        <w:tc>
          <w:tcPr>
            <w:tcW w:w="3969" w:type="dxa"/>
            <w:vMerge w:val="restart"/>
            <w:vAlign w:val="center"/>
          </w:tcPr>
          <w:p w:rsidR="00064D36" w:rsidRPr="00064D36" w:rsidRDefault="00B3350B" w:rsidP="00064D36">
            <w:pPr>
              <w:spacing w:before="100" w:after="100" w:line="240" w:lineRule="auto"/>
              <w:jc w:val="center"/>
              <w:rPr>
                <w:rFonts w:ascii="Arial" w:eastAsia="Times New Roman" w:hAnsi="Arial" w:cs="Arial"/>
                <w:b/>
                <w:sz w:val="20"/>
                <w:szCs w:val="20"/>
              </w:rPr>
            </w:pPr>
            <w:r>
              <w:rPr>
                <w:rFonts w:ascii="Arial" w:eastAsia="Times New Roman" w:hAnsi="Arial" w:cs="Arial"/>
                <w:b/>
                <w:sz w:val="20"/>
                <w:szCs w:val="20"/>
              </w:rPr>
              <w:t>Topic</w:t>
            </w:r>
          </w:p>
        </w:tc>
        <w:tc>
          <w:tcPr>
            <w:tcW w:w="2409" w:type="dxa"/>
            <w:gridSpan w:val="4"/>
            <w:vAlign w:val="center"/>
          </w:tcPr>
          <w:p w:rsidR="00064D36" w:rsidRDefault="00064D36" w:rsidP="00064D36">
            <w:pPr>
              <w:spacing w:before="100" w:after="100" w:line="240" w:lineRule="auto"/>
              <w:jc w:val="center"/>
              <w:rPr>
                <w:rFonts w:ascii="Arial" w:eastAsia="Times New Roman" w:hAnsi="Arial" w:cs="Arial"/>
                <w:b/>
                <w:sz w:val="20"/>
                <w:szCs w:val="20"/>
              </w:rPr>
            </w:pPr>
            <w:r w:rsidRPr="00064D36">
              <w:rPr>
                <w:rFonts w:ascii="Arial" w:eastAsia="Times New Roman" w:hAnsi="Arial" w:cs="Arial"/>
                <w:b/>
                <w:sz w:val="20"/>
                <w:szCs w:val="20"/>
              </w:rPr>
              <w:t>Face to Face</w:t>
            </w:r>
          </w:p>
          <w:p w:rsidR="00210D49" w:rsidRPr="00064D36" w:rsidRDefault="00210D49" w:rsidP="00064D36">
            <w:pPr>
              <w:spacing w:before="100" w:after="100" w:line="240" w:lineRule="auto"/>
              <w:jc w:val="center"/>
              <w:rPr>
                <w:rFonts w:ascii="Arial" w:eastAsia="Times New Roman" w:hAnsi="Arial" w:cs="Arial"/>
                <w:b/>
                <w:sz w:val="20"/>
                <w:szCs w:val="20"/>
              </w:rPr>
            </w:pPr>
            <w:r>
              <w:rPr>
                <w:rFonts w:ascii="Arial" w:eastAsia="Times New Roman" w:hAnsi="Arial" w:cs="Arial"/>
                <w:b/>
                <w:sz w:val="20"/>
                <w:szCs w:val="20"/>
              </w:rPr>
              <w:t>L=Lecture, T = Tutorial, P = Practical , O = Others ( include Assessments)</w:t>
            </w:r>
          </w:p>
        </w:tc>
        <w:tc>
          <w:tcPr>
            <w:tcW w:w="852" w:type="dxa"/>
            <w:vAlign w:val="center"/>
          </w:tcPr>
          <w:p w:rsidR="00064D36" w:rsidRPr="00064D36" w:rsidRDefault="00064D36" w:rsidP="00064D36">
            <w:pPr>
              <w:spacing w:before="100" w:after="100" w:line="240" w:lineRule="auto"/>
              <w:jc w:val="center"/>
              <w:rPr>
                <w:rFonts w:ascii="Arial" w:eastAsia="Times New Roman" w:hAnsi="Arial" w:cs="Arial"/>
                <w:b/>
                <w:sz w:val="20"/>
                <w:szCs w:val="20"/>
              </w:rPr>
            </w:pPr>
            <w:r w:rsidRPr="00064D36">
              <w:rPr>
                <w:rFonts w:ascii="Arial" w:eastAsia="Times New Roman" w:hAnsi="Arial" w:cs="Arial"/>
                <w:b/>
                <w:sz w:val="20"/>
                <w:szCs w:val="20"/>
              </w:rPr>
              <w:t>S</w:t>
            </w:r>
            <w:r w:rsidR="005D0B11">
              <w:rPr>
                <w:rFonts w:ascii="Arial" w:eastAsia="Times New Roman" w:hAnsi="Arial" w:cs="Arial"/>
                <w:b/>
                <w:sz w:val="20"/>
                <w:szCs w:val="20"/>
              </w:rPr>
              <w:t xml:space="preserve">elf </w:t>
            </w:r>
            <w:r w:rsidRPr="00064D36">
              <w:rPr>
                <w:rFonts w:ascii="Arial" w:eastAsia="Times New Roman" w:hAnsi="Arial" w:cs="Arial"/>
                <w:b/>
                <w:sz w:val="20"/>
                <w:szCs w:val="20"/>
              </w:rPr>
              <w:t>L</w:t>
            </w:r>
            <w:r w:rsidR="005D0B11">
              <w:rPr>
                <w:rFonts w:ascii="Arial" w:eastAsia="Times New Roman" w:hAnsi="Arial" w:cs="Arial"/>
                <w:b/>
                <w:sz w:val="20"/>
                <w:szCs w:val="20"/>
              </w:rPr>
              <w:t>earning</w:t>
            </w:r>
          </w:p>
        </w:tc>
        <w:tc>
          <w:tcPr>
            <w:tcW w:w="708" w:type="dxa"/>
            <w:vAlign w:val="center"/>
          </w:tcPr>
          <w:p w:rsidR="00064D36" w:rsidRPr="00064D36" w:rsidRDefault="00064D36" w:rsidP="00064D36">
            <w:pPr>
              <w:spacing w:before="100" w:after="100" w:line="240" w:lineRule="auto"/>
              <w:jc w:val="center"/>
              <w:rPr>
                <w:rFonts w:ascii="Arial" w:eastAsia="Times New Roman" w:hAnsi="Arial" w:cs="Arial"/>
                <w:b/>
                <w:sz w:val="20"/>
                <w:szCs w:val="20"/>
              </w:rPr>
            </w:pPr>
            <w:r w:rsidRPr="00064D36">
              <w:rPr>
                <w:rFonts w:ascii="Arial" w:eastAsia="Times New Roman" w:hAnsi="Arial" w:cs="Arial"/>
                <w:b/>
                <w:sz w:val="20"/>
                <w:szCs w:val="20"/>
              </w:rPr>
              <w:t>TLT</w:t>
            </w:r>
          </w:p>
        </w:tc>
      </w:tr>
      <w:tr w:rsidR="00064D36" w:rsidRPr="00064D36" w:rsidTr="00626ACD">
        <w:trPr>
          <w:cantSplit/>
          <w:trHeight w:val="613"/>
        </w:trPr>
        <w:tc>
          <w:tcPr>
            <w:tcW w:w="567" w:type="dxa"/>
            <w:vMerge/>
          </w:tcPr>
          <w:p w:rsidR="00064D36" w:rsidRPr="00064D36" w:rsidRDefault="00064D36" w:rsidP="00064D36">
            <w:pPr>
              <w:widowControl w:val="0"/>
              <w:adjustRightInd w:val="0"/>
              <w:spacing w:before="100" w:after="100" w:line="240" w:lineRule="auto"/>
              <w:ind w:left="360"/>
              <w:textAlignment w:val="baseline"/>
              <w:rPr>
                <w:rFonts w:ascii="Arial" w:eastAsia="Times New Roman" w:hAnsi="Arial" w:cs="Arial"/>
                <w:sz w:val="20"/>
                <w:szCs w:val="20"/>
              </w:rPr>
            </w:pPr>
          </w:p>
        </w:tc>
        <w:tc>
          <w:tcPr>
            <w:tcW w:w="851" w:type="dxa"/>
            <w:vMerge/>
            <w:vAlign w:val="center"/>
          </w:tcPr>
          <w:p w:rsidR="00064D36" w:rsidRPr="00064D36" w:rsidRDefault="00064D36" w:rsidP="00626ACD">
            <w:pPr>
              <w:widowControl w:val="0"/>
              <w:adjustRightInd w:val="0"/>
              <w:spacing w:before="100" w:after="100" w:line="240" w:lineRule="auto"/>
              <w:ind w:left="720"/>
              <w:contextualSpacing/>
              <w:jc w:val="center"/>
              <w:textAlignment w:val="baseline"/>
              <w:rPr>
                <w:rFonts w:ascii="Arial" w:eastAsia="Times New Roman" w:hAnsi="Arial" w:cs="Arial"/>
                <w:b/>
                <w:sz w:val="20"/>
                <w:szCs w:val="20"/>
              </w:rPr>
            </w:pPr>
          </w:p>
        </w:tc>
        <w:tc>
          <w:tcPr>
            <w:tcW w:w="3969" w:type="dxa"/>
            <w:vMerge/>
          </w:tcPr>
          <w:p w:rsidR="00064D36" w:rsidRPr="00064D36" w:rsidRDefault="00064D36" w:rsidP="00064D36">
            <w:pPr>
              <w:widowControl w:val="0"/>
              <w:adjustRightInd w:val="0"/>
              <w:spacing w:before="100" w:after="100" w:line="240" w:lineRule="auto"/>
              <w:ind w:left="720"/>
              <w:jc w:val="center"/>
              <w:textAlignment w:val="baseline"/>
              <w:rPr>
                <w:rFonts w:ascii="Arial" w:eastAsia="Times New Roman" w:hAnsi="Arial" w:cs="Arial"/>
                <w:b/>
                <w:sz w:val="20"/>
                <w:szCs w:val="20"/>
              </w:rPr>
            </w:pPr>
          </w:p>
        </w:tc>
        <w:tc>
          <w:tcPr>
            <w:tcW w:w="704" w:type="dxa"/>
            <w:vAlign w:val="center"/>
          </w:tcPr>
          <w:p w:rsidR="00064D36" w:rsidRPr="00064D36" w:rsidRDefault="00064D36" w:rsidP="00064D36">
            <w:pPr>
              <w:spacing w:before="100" w:after="100" w:line="240" w:lineRule="auto"/>
              <w:jc w:val="center"/>
              <w:rPr>
                <w:rFonts w:ascii="Arial" w:eastAsia="Times New Roman" w:hAnsi="Arial" w:cs="Arial"/>
                <w:b/>
                <w:sz w:val="20"/>
                <w:szCs w:val="20"/>
              </w:rPr>
            </w:pPr>
            <w:r w:rsidRPr="00064D36">
              <w:rPr>
                <w:rFonts w:ascii="Arial" w:eastAsia="Times New Roman" w:hAnsi="Arial" w:cs="Arial"/>
                <w:b/>
                <w:sz w:val="20"/>
                <w:szCs w:val="20"/>
              </w:rPr>
              <w:t>L</w:t>
            </w:r>
          </w:p>
        </w:tc>
        <w:tc>
          <w:tcPr>
            <w:tcW w:w="569" w:type="dxa"/>
            <w:vAlign w:val="center"/>
          </w:tcPr>
          <w:p w:rsidR="00064D36" w:rsidRPr="00064D36" w:rsidRDefault="00064D36" w:rsidP="00064D36">
            <w:pPr>
              <w:spacing w:before="100" w:after="100" w:line="240" w:lineRule="auto"/>
              <w:jc w:val="center"/>
              <w:rPr>
                <w:rFonts w:ascii="Arial" w:eastAsia="Times New Roman" w:hAnsi="Arial" w:cs="Arial"/>
                <w:b/>
                <w:sz w:val="20"/>
                <w:szCs w:val="20"/>
              </w:rPr>
            </w:pPr>
            <w:r w:rsidRPr="00064D36">
              <w:rPr>
                <w:rFonts w:ascii="Arial" w:eastAsia="Times New Roman" w:hAnsi="Arial" w:cs="Arial"/>
                <w:b/>
                <w:sz w:val="20"/>
                <w:szCs w:val="20"/>
              </w:rPr>
              <w:t>T</w:t>
            </w:r>
          </w:p>
        </w:tc>
        <w:tc>
          <w:tcPr>
            <w:tcW w:w="567" w:type="dxa"/>
            <w:vAlign w:val="center"/>
          </w:tcPr>
          <w:p w:rsidR="00064D36" w:rsidRPr="00064D36" w:rsidRDefault="00064D36" w:rsidP="00064D36">
            <w:pPr>
              <w:spacing w:before="100" w:after="100" w:line="240" w:lineRule="auto"/>
              <w:jc w:val="center"/>
              <w:rPr>
                <w:rFonts w:ascii="Arial" w:eastAsia="Times New Roman" w:hAnsi="Arial" w:cs="Arial"/>
                <w:b/>
                <w:sz w:val="20"/>
                <w:szCs w:val="20"/>
              </w:rPr>
            </w:pPr>
            <w:r w:rsidRPr="00064D36">
              <w:rPr>
                <w:rFonts w:ascii="Arial" w:eastAsia="Times New Roman" w:hAnsi="Arial" w:cs="Arial"/>
                <w:b/>
                <w:sz w:val="20"/>
                <w:szCs w:val="20"/>
              </w:rPr>
              <w:t>P</w:t>
            </w:r>
          </w:p>
        </w:tc>
        <w:tc>
          <w:tcPr>
            <w:tcW w:w="569" w:type="dxa"/>
            <w:vAlign w:val="center"/>
          </w:tcPr>
          <w:p w:rsidR="00064D36" w:rsidRPr="00064D36" w:rsidRDefault="00064D36" w:rsidP="00064D36">
            <w:pPr>
              <w:spacing w:before="100" w:after="100" w:line="240" w:lineRule="auto"/>
              <w:jc w:val="center"/>
              <w:rPr>
                <w:rFonts w:ascii="Arial" w:eastAsia="Times New Roman" w:hAnsi="Arial" w:cs="Arial"/>
                <w:b/>
                <w:sz w:val="20"/>
                <w:szCs w:val="20"/>
              </w:rPr>
            </w:pPr>
            <w:r w:rsidRPr="00064D36">
              <w:rPr>
                <w:rFonts w:ascii="Arial" w:eastAsia="Times New Roman" w:hAnsi="Arial" w:cs="Arial"/>
                <w:b/>
                <w:sz w:val="20"/>
                <w:szCs w:val="20"/>
              </w:rPr>
              <w:t>O</w:t>
            </w:r>
          </w:p>
        </w:tc>
        <w:tc>
          <w:tcPr>
            <w:tcW w:w="852" w:type="dxa"/>
            <w:vAlign w:val="center"/>
          </w:tcPr>
          <w:p w:rsidR="00064D36" w:rsidRPr="00064D36" w:rsidRDefault="00064D36" w:rsidP="00064D36">
            <w:pPr>
              <w:spacing w:before="100" w:after="100" w:line="240" w:lineRule="auto"/>
              <w:jc w:val="center"/>
              <w:rPr>
                <w:rFonts w:ascii="Arial" w:eastAsia="Times New Roman" w:hAnsi="Arial" w:cs="Arial"/>
                <w:b/>
                <w:sz w:val="20"/>
                <w:szCs w:val="20"/>
              </w:rPr>
            </w:pPr>
          </w:p>
        </w:tc>
        <w:tc>
          <w:tcPr>
            <w:tcW w:w="708" w:type="dxa"/>
            <w:vAlign w:val="center"/>
          </w:tcPr>
          <w:p w:rsidR="00064D36" w:rsidRPr="00064D36" w:rsidRDefault="00064D36" w:rsidP="00064D36">
            <w:pPr>
              <w:spacing w:before="100" w:after="100" w:line="240" w:lineRule="auto"/>
              <w:jc w:val="center"/>
              <w:rPr>
                <w:rFonts w:ascii="Arial" w:eastAsia="Times New Roman" w:hAnsi="Arial" w:cs="Arial"/>
                <w:b/>
                <w:sz w:val="20"/>
                <w:szCs w:val="20"/>
              </w:rPr>
            </w:pPr>
          </w:p>
        </w:tc>
      </w:tr>
      <w:tr w:rsidR="00DB3C6E" w:rsidRPr="00064D36" w:rsidTr="00A5311A">
        <w:trPr>
          <w:cantSplit/>
          <w:trHeight w:val="3738"/>
        </w:trPr>
        <w:tc>
          <w:tcPr>
            <w:tcW w:w="567" w:type="dxa"/>
            <w:vMerge/>
          </w:tcPr>
          <w:p w:rsidR="00DB3C6E" w:rsidRPr="00064D36" w:rsidRDefault="00DB3C6E" w:rsidP="00205261">
            <w:pPr>
              <w:widowControl w:val="0"/>
              <w:adjustRightInd w:val="0"/>
              <w:spacing w:after="0" w:line="240" w:lineRule="auto"/>
              <w:ind w:left="360"/>
              <w:textAlignment w:val="baseline"/>
              <w:rPr>
                <w:rFonts w:ascii="Arial" w:eastAsia="Times New Roman" w:hAnsi="Arial" w:cs="Arial"/>
                <w:sz w:val="20"/>
                <w:szCs w:val="20"/>
              </w:rPr>
            </w:pPr>
          </w:p>
        </w:tc>
        <w:tc>
          <w:tcPr>
            <w:tcW w:w="851" w:type="dxa"/>
          </w:tcPr>
          <w:p w:rsidR="00DB3C6E" w:rsidRDefault="00DB3C6E" w:rsidP="00205261">
            <w:pPr>
              <w:widowControl w:val="0"/>
              <w:autoSpaceDE w:val="0"/>
              <w:autoSpaceDN w:val="0"/>
              <w:adjustRightInd w:val="0"/>
              <w:spacing w:after="0" w:line="240" w:lineRule="auto"/>
              <w:contextualSpacing/>
              <w:jc w:val="center"/>
              <w:textAlignment w:val="baseline"/>
              <w:rPr>
                <w:rFonts w:ascii="Arial" w:eastAsia="Times New Roman" w:hAnsi="Arial" w:cs="Arial"/>
                <w:b/>
                <w:bCs/>
                <w:sz w:val="20"/>
                <w:szCs w:val="20"/>
              </w:rPr>
            </w:pPr>
            <w:r w:rsidRPr="00626ACD">
              <w:rPr>
                <w:rFonts w:ascii="Arial" w:eastAsia="Times New Roman" w:hAnsi="Arial" w:cs="Arial"/>
                <w:b/>
                <w:bCs/>
                <w:sz w:val="20"/>
                <w:szCs w:val="20"/>
              </w:rPr>
              <w:t>CLO1</w:t>
            </w:r>
          </w:p>
          <w:p w:rsidR="00793C6E" w:rsidRDefault="00793C6E" w:rsidP="00205261">
            <w:pPr>
              <w:widowControl w:val="0"/>
              <w:autoSpaceDE w:val="0"/>
              <w:autoSpaceDN w:val="0"/>
              <w:adjustRightInd w:val="0"/>
              <w:spacing w:after="0" w:line="240" w:lineRule="auto"/>
              <w:contextualSpacing/>
              <w:jc w:val="center"/>
              <w:textAlignment w:val="baseline"/>
              <w:rPr>
                <w:rFonts w:ascii="Arial" w:eastAsia="Times New Roman" w:hAnsi="Arial" w:cs="Arial"/>
                <w:b/>
                <w:bCs/>
                <w:sz w:val="20"/>
                <w:szCs w:val="20"/>
              </w:rPr>
            </w:pPr>
            <w:r>
              <w:rPr>
                <w:rFonts w:ascii="Arial" w:eastAsia="Times New Roman" w:hAnsi="Arial" w:cs="Arial"/>
                <w:b/>
                <w:bCs/>
                <w:sz w:val="20"/>
                <w:szCs w:val="20"/>
              </w:rPr>
              <w:t>CLO2</w:t>
            </w:r>
          </w:p>
          <w:p w:rsidR="00DB3C6E" w:rsidRPr="00626ACD" w:rsidRDefault="00DB3C6E" w:rsidP="00025D03">
            <w:pPr>
              <w:widowControl w:val="0"/>
              <w:autoSpaceDE w:val="0"/>
              <w:autoSpaceDN w:val="0"/>
              <w:adjustRightInd w:val="0"/>
              <w:spacing w:after="0" w:line="240" w:lineRule="auto"/>
              <w:contextualSpacing/>
              <w:jc w:val="center"/>
              <w:textAlignment w:val="baseline"/>
              <w:rPr>
                <w:rFonts w:ascii="Arial" w:eastAsia="Times New Roman" w:hAnsi="Arial" w:cs="Arial"/>
                <w:b/>
                <w:bCs/>
                <w:sz w:val="20"/>
                <w:szCs w:val="20"/>
              </w:rPr>
            </w:pPr>
          </w:p>
        </w:tc>
        <w:tc>
          <w:tcPr>
            <w:tcW w:w="3969" w:type="dxa"/>
          </w:tcPr>
          <w:p w:rsidR="00A5311A" w:rsidRDefault="00A5311A" w:rsidP="00A5311A">
            <w:pPr>
              <w:pStyle w:val="ListParagraph"/>
              <w:widowControl w:val="0"/>
              <w:adjustRightInd w:val="0"/>
              <w:spacing w:after="0" w:line="240" w:lineRule="auto"/>
              <w:ind w:left="0"/>
              <w:textAlignment w:val="baseline"/>
              <w:rPr>
                <w:rFonts w:ascii="Arial" w:eastAsia="Times New Roman" w:hAnsi="Arial" w:cs="Arial"/>
                <w:sz w:val="20"/>
                <w:szCs w:val="20"/>
              </w:rPr>
            </w:pPr>
            <w:r>
              <w:rPr>
                <w:rFonts w:ascii="Arial" w:eastAsia="Times New Roman" w:hAnsi="Arial" w:cs="Arial"/>
                <w:sz w:val="20"/>
                <w:szCs w:val="20"/>
              </w:rPr>
              <w:t xml:space="preserve">Topic </w:t>
            </w:r>
            <w:r w:rsidR="009E2A88">
              <w:rPr>
                <w:rFonts w:ascii="Arial" w:eastAsia="Times New Roman" w:hAnsi="Arial" w:cs="Arial"/>
                <w:sz w:val="20"/>
                <w:szCs w:val="20"/>
              </w:rPr>
              <w:t>of Lectures:</w:t>
            </w:r>
          </w:p>
          <w:p w:rsidR="00A5311A" w:rsidRDefault="00A5311A" w:rsidP="00A5311A">
            <w:pPr>
              <w:pStyle w:val="ListParagraph"/>
              <w:widowControl w:val="0"/>
              <w:adjustRightInd w:val="0"/>
              <w:spacing w:after="0" w:line="240" w:lineRule="auto"/>
              <w:ind w:left="0"/>
              <w:textAlignment w:val="baseline"/>
              <w:rPr>
                <w:rFonts w:ascii="Arial" w:eastAsia="Times New Roman" w:hAnsi="Arial" w:cs="Arial"/>
                <w:sz w:val="20"/>
                <w:szCs w:val="20"/>
              </w:rPr>
            </w:pPr>
          </w:p>
          <w:p w:rsidR="00DB3C6E"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 xml:space="preserve">Understanding the supply chain (SC) </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Supply Chain Performance</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Supply chain Drivers &amp; Metrics</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Designing Distribution Networks &amp; Applications to Online Sales</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Network Design in the SC</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Demand forecasting in SC</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Aggregate Planning in SC</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Coordination in SC</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Managing Economies of Scale in SC</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Managing Uncertainty in SC</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Transport in SC</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Sourcing Decisions in SC</w:t>
            </w:r>
          </w:p>
          <w:p w:rsidR="005A4690"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Pricing and Revenue Management</w:t>
            </w:r>
          </w:p>
          <w:p w:rsidR="005A4690" w:rsidRPr="00B51544" w:rsidRDefault="005A4690" w:rsidP="005A4690">
            <w:pPr>
              <w:pStyle w:val="ListParagraph"/>
              <w:widowControl w:val="0"/>
              <w:numPr>
                <w:ilvl w:val="0"/>
                <w:numId w:val="24"/>
              </w:numPr>
              <w:adjustRightInd w:val="0"/>
              <w:textAlignment w:val="baseline"/>
              <w:rPr>
                <w:rFonts w:ascii="Arial" w:eastAsia="Times New Roman" w:hAnsi="Arial" w:cs="Arial"/>
                <w:sz w:val="20"/>
                <w:szCs w:val="20"/>
              </w:rPr>
            </w:pPr>
            <w:r>
              <w:rPr>
                <w:rFonts w:ascii="Arial" w:eastAsia="Times New Roman" w:hAnsi="Arial" w:cs="Arial"/>
                <w:sz w:val="20"/>
                <w:szCs w:val="20"/>
              </w:rPr>
              <w:t>Sustainability &amp; SC</w:t>
            </w:r>
          </w:p>
        </w:tc>
        <w:tc>
          <w:tcPr>
            <w:tcW w:w="704" w:type="dxa"/>
            <w:vAlign w:val="center"/>
          </w:tcPr>
          <w:p w:rsidR="00DB3C6E" w:rsidRPr="001C63F2" w:rsidRDefault="005A4690" w:rsidP="00A5311A">
            <w:pPr>
              <w:spacing w:line="240" w:lineRule="auto"/>
              <w:jc w:val="center"/>
              <w:rPr>
                <w:rFonts w:ascii="Arial" w:hAnsi="Arial" w:cs="Arial"/>
                <w:sz w:val="20"/>
                <w:szCs w:val="20"/>
              </w:rPr>
            </w:pPr>
            <w:r>
              <w:rPr>
                <w:rFonts w:ascii="Arial" w:hAnsi="Arial" w:cs="Arial"/>
                <w:sz w:val="20"/>
                <w:szCs w:val="20"/>
              </w:rPr>
              <w:t>42</w:t>
            </w:r>
          </w:p>
        </w:tc>
        <w:tc>
          <w:tcPr>
            <w:tcW w:w="569" w:type="dxa"/>
            <w:vAlign w:val="center"/>
          </w:tcPr>
          <w:p w:rsidR="00DB3C6E" w:rsidRPr="001C63F2" w:rsidRDefault="00DB3C6E" w:rsidP="00A5311A">
            <w:pPr>
              <w:spacing w:line="240" w:lineRule="auto"/>
              <w:jc w:val="center"/>
              <w:rPr>
                <w:rFonts w:ascii="Arial" w:hAnsi="Arial" w:cs="Arial"/>
                <w:sz w:val="20"/>
                <w:szCs w:val="20"/>
              </w:rPr>
            </w:pPr>
          </w:p>
        </w:tc>
        <w:tc>
          <w:tcPr>
            <w:tcW w:w="567" w:type="dxa"/>
            <w:vAlign w:val="center"/>
          </w:tcPr>
          <w:p w:rsidR="00DB3C6E" w:rsidRPr="001C63F2" w:rsidRDefault="00DB3C6E" w:rsidP="00A5311A">
            <w:pPr>
              <w:spacing w:line="240" w:lineRule="auto"/>
              <w:jc w:val="center"/>
              <w:rPr>
                <w:rFonts w:ascii="Arial" w:hAnsi="Arial" w:cs="Arial"/>
                <w:sz w:val="20"/>
                <w:szCs w:val="20"/>
              </w:rPr>
            </w:pPr>
          </w:p>
        </w:tc>
        <w:tc>
          <w:tcPr>
            <w:tcW w:w="569" w:type="dxa"/>
            <w:vAlign w:val="center"/>
          </w:tcPr>
          <w:p w:rsidR="00DB3C6E" w:rsidRPr="001C63F2" w:rsidRDefault="00DB3C6E" w:rsidP="00A5311A">
            <w:pPr>
              <w:spacing w:line="240" w:lineRule="auto"/>
              <w:jc w:val="center"/>
              <w:rPr>
                <w:rFonts w:ascii="Arial" w:hAnsi="Arial" w:cs="Arial"/>
                <w:sz w:val="20"/>
                <w:szCs w:val="20"/>
              </w:rPr>
            </w:pPr>
          </w:p>
        </w:tc>
        <w:tc>
          <w:tcPr>
            <w:tcW w:w="852" w:type="dxa"/>
            <w:vAlign w:val="center"/>
          </w:tcPr>
          <w:p w:rsidR="00DB3C6E" w:rsidRPr="001C63F2" w:rsidRDefault="005A4690" w:rsidP="00A5311A">
            <w:pPr>
              <w:spacing w:line="240" w:lineRule="auto"/>
              <w:jc w:val="center"/>
              <w:rPr>
                <w:rFonts w:ascii="Arial" w:hAnsi="Arial" w:cs="Arial"/>
                <w:sz w:val="20"/>
                <w:szCs w:val="20"/>
              </w:rPr>
            </w:pPr>
            <w:r>
              <w:rPr>
                <w:rFonts w:ascii="Arial" w:hAnsi="Arial" w:cs="Arial"/>
                <w:sz w:val="20"/>
                <w:szCs w:val="20"/>
              </w:rPr>
              <w:t>48</w:t>
            </w:r>
          </w:p>
        </w:tc>
        <w:tc>
          <w:tcPr>
            <w:tcW w:w="708" w:type="dxa"/>
            <w:vAlign w:val="center"/>
          </w:tcPr>
          <w:p w:rsidR="00DB3C6E" w:rsidRPr="001C63F2" w:rsidRDefault="005A4690" w:rsidP="00A5311A">
            <w:pPr>
              <w:spacing w:line="240" w:lineRule="auto"/>
              <w:jc w:val="center"/>
              <w:rPr>
                <w:rFonts w:ascii="Arial" w:hAnsi="Arial" w:cs="Arial"/>
                <w:sz w:val="20"/>
                <w:szCs w:val="20"/>
              </w:rPr>
            </w:pPr>
            <w:r>
              <w:rPr>
                <w:rFonts w:ascii="Arial" w:hAnsi="Arial" w:cs="Arial"/>
                <w:sz w:val="20"/>
                <w:szCs w:val="20"/>
              </w:rPr>
              <w:t>90</w:t>
            </w:r>
          </w:p>
        </w:tc>
      </w:tr>
      <w:tr w:rsidR="00793C6E" w:rsidRPr="00064D36" w:rsidTr="00793C6E">
        <w:trPr>
          <w:cantSplit/>
          <w:trHeight w:val="919"/>
        </w:trPr>
        <w:tc>
          <w:tcPr>
            <w:tcW w:w="567" w:type="dxa"/>
            <w:vMerge/>
          </w:tcPr>
          <w:p w:rsidR="00793C6E" w:rsidRPr="00064D36" w:rsidRDefault="00793C6E" w:rsidP="00205261">
            <w:pPr>
              <w:widowControl w:val="0"/>
              <w:adjustRightInd w:val="0"/>
              <w:spacing w:after="0" w:line="240" w:lineRule="auto"/>
              <w:ind w:left="360"/>
              <w:textAlignment w:val="baseline"/>
              <w:rPr>
                <w:rFonts w:ascii="Arial" w:eastAsia="Times New Roman" w:hAnsi="Arial" w:cs="Arial"/>
                <w:sz w:val="20"/>
                <w:szCs w:val="20"/>
              </w:rPr>
            </w:pPr>
          </w:p>
        </w:tc>
        <w:tc>
          <w:tcPr>
            <w:tcW w:w="851" w:type="dxa"/>
          </w:tcPr>
          <w:p w:rsidR="00793C6E" w:rsidRDefault="00793C6E" w:rsidP="00205261">
            <w:pPr>
              <w:spacing w:after="0"/>
              <w:jc w:val="center"/>
              <w:rPr>
                <w:rFonts w:ascii="Arial" w:eastAsia="Times New Roman" w:hAnsi="Arial" w:cs="Arial"/>
                <w:b/>
                <w:bCs/>
                <w:sz w:val="20"/>
                <w:szCs w:val="20"/>
              </w:rPr>
            </w:pPr>
          </w:p>
          <w:p w:rsidR="00793C6E" w:rsidRDefault="00793C6E" w:rsidP="00205261">
            <w:pPr>
              <w:spacing w:after="0"/>
              <w:jc w:val="center"/>
            </w:pPr>
            <w:r w:rsidRPr="00F302C4">
              <w:rPr>
                <w:rFonts w:ascii="Arial" w:eastAsia="Times New Roman" w:hAnsi="Arial" w:cs="Arial"/>
                <w:b/>
                <w:bCs/>
                <w:sz w:val="20"/>
                <w:szCs w:val="20"/>
              </w:rPr>
              <w:t>CLO</w:t>
            </w:r>
            <w:r>
              <w:rPr>
                <w:rFonts w:ascii="Arial" w:eastAsia="Times New Roman" w:hAnsi="Arial" w:cs="Arial"/>
                <w:b/>
                <w:bCs/>
                <w:sz w:val="20"/>
                <w:szCs w:val="20"/>
              </w:rPr>
              <w:t xml:space="preserve"> </w:t>
            </w:r>
            <w:r w:rsidRPr="00F302C4">
              <w:rPr>
                <w:rFonts w:ascii="Arial" w:eastAsia="Times New Roman" w:hAnsi="Arial" w:cs="Arial"/>
                <w:b/>
                <w:bCs/>
                <w:sz w:val="20"/>
                <w:szCs w:val="20"/>
              </w:rPr>
              <w:t>1</w:t>
            </w:r>
          </w:p>
          <w:p w:rsidR="00793C6E" w:rsidRDefault="00793C6E" w:rsidP="00205261">
            <w:pPr>
              <w:spacing w:after="0"/>
              <w:jc w:val="center"/>
              <w:rPr>
                <w:rFonts w:ascii="Arial" w:eastAsia="Times New Roman" w:hAnsi="Arial" w:cs="Arial"/>
                <w:b/>
                <w:bCs/>
                <w:sz w:val="20"/>
                <w:szCs w:val="20"/>
              </w:rPr>
            </w:pPr>
            <w:r>
              <w:rPr>
                <w:rFonts w:ascii="Arial" w:eastAsia="Times New Roman" w:hAnsi="Arial" w:cs="Arial"/>
                <w:b/>
                <w:bCs/>
                <w:sz w:val="20"/>
                <w:szCs w:val="20"/>
              </w:rPr>
              <w:t>CLO 2</w:t>
            </w:r>
          </w:p>
          <w:p w:rsidR="00793C6E" w:rsidRDefault="00793C6E" w:rsidP="00205261">
            <w:pPr>
              <w:spacing w:after="0"/>
              <w:jc w:val="center"/>
            </w:pPr>
          </w:p>
        </w:tc>
        <w:tc>
          <w:tcPr>
            <w:tcW w:w="3969" w:type="dxa"/>
          </w:tcPr>
          <w:p w:rsidR="00793C6E" w:rsidRDefault="00793C6E" w:rsidP="00205261">
            <w:pPr>
              <w:widowControl w:val="0"/>
              <w:adjustRightInd w:val="0"/>
              <w:spacing w:after="0" w:line="240" w:lineRule="auto"/>
              <w:textAlignment w:val="baseline"/>
              <w:rPr>
                <w:rFonts w:ascii="Arial" w:eastAsia="Times New Roman" w:hAnsi="Arial" w:cs="Arial"/>
                <w:sz w:val="20"/>
                <w:szCs w:val="20"/>
              </w:rPr>
            </w:pPr>
          </w:p>
          <w:p w:rsidR="00793C6E" w:rsidRDefault="00793C6E" w:rsidP="00205261">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Case Study 1</w:t>
            </w:r>
          </w:p>
          <w:p w:rsidR="00793C6E" w:rsidRDefault="00793C6E" w:rsidP="00205261">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Case Study 2</w:t>
            </w:r>
          </w:p>
          <w:p w:rsidR="00793C6E" w:rsidRDefault="00793C6E" w:rsidP="00205261">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Case Study 3</w:t>
            </w:r>
          </w:p>
          <w:p w:rsidR="00793C6E" w:rsidRDefault="00793C6E" w:rsidP="00793C6E">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Case Study 4</w:t>
            </w:r>
          </w:p>
          <w:p w:rsidR="00793C6E" w:rsidRDefault="00793C6E" w:rsidP="00793C6E">
            <w:pPr>
              <w:widowControl w:val="0"/>
              <w:adjustRightInd w:val="0"/>
              <w:spacing w:after="0" w:line="240" w:lineRule="auto"/>
              <w:textAlignment w:val="baseline"/>
              <w:rPr>
                <w:rFonts w:ascii="Arial" w:eastAsia="Times New Roman" w:hAnsi="Arial" w:cs="Arial"/>
                <w:sz w:val="20"/>
                <w:szCs w:val="20"/>
              </w:rPr>
            </w:pPr>
          </w:p>
        </w:tc>
        <w:tc>
          <w:tcPr>
            <w:tcW w:w="704" w:type="dxa"/>
            <w:vAlign w:val="center"/>
          </w:tcPr>
          <w:p w:rsidR="00793C6E" w:rsidRDefault="00793C6E" w:rsidP="00205261">
            <w:pPr>
              <w:spacing w:line="240" w:lineRule="auto"/>
              <w:jc w:val="center"/>
              <w:rPr>
                <w:rFonts w:ascii="Arial" w:hAnsi="Arial" w:cs="Arial"/>
                <w:sz w:val="20"/>
                <w:szCs w:val="20"/>
              </w:rPr>
            </w:pPr>
          </w:p>
        </w:tc>
        <w:tc>
          <w:tcPr>
            <w:tcW w:w="569" w:type="dxa"/>
            <w:vAlign w:val="center"/>
          </w:tcPr>
          <w:p w:rsidR="00793C6E" w:rsidRPr="001C63F2" w:rsidRDefault="00793C6E" w:rsidP="00205261">
            <w:pPr>
              <w:spacing w:line="240" w:lineRule="auto"/>
              <w:jc w:val="center"/>
              <w:rPr>
                <w:rFonts w:ascii="Arial" w:hAnsi="Arial" w:cs="Arial"/>
                <w:sz w:val="20"/>
                <w:szCs w:val="20"/>
              </w:rPr>
            </w:pPr>
          </w:p>
        </w:tc>
        <w:tc>
          <w:tcPr>
            <w:tcW w:w="567" w:type="dxa"/>
            <w:vAlign w:val="center"/>
          </w:tcPr>
          <w:p w:rsidR="00793C6E" w:rsidRDefault="00793C6E" w:rsidP="00205261">
            <w:pPr>
              <w:spacing w:line="240" w:lineRule="auto"/>
              <w:jc w:val="center"/>
              <w:rPr>
                <w:rFonts w:ascii="Arial" w:hAnsi="Arial" w:cs="Arial"/>
                <w:sz w:val="20"/>
                <w:szCs w:val="20"/>
              </w:rPr>
            </w:pPr>
          </w:p>
        </w:tc>
        <w:tc>
          <w:tcPr>
            <w:tcW w:w="569" w:type="dxa"/>
            <w:vAlign w:val="center"/>
          </w:tcPr>
          <w:p w:rsidR="00793C6E" w:rsidRPr="001C63F2" w:rsidRDefault="00793C6E" w:rsidP="00205261">
            <w:pPr>
              <w:spacing w:line="240" w:lineRule="auto"/>
              <w:jc w:val="center"/>
              <w:rPr>
                <w:rFonts w:ascii="Arial" w:hAnsi="Arial" w:cs="Arial"/>
                <w:sz w:val="20"/>
                <w:szCs w:val="20"/>
              </w:rPr>
            </w:pPr>
          </w:p>
        </w:tc>
        <w:tc>
          <w:tcPr>
            <w:tcW w:w="852" w:type="dxa"/>
            <w:vAlign w:val="center"/>
          </w:tcPr>
          <w:p w:rsidR="00793C6E" w:rsidRDefault="00025D03" w:rsidP="00205261">
            <w:pPr>
              <w:spacing w:line="240" w:lineRule="auto"/>
              <w:jc w:val="center"/>
              <w:rPr>
                <w:rFonts w:ascii="Arial" w:hAnsi="Arial" w:cs="Arial"/>
                <w:sz w:val="20"/>
                <w:szCs w:val="20"/>
              </w:rPr>
            </w:pPr>
            <w:r>
              <w:rPr>
                <w:rFonts w:ascii="Arial" w:hAnsi="Arial" w:cs="Arial"/>
                <w:sz w:val="20"/>
                <w:szCs w:val="20"/>
              </w:rPr>
              <w:t>10</w:t>
            </w:r>
          </w:p>
        </w:tc>
        <w:tc>
          <w:tcPr>
            <w:tcW w:w="708" w:type="dxa"/>
            <w:vAlign w:val="center"/>
          </w:tcPr>
          <w:p w:rsidR="00793C6E" w:rsidRDefault="00025D03" w:rsidP="00205261">
            <w:pPr>
              <w:spacing w:line="240" w:lineRule="auto"/>
              <w:jc w:val="center"/>
              <w:rPr>
                <w:rFonts w:ascii="Arial" w:hAnsi="Arial" w:cs="Arial"/>
                <w:sz w:val="20"/>
                <w:szCs w:val="20"/>
              </w:rPr>
            </w:pPr>
            <w:r>
              <w:rPr>
                <w:rFonts w:ascii="Arial" w:hAnsi="Arial" w:cs="Arial"/>
                <w:sz w:val="20"/>
                <w:szCs w:val="20"/>
              </w:rPr>
              <w:t>20</w:t>
            </w:r>
          </w:p>
        </w:tc>
      </w:tr>
      <w:tr w:rsidR="00025D03" w:rsidRPr="00064D36" w:rsidTr="00793C6E">
        <w:trPr>
          <w:cantSplit/>
          <w:trHeight w:val="919"/>
        </w:trPr>
        <w:tc>
          <w:tcPr>
            <w:tcW w:w="567" w:type="dxa"/>
            <w:vMerge/>
          </w:tcPr>
          <w:p w:rsidR="00025D03" w:rsidRPr="00064D36" w:rsidRDefault="00025D03" w:rsidP="00205261">
            <w:pPr>
              <w:widowControl w:val="0"/>
              <w:adjustRightInd w:val="0"/>
              <w:spacing w:after="0" w:line="240" w:lineRule="auto"/>
              <w:ind w:left="360"/>
              <w:textAlignment w:val="baseline"/>
              <w:rPr>
                <w:rFonts w:ascii="Arial" w:eastAsia="Times New Roman" w:hAnsi="Arial" w:cs="Arial"/>
                <w:sz w:val="20"/>
                <w:szCs w:val="20"/>
              </w:rPr>
            </w:pPr>
          </w:p>
        </w:tc>
        <w:tc>
          <w:tcPr>
            <w:tcW w:w="851" w:type="dxa"/>
          </w:tcPr>
          <w:p w:rsidR="00025D03" w:rsidRDefault="00025D03" w:rsidP="00205261">
            <w:pPr>
              <w:spacing w:after="0"/>
              <w:jc w:val="center"/>
              <w:rPr>
                <w:rFonts w:ascii="Arial" w:eastAsia="Times New Roman" w:hAnsi="Arial" w:cs="Arial"/>
                <w:b/>
                <w:bCs/>
                <w:sz w:val="20"/>
                <w:szCs w:val="20"/>
              </w:rPr>
            </w:pPr>
            <w:r>
              <w:rPr>
                <w:rFonts w:ascii="Arial" w:eastAsia="Times New Roman" w:hAnsi="Arial" w:cs="Arial"/>
                <w:b/>
                <w:bCs/>
                <w:sz w:val="20"/>
                <w:szCs w:val="20"/>
              </w:rPr>
              <w:t>CLO 1</w:t>
            </w:r>
          </w:p>
          <w:p w:rsidR="00025D03" w:rsidRDefault="00025D03" w:rsidP="00205261">
            <w:pPr>
              <w:spacing w:after="0"/>
              <w:jc w:val="center"/>
              <w:rPr>
                <w:rFonts w:ascii="Arial" w:eastAsia="Times New Roman" w:hAnsi="Arial" w:cs="Arial"/>
                <w:b/>
                <w:bCs/>
                <w:sz w:val="20"/>
                <w:szCs w:val="20"/>
              </w:rPr>
            </w:pPr>
            <w:r>
              <w:rPr>
                <w:rFonts w:ascii="Arial" w:eastAsia="Times New Roman" w:hAnsi="Arial" w:cs="Arial"/>
                <w:b/>
                <w:bCs/>
                <w:sz w:val="20"/>
                <w:szCs w:val="20"/>
              </w:rPr>
              <w:t>CLO 2</w:t>
            </w:r>
          </w:p>
        </w:tc>
        <w:tc>
          <w:tcPr>
            <w:tcW w:w="3969" w:type="dxa"/>
          </w:tcPr>
          <w:p w:rsidR="00025D03" w:rsidRDefault="00025D03" w:rsidP="00205261">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Test 1</w:t>
            </w:r>
          </w:p>
          <w:p w:rsidR="00025D03" w:rsidRDefault="00025D03" w:rsidP="00205261">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Test 2</w:t>
            </w:r>
          </w:p>
          <w:p w:rsidR="00025D03" w:rsidRDefault="00025D03" w:rsidP="00205261">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Final</w:t>
            </w:r>
          </w:p>
        </w:tc>
        <w:tc>
          <w:tcPr>
            <w:tcW w:w="704" w:type="dxa"/>
            <w:vAlign w:val="center"/>
          </w:tcPr>
          <w:p w:rsidR="00025D03" w:rsidRDefault="00025D03" w:rsidP="00205261">
            <w:pPr>
              <w:spacing w:line="240" w:lineRule="auto"/>
              <w:jc w:val="center"/>
              <w:rPr>
                <w:rFonts w:ascii="Arial" w:hAnsi="Arial" w:cs="Arial"/>
                <w:sz w:val="20"/>
                <w:szCs w:val="20"/>
              </w:rPr>
            </w:pPr>
          </w:p>
        </w:tc>
        <w:tc>
          <w:tcPr>
            <w:tcW w:w="569" w:type="dxa"/>
            <w:vAlign w:val="center"/>
          </w:tcPr>
          <w:p w:rsidR="00025D03" w:rsidRPr="001C63F2" w:rsidRDefault="00025D03" w:rsidP="00205261">
            <w:pPr>
              <w:spacing w:line="240" w:lineRule="auto"/>
              <w:jc w:val="center"/>
              <w:rPr>
                <w:rFonts w:ascii="Arial" w:hAnsi="Arial" w:cs="Arial"/>
                <w:sz w:val="20"/>
                <w:szCs w:val="20"/>
              </w:rPr>
            </w:pPr>
          </w:p>
        </w:tc>
        <w:tc>
          <w:tcPr>
            <w:tcW w:w="567" w:type="dxa"/>
            <w:vAlign w:val="center"/>
          </w:tcPr>
          <w:p w:rsidR="00025D03" w:rsidRDefault="00025D03" w:rsidP="00205261">
            <w:pPr>
              <w:spacing w:line="240" w:lineRule="auto"/>
              <w:jc w:val="center"/>
              <w:rPr>
                <w:rFonts w:ascii="Arial" w:hAnsi="Arial" w:cs="Arial"/>
                <w:sz w:val="20"/>
                <w:szCs w:val="20"/>
              </w:rPr>
            </w:pPr>
          </w:p>
        </w:tc>
        <w:tc>
          <w:tcPr>
            <w:tcW w:w="569" w:type="dxa"/>
            <w:vAlign w:val="center"/>
          </w:tcPr>
          <w:p w:rsidR="00025D03" w:rsidRDefault="00025D03" w:rsidP="00205261">
            <w:pPr>
              <w:spacing w:line="240" w:lineRule="auto"/>
              <w:jc w:val="center"/>
              <w:rPr>
                <w:rFonts w:ascii="Arial" w:hAnsi="Arial" w:cs="Arial"/>
                <w:sz w:val="20"/>
                <w:szCs w:val="20"/>
              </w:rPr>
            </w:pPr>
            <w:r>
              <w:rPr>
                <w:rFonts w:ascii="Arial" w:hAnsi="Arial" w:cs="Arial"/>
                <w:sz w:val="20"/>
                <w:szCs w:val="20"/>
              </w:rPr>
              <w:t>2</w:t>
            </w:r>
          </w:p>
          <w:p w:rsidR="00025D03" w:rsidRDefault="00025D03" w:rsidP="00205261">
            <w:pPr>
              <w:spacing w:line="240" w:lineRule="auto"/>
              <w:jc w:val="center"/>
              <w:rPr>
                <w:rFonts w:ascii="Arial" w:hAnsi="Arial" w:cs="Arial"/>
                <w:sz w:val="20"/>
                <w:szCs w:val="20"/>
              </w:rPr>
            </w:pPr>
            <w:r>
              <w:rPr>
                <w:rFonts w:ascii="Arial" w:hAnsi="Arial" w:cs="Arial"/>
                <w:sz w:val="20"/>
                <w:szCs w:val="20"/>
              </w:rPr>
              <w:t>2</w:t>
            </w:r>
          </w:p>
          <w:p w:rsidR="00025D03" w:rsidRPr="001C63F2" w:rsidRDefault="00025D03" w:rsidP="00205261">
            <w:pPr>
              <w:spacing w:line="240" w:lineRule="auto"/>
              <w:jc w:val="center"/>
              <w:rPr>
                <w:rFonts w:ascii="Arial" w:hAnsi="Arial" w:cs="Arial"/>
                <w:sz w:val="20"/>
                <w:szCs w:val="20"/>
              </w:rPr>
            </w:pPr>
            <w:r>
              <w:rPr>
                <w:rFonts w:ascii="Arial" w:hAnsi="Arial" w:cs="Arial"/>
                <w:sz w:val="20"/>
                <w:szCs w:val="20"/>
              </w:rPr>
              <w:t>2</w:t>
            </w:r>
          </w:p>
        </w:tc>
        <w:tc>
          <w:tcPr>
            <w:tcW w:w="852" w:type="dxa"/>
            <w:vAlign w:val="center"/>
          </w:tcPr>
          <w:p w:rsidR="00025D03" w:rsidRDefault="00025D03" w:rsidP="00025D03">
            <w:pPr>
              <w:spacing w:line="240" w:lineRule="auto"/>
              <w:jc w:val="center"/>
              <w:rPr>
                <w:rFonts w:ascii="Arial" w:hAnsi="Arial" w:cs="Arial"/>
                <w:sz w:val="20"/>
                <w:szCs w:val="20"/>
              </w:rPr>
            </w:pPr>
            <w:r>
              <w:rPr>
                <w:rFonts w:ascii="Arial" w:hAnsi="Arial" w:cs="Arial"/>
                <w:sz w:val="20"/>
                <w:szCs w:val="20"/>
              </w:rPr>
              <w:t>4</w:t>
            </w:r>
          </w:p>
          <w:p w:rsidR="00025D03" w:rsidRDefault="00025D03" w:rsidP="00025D03">
            <w:pPr>
              <w:spacing w:line="240" w:lineRule="auto"/>
              <w:jc w:val="center"/>
              <w:rPr>
                <w:rFonts w:ascii="Arial" w:hAnsi="Arial" w:cs="Arial"/>
                <w:sz w:val="20"/>
                <w:szCs w:val="20"/>
              </w:rPr>
            </w:pPr>
            <w:r>
              <w:rPr>
                <w:rFonts w:ascii="Arial" w:hAnsi="Arial" w:cs="Arial"/>
                <w:sz w:val="20"/>
                <w:szCs w:val="20"/>
              </w:rPr>
              <w:t>4</w:t>
            </w:r>
          </w:p>
          <w:p w:rsidR="00025D03" w:rsidRDefault="00025D03" w:rsidP="00025D03">
            <w:pPr>
              <w:spacing w:line="240" w:lineRule="auto"/>
              <w:jc w:val="center"/>
              <w:rPr>
                <w:rFonts w:ascii="Arial" w:hAnsi="Arial" w:cs="Arial"/>
                <w:sz w:val="20"/>
                <w:szCs w:val="20"/>
              </w:rPr>
            </w:pPr>
            <w:r>
              <w:rPr>
                <w:rFonts w:ascii="Arial" w:hAnsi="Arial" w:cs="Arial"/>
                <w:sz w:val="20"/>
                <w:szCs w:val="20"/>
              </w:rPr>
              <w:t>4</w:t>
            </w:r>
          </w:p>
        </w:tc>
        <w:tc>
          <w:tcPr>
            <w:tcW w:w="708" w:type="dxa"/>
            <w:vAlign w:val="center"/>
          </w:tcPr>
          <w:p w:rsidR="00025D03" w:rsidRDefault="00025D03" w:rsidP="00205261">
            <w:pPr>
              <w:spacing w:line="240" w:lineRule="auto"/>
              <w:jc w:val="center"/>
              <w:rPr>
                <w:rFonts w:ascii="Arial" w:hAnsi="Arial" w:cs="Arial"/>
                <w:sz w:val="20"/>
                <w:szCs w:val="20"/>
              </w:rPr>
            </w:pPr>
            <w:r>
              <w:rPr>
                <w:rFonts w:ascii="Arial" w:hAnsi="Arial" w:cs="Arial"/>
                <w:sz w:val="20"/>
                <w:szCs w:val="20"/>
              </w:rPr>
              <w:t>18</w:t>
            </w:r>
          </w:p>
        </w:tc>
      </w:tr>
      <w:tr w:rsidR="00205261" w:rsidRPr="00064D36" w:rsidTr="00205261">
        <w:trPr>
          <w:cantSplit/>
          <w:trHeight w:val="205"/>
        </w:trPr>
        <w:tc>
          <w:tcPr>
            <w:tcW w:w="567" w:type="dxa"/>
            <w:vMerge/>
          </w:tcPr>
          <w:p w:rsidR="00205261" w:rsidRPr="00064D36" w:rsidRDefault="00205261" w:rsidP="00205261">
            <w:pPr>
              <w:widowControl w:val="0"/>
              <w:adjustRightInd w:val="0"/>
              <w:spacing w:after="0" w:line="240" w:lineRule="auto"/>
              <w:ind w:left="360"/>
              <w:textAlignment w:val="baseline"/>
              <w:rPr>
                <w:rFonts w:ascii="Arial" w:eastAsia="Times New Roman" w:hAnsi="Arial" w:cs="Arial"/>
                <w:sz w:val="20"/>
                <w:szCs w:val="20"/>
              </w:rPr>
            </w:pPr>
          </w:p>
        </w:tc>
        <w:tc>
          <w:tcPr>
            <w:tcW w:w="851" w:type="dxa"/>
          </w:tcPr>
          <w:p w:rsidR="00205261" w:rsidRDefault="00793C6E" w:rsidP="00205261">
            <w:pPr>
              <w:spacing w:after="0"/>
              <w:jc w:val="center"/>
            </w:pPr>
            <w:r>
              <w:rPr>
                <w:rFonts w:ascii="Arial" w:eastAsia="Times New Roman" w:hAnsi="Arial" w:cs="Arial"/>
                <w:b/>
                <w:bCs/>
                <w:sz w:val="20"/>
                <w:szCs w:val="20"/>
              </w:rPr>
              <w:t>CLO3</w:t>
            </w:r>
          </w:p>
        </w:tc>
        <w:tc>
          <w:tcPr>
            <w:tcW w:w="3969" w:type="dxa"/>
          </w:tcPr>
          <w:p w:rsidR="00205261" w:rsidRDefault="00793C6E" w:rsidP="00205261">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Project Paper</w:t>
            </w:r>
          </w:p>
          <w:p w:rsidR="00205261" w:rsidRDefault="006B7147" w:rsidP="00205261">
            <w:pPr>
              <w:widowControl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Presentation</w:t>
            </w:r>
          </w:p>
        </w:tc>
        <w:tc>
          <w:tcPr>
            <w:tcW w:w="704" w:type="dxa"/>
            <w:vAlign w:val="center"/>
          </w:tcPr>
          <w:p w:rsidR="00205261" w:rsidRDefault="00205261" w:rsidP="00205261">
            <w:pPr>
              <w:spacing w:line="240" w:lineRule="auto"/>
              <w:jc w:val="center"/>
              <w:rPr>
                <w:rFonts w:ascii="Arial" w:hAnsi="Arial" w:cs="Arial"/>
                <w:sz w:val="20"/>
                <w:szCs w:val="20"/>
              </w:rPr>
            </w:pPr>
          </w:p>
        </w:tc>
        <w:tc>
          <w:tcPr>
            <w:tcW w:w="569" w:type="dxa"/>
            <w:vAlign w:val="center"/>
          </w:tcPr>
          <w:p w:rsidR="00205261" w:rsidRPr="001C63F2" w:rsidRDefault="00205261" w:rsidP="00205261">
            <w:pPr>
              <w:spacing w:line="240" w:lineRule="auto"/>
              <w:jc w:val="center"/>
              <w:rPr>
                <w:rFonts w:ascii="Arial" w:hAnsi="Arial" w:cs="Arial"/>
                <w:sz w:val="20"/>
                <w:szCs w:val="20"/>
              </w:rPr>
            </w:pPr>
          </w:p>
        </w:tc>
        <w:tc>
          <w:tcPr>
            <w:tcW w:w="567" w:type="dxa"/>
            <w:vAlign w:val="center"/>
          </w:tcPr>
          <w:p w:rsidR="00205261" w:rsidRDefault="00205261" w:rsidP="00205261">
            <w:pPr>
              <w:spacing w:line="240" w:lineRule="auto"/>
              <w:jc w:val="center"/>
              <w:rPr>
                <w:rFonts w:ascii="Arial" w:hAnsi="Arial" w:cs="Arial"/>
                <w:sz w:val="20"/>
                <w:szCs w:val="20"/>
              </w:rPr>
            </w:pPr>
          </w:p>
        </w:tc>
        <w:tc>
          <w:tcPr>
            <w:tcW w:w="569" w:type="dxa"/>
            <w:vAlign w:val="center"/>
          </w:tcPr>
          <w:p w:rsidR="00205261" w:rsidRPr="001C63F2" w:rsidRDefault="00205261" w:rsidP="00205261">
            <w:pPr>
              <w:spacing w:line="240" w:lineRule="auto"/>
              <w:jc w:val="center"/>
              <w:rPr>
                <w:rFonts w:ascii="Arial" w:hAnsi="Arial" w:cs="Arial"/>
                <w:sz w:val="20"/>
                <w:szCs w:val="20"/>
              </w:rPr>
            </w:pPr>
            <w:r>
              <w:rPr>
                <w:rFonts w:ascii="Arial" w:hAnsi="Arial" w:cs="Arial"/>
                <w:sz w:val="20"/>
                <w:szCs w:val="20"/>
              </w:rPr>
              <w:t>2</w:t>
            </w:r>
          </w:p>
        </w:tc>
        <w:tc>
          <w:tcPr>
            <w:tcW w:w="852" w:type="dxa"/>
            <w:vAlign w:val="center"/>
          </w:tcPr>
          <w:p w:rsidR="00205261" w:rsidRPr="00DC5D71" w:rsidRDefault="00DB28A9" w:rsidP="00025D03">
            <w:pPr>
              <w:spacing w:line="240" w:lineRule="auto"/>
              <w:jc w:val="center"/>
              <w:rPr>
                <w:rFonts w:ascii="Arial" w:hAnsi="Arial" w:cs="Arial"/>
                <w:sz w:val="20"/>
                <w:szCs w:val="20"/>
                <w:highlight w:val="yellow"/>
              </w:rPr>
            </w:pPr>
            <w:r>
              <w:rPr>
                <w:rFonts w:ascii="Arial" w:hAnsi="Arial" w:cs="Arial"/>
                <w:sz w:val="20"/>
                <w:szCs w:val="20"/>
              </w:rPr>
              <w:t>6</w:t>
            </w:r>
          </w:p>
        </w:tc>
        <w:tc>
          <w:tcPr>
            <w:tcW w:w="708" w:type="dxa"/>
            <w:vAlign w:val="center"/>
          </w:tcPr>
          <w:p w:rsidR="00205261" w:rsidRPr="00DC5D71" w:rsidRDefault="00DB28A9" w:rsidP="00205261">
            <w:pPr>
              <w:spacing w:line="240" w:lineRule="auto"/>
              <w:jc w:val="center"/>
              <w:rPr>
                <w:rFonts w:ascii="Arial" w:hAnsi="Arial" w:cs="Arial"/>
                <w:sz w:val="20"/>
                <w:szCs w:val="20"/>
                <w:highlight w:val="yellow"/>
              </w:rPr>
            </w:pPr>
            <w:r>
              <w:rPr>
                <w:rFonts w:ascii="Arial" w:hAnsi="Arial" w:cs="Arial"/>
                <w:sz w:val="20"/>
                <w:szCs w:val="20"/>
              </w:rPr>
              <w:t>8</w:t>
            </w:r>
          </w:p>
        </w:tc>
      </w:tr>
      <w:tr w:rsidR="00205261" w:rsidRPr="00064D36" w:rsidTr="00205261">
        <w:trPr>
          <w:cantSplit/>
          <w:trHeight w:val="613"/>
        </w:trPr>
        <w:tc>
          <w:tcPr>
            <w:tcW w:w="567" w:type="dxa"/>
            <w:vMerge/>
          </w:tcPr>
          <w:p w:rsidR="00205261" w:rsidRPr="00064D36" w:rsidRDefault="00205261" w:rsidP="00205261">
            <w:pPr>
              <w:widowControl w:val="0"/>
              <w:adjustRightInd w:val="0"/>
              <w:spacing w:before="100" w:after="100" w:line="240" w:lineRule="auto"/>
              <w:ind w:left="360"/>
              <w:textAlignment w:val="baseline"/>
              <w:rPr>
                <w:rFonts w:ascii="Arial" w:eastAsia="Times New Roman" w:hAnsi="Arial" w:cs="Arial"/>
                <w:sz w:val="20"/>
                <w:szCs w:val="20"/>
              </w:rPr>
            </w:pPr>
          </w:p>
        </w:tc>
        <w:tc>
          <w:tcPr>
            <w:tcW w:w="4820" w:type="dxa"/>
            <w:gridSpan w:val="2"/>
            <w:vAlign w:val="center"/>
          </w:tcPr>
          <w:p w:rsidR="00205261" w:rsidRPr="00FC6AAF" w:rsidRDefault="00205261" w:rsidP="00205261">
            <w:pPr>
              <w:widowControl w:val="0"/>
              <w:adjustRightInd w:val="0"/>
              <w:spacing w:before="100" w:after="100" w:line="240" w:lineRule="auto"/>
              <w:jc w:val="right"/>
              <w:textAlignment w:val="baseline"/>
              <w:rPr>
                <w:rFonts w:ascii="Arial" w:eastAsia="Times New Roman" w:hAnsi="Arial" w:cs="Arial"/>
                <w:sz w:val="20"/>
                <w:szCs w:val="20"/>
              </w:rPr>
            </w:pPr>
            <w:r w:rsidRPr="00064D36">
              <w:rPr>
                <w:rFonts w:ascii="Arial" w:eastAsia="Times New Roman" w:hAnsi="Arial" w:cs="Arial"/>
                <w:sz w:val="20"/>
                <w:szCs w:val="20"/>
              </w:rPr>
              <w:t>Total</w:t>
            </w:r>
          </w:p>
        </w:tc>
        <w:tc>
          <w:tcPr>
            <w:tcW w:w="704" w:type="dxa"/>
            <w:vAlign w:val="center"/>
          </w:tcPr>
          <w:p w:rsidR="00205261" w:rsidRPr="00064D36" w:rsidRDefault="00025D03" w:rsidP="00205261">
            <w:pPr>
              <w:spacing w:before="100" w:after="100" w:line="240" w:lineRule="auto"/>
              <w:jc w:val="center"/>
              <w:rPr>
                <w:rFonts w:ascii="Arial" w:eastAsia="Times New Roman" w:hAnsi="Arial" w:cs="Arial"/>
                <w:sz w:val="20"/>
                <w:szCs w:val="20"/>
              </w:rPr>
            </w:pPr>
            <w:r>
              <w:rPr>
                <w:rFonts w:ascii="Arial" w:eastAsia="Times New Roman" w:hAnsi="Arial" w:cs="Arial"/>
                <w:sz w:val="20"/>
                <w:szCs w:val="20"/>
              </w:rPr>
              <w:t>42</w:t>
            </w:r>
          </w:p>
        </w:tc>
        <w:tc>
          <w:tcPr>
            <w:tcW w:w="569" w:type="dxa"/>
            <w:vAlign w:val="center"/>
          </w:tcPr>
          <w:p w:rsidR="00205261" w:rsidRPr="00064D36" w:rsidRDefault="00025D03" w:rsidP="00205261">
            <w:pPr>
              <w:spacing w:before="100" w:after="10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567" w:type="dxa"/>
            <w:vAlign w:val="center"/>
          </w:tcPr>
          <w:p w:rsidR="00205261" w:rsidRPr="00064D36" w:rsidRDefault="00025D03" w:rsidP="00205261">
            <w:pPr>
              <w:spacing w:before="100" w:after="10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569" w:type="dxa"/>
            <w:vAlign w:val="center"/>
          </w:tcPr>
          <w:p w:rsidR="00205261" w:rsidRPr="00064D36" w:rsidRDefault="00025D03" w:rsidP="00205261">
            <w:pPr>
              <w:spacing w:before="100" w:after="10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852" w:type="dxa"/>
            <w:vAlign w:val="center"/>
          </w:tcPr>
          <w:p w:rsidR="00205261" w:rsidRPr="00064D36" w:rsidRDefault="00025D03" w:rsidP="00205261">
            <w:pPr>
              <w:spacing w:before="100" w:after="100" w:line="240" w:lineRule="auto"/>
              <w:jc w:val="center"/>
              <w:rPr>
                <w:rFonts w:ascii="Arial" w:eastAsia="Times New Roman" w:hAnsi="Arial" w:cs="Arial"/>
                <w:sz w:val="20"/>
                <w:szCs w:val="20"/>
              </w:rPr>
            </w:pPr>
            <w:r>
              <w:rPr>
                <w:rFonts w:ascii="Arial" w:eastAsia="Times New Roman" w:hAnsi="Arial" w:cs="Arial"/>
                <w:sz w:val="20"/>
                <w:szCs w:val="20"/>
              </w:rPr>
              <w:t>76</w:t>
            </w:r>
          </w:p>
        </w:tc>
        <w:tc>
          <w:tcPr>
            <w:tcW w:w="708" w:type="dxa"/>
            <w:vAlign w:val="center"/>
          </w:tcPr>
          <w:p w:rsidR="00205261" w:rsidRPr="00064D36" w:rsidRDefault="00F9092C" w:rsidP="00205261">
            <w:pPr>
              <w:spacing w:before="100" w:after="100" w:line="240" w:lineRule="auto"/>
              <w:jc w:val="center"/>
              <w:rPr>
                <w:rFonts w:ascii="Arial" w:eastAsia="Times New Roman" w:hAnsi="Arial" w:cs="Arial"/>
                <w:sz w:val="20"/>
                <w:szCs w:val="20"/>
              </w:rPr>
            </w:pPr>
            <w:r>
              <w:rPr>
                <w:rFonts w:ascii="Arial" w:eastAsia="Times New Roman" w:hAnsi="Arial" w:cs="Arial"/>
                <w:sz w:val="20"/>
                <w:szCs w:val="20"/>
              </w:rPr>
              <w:t>121</w:t>
            </w:r>
          </w:p>
        </w:tc>
      </w:tr>
      <w:tr w:rsidR="00B3350B" w:rsidRPr="00064D36" w:rsidTr="00205261">
        <w:trPr>
          <w:cantSplit/>
          <w:trHeight w:val="613"/>
        </w:trPr>
        <w:tc>
          <w:tcPr>
            <w:tcW w:w="567" w:type="dxa"/>
            <w:vMerge/>
          </w:tcPr>
          <w:p w:rsidR="00B3350B" w:rsidRPr="00064D36" w:rsidRDefault="00B3350B" w:rsidP="00064D36">
            <w:pPr>
              <w:widowControl w:val="0"/>
              <w:adjustRightInd w:val="0"/>
              <w:spacing w:before="100" w:after="100" w:line="240" w:lineRule="auto"/>
              <w:ind w:left="360"/>
              <w:textAlignment w:val="baseline"/>
              <w:rPr>
                <w:rFonts w:ascii="Arial" w:eastAsia="Times New Roman" w:hAnsi="Arial" w:cs="Arial"/>
                <w:sz w:val="20"/>
                <w:szCs w:val="20"/>
              </w:rPr>
            </w:pPr>
          </w:p>
        </w:tc>
        <w:tc>
          <w:tcPr>
            <w:tcW w:w="4820" w:type="dxa"/>
            <w:gridSpan w:val="2"/>
            <w:vAlign w:val="center"/>
          </w:tcPr>
          <w:p w:rsidR="00B3350B" w:rsidRPr="00064D36" w:rsidRDefault="001334FD" w:rsidP="00064D36">
            <w:pPr>
              <w:widowControl w:val="0"/>
              <w:adjustRightInd w:val="0"/>
              <w:spacing w:before="100" w:after="100" w:line="240" w:lineRule="auto"/>
              <w:jc w:val="center"/>
              <w:textAlignment w:val="baseline"/>
              <w:rPr>
                <w:rFonts w:ascii="Arial" w:eastAsia="Times New Roman" w:hAnsi="Arial" w:cs="Arial"/>
                <w:b/>
                <w:sz w:val="20"/>
                <w:szCs w:val="20"/>
              </w:rPr>
            </w:pPr>
            <w:r>
              <w:rPr>
                <w:rFonts w:ascii="Arial" w:eastAsia="Times New Roman" w:hAnsi="Arial" w:cs="Arial"/>
                <w:b/>
                <w:sz w:val="20"/>
                <w:szCs w:val="20"/>
              </w:rPr>
              <w:t>Total No</w:t>
            </w:r>
            <w:r w:rsidR="00B3350B" w:rsidRPr="00064D36">
              <w:rPr>
                <w:rFonts w:ascii="Arial" w:eastAsia="Times New Roman" w:hAnsi="Arial" w:cs="Arial"/>
                <w:b/>
                <w:sz w:val="20"/>
                <w:szCs w:val="20"/>
              </w:rPr>
              <w:t>tional Hours</w:t>
            </w:r>
          </w:p>
        </w:tc>
        <w:tc>
          <w:tcPr>
            <w:tcW w:w="2409" w:type="dxa"/>
            <w:gridSpan w:val="4"/>
            <w:vAlign w:val="center"/>
          </w:tcPr>
          <w:p w:rsidR="00B3350B" w:rsidRPr="001334FD" w:rsidRDefault="00205261" w:rsidP="00205261">
            <w:pPr>
              <w:widowControl w:val="0"/>
              <w:adjustRightInd w:val="0"/>
              <w:spacing w:before="100" w:after="100" w:line="240" w:lineRule="auto"/>
              <w:jc w:val="center"/>
              <w:textAlignment w:val="baseline"/>
              <w:rPr>
                <w:rFonts w:ascii="Arial" w:eastAsia="Times New Roman" w:hAnsi="Arial" w:cs="Arial"/>
                <w:sz w:val="20"/>
                <w:szCs w:val="20"/>
              </w:rPr>
            </w:pPr>
            <w:r w:rsidRPr="00814AB9">
              <w:rPr>
                <w:rFonts w:ascii="Arial" w:eastAsia="Times New Roman" w:hAnsi="Arial" w:cs="Arial"/>
                <w:sz w:val="20"/>
                <w:szCs w:val="20"/>
              </w:rPr>
              <w:t>4</w:t>
            </w:r>
            <w:r w:rsidR="00660E03" w:rsidRPr="00814AB9">
              <w:rPr>
                <w:rFonts w:ascii="Arial" w:eastAsia="Times New Roman" w:hAnsi="Arial" w:cs="Arial"/>
                <w:sz w:val="20"/>
                <w:szCs w:val="20"/>
              </w:rPr>
              <w:t>2</w:t>
            </w:r>
          </w:p>
        </w:tc>
        <w:tc>
          <w:tcPr>
            <w:tcW w:w="852" w:type="dxa"/>
            <w:vAlign w:val="center"/>
          </w:tcPr>
          <w:p w:rsidR="00B3350B" w:rsidRPr="00064D36" w:rsidRDefault="00DB28A9" w:rsidP="00205261">
            <w:pPr>
              <w:widowControl w:val="0"/>
              <w:adjustRightInd w:val="0"/>
              <w:spacing w:before="100" w:after="100" w:line="240" w:lineRule="auto"/>
              <w:jc w:val="center"/>
              <w:textAlignment w:val="baseline"/>
              <w:rPr>
                <w:rFonts w:ascii="Arial" w:eastAsia="Times New Roman" w:hAnsi="Arial" w:cs="Arial"/>
                <w:sz w:val="20"/>
                <w:szCs w:val="20"/>
              </w:rPr>
            </w:pPr>
            <w:r>
              <w:rPr>
                <w:rFonts w:ascii="Arial" w:eastAsia="Times New Roman" w:hAnsi="Arial" w:cs="Arial"/>
                <w:sz w:val="20"/>
                <w:szCs w:val="20"/>
              </w:rPr>
              <w:t>79</w:t>
            </w:r>
          </w:p>
        </w:tc>
        <w:tc>
          <w:tcPr>
            <w:tcW w:w="708" w:type="dxa"/>
            <w:vAlign w:val="center"/>
          </w:tcPr>
          <w:p w:rsidR="00B3350B" w:rsidRPr="00064D36" w:rsidRDefault="00205261" w:rsidP="00205261">
            <w:pPr>
              <w:widowControl w:val="0"/>
              <w:adjustRightInd w:val="0"/>
              <w:spacing w:before="100" w:after="100" w:line="240" w:lineRule="auto"/>
              <w:jc w:val="center"/>
              <w:textAlignment w:val="baseline"/>
              <w:rPr>
                <w:rFonts w:ascii="Arial" w:eastAsia="Times New Roman" w:hAnsi="Arial" w:cs="Arial"/>
                <w:sz w:val="20"/>
                <w:szCs w:val="20"/>
              </w:rPr>
            </w:pPr>
            <w:r>
              <w:rPr>
                <w:rFonts w:ascii="Arial" w:eastAsia="Times New Roman" w:hAnsi="Arial" w:cs="Arial"/>
                <w:sz w:val="20"/>
                <w:szCs w:val="20"/>
              </w:rPr>
              <w:t>1</w:t>
            </w:r>
            <w:r w:rsidR="00EC7FCA">
              <w:rPr>
                <w:rFonts w:ascii="Arial" w:eastAsia="Times New Roman" w:hAnsi="Arial" w:cs="Arial"/>
                <w:sz w:val="20"/>
                <w:szCs w:val="20"/>
              </w:rPr>
              <w:t>2</w:t>
            </w:r>
            <w:r w:rsidR="00F9092C">
              <w:rPr>
                <w:rFonts w:ascii="Arial" w:eastAsia="Times New Roman" w:hAnsi="Arial" w:cs="Arial"/>
                <w:sz w:val="20"/>
                <w:szCs w:val="20"/>
              </w:rPr>
              <w:t>1</w:t>
            </w:r>
            <w:r w:rsidR="00814AB9">
              <w:rPr>
                <w:rFonts w:ascii="Arial" w:eastAsia="Times New Roman" w:hAnsi="Arial" w:cs="Arial"/>
                <w:sz w:val="20"/>
                <w:szCs w:val="20"/>
              </w:rPr>
              <w:t>/40</w:t>
            </w:r>
          </w:p>
        </w:tc>
      </w:tr>
      <w:tr w:rsidR="00B3350B" w:rsidRPr="00064D36" w:rsidTr="007F02D0">
        <w:trPr>
          <w:cantSplit/>
          <w:trHeight w:val="613"/>
        </w:trPr>
        <w:tc>
          <w:tcPr>
            <w:tcW w:w="567" w:type="dxa"/>
            <w:vMerge/>
          </w:tcPr>
          <w:p w:rsidR="00B3350B" w:rsidRPr="00064D36" w:rsidRDefault="00B3350B" w:rsidP="00064D36">
            <w:pPr>
              <w:widowControl w:val="0"/>
              <w:adjustRightInd w:val="0"/>
              <w:spacing w:before="100" w:after="100" w:line="240" w:lineRule="auto"/>
              <w:ind w:left="360"/>
              <w:textAlignment w:val="baseline"/>
              <w:rPr>
                <w:rFonts w:ascii="Arial" w:eastAsia="Times New Roman" w:hAnsi="Arial" w:cs="Arial"/>
                <w:sz w:val="20"/>
                <w:szCs w:val="20"/>
              </w:rPr>
            </w:pPr>
          </w:p>
        </w:tc>
        <w:tc>
          <w:tcPr>
            <w:tcW w:w="4820" w:type="dxa"/>
            <w:gridSpan w:val="2"/>
            <w:vAlign w:val="center"/>
          </w:tcPr>
          <w:p w:rsidR="00B3350B" w:rsidRPr="00064D36" w:rsidRDefault="00B3350B" w:rsidP="00064D36">
            <w:pPr>
              <w:widowControl w:val="0"/>
              <w:adjustRightInd w:val="0"/>
              <w:spacing w:before="100" w:after="100" w:line="240" w:lineRule="auto"/>
              <w:jc w:val="center"/>
              <w:textAlignment w:val="baseline"/>
              <w:rPr>
                <w:rFonts w:ascii="Arial" w:eastAsia="Times New Roman" w:hAnsi="Arial" w:cs="Arial"/>
                <w:b/>
                <w:sz w:val="20"/>
                <w:szCs w:val="20"/>
              </w:rPr>
            </w:pPr>
            <w:r w:rsidRPr="00064D36">
              <w:rPr>
                <w:rFonts w:ascii="Arial" w:eastAsia="Times New Roman" w:hAnsi="Arial" w:cs="Arial"/>
                <w:b/>
                <w:sz w:val="20"/>
                <w:szCs w:val="20"/>
              </w:rPr>
              <w:t>Credit Hours</w:t>
            </w:r>
          </w:p>
        </w:tc>
        <w:tc>
          <w:tcPr>
            <w:tcW w:w="3969" w:type="dxa"/>
            <w:gridSpan w:val="6"/>
            <w:vAlign w:val="center"/>
          </w:tcPr>
          <w:p w:rsidR="00B3350B" w:rsidRPr="00064D36" w:rsidRDefault="00CA797F" w:rsidP="007F02D0">
            <w:pPr>
              <w:widowControl w:val="0"/>
              <w:adjustRightInd w:val="0"/>
              <w:spacing w:before="100" w:after="100" w:line="240" w:lineRule="auto"/>
              <w:jc w:val="center"/>
              <w:textAlignment w:val="baseline"/>
              <w:rPr>
                <w:rFonts w:ascii="Arial" w:eastAsia="Times New Roman" w:hAnsi="Arial" w:cs="Arial"/>
                <w:sz w:val="20"/>
                <w:szCs w:val="20"/>
              </w:rPr>
            </w:pPr>
            <w:r>
              <w:rPr>
                <w:rFonts w:ascii="Arial" w:eastAsia="Times New Roman" w:hAnsi="Arial" w:cs="Arial"/>
                <w:sz w:val="20"/>
                <w:szCs w:val="20"/>
              </w:rPr>
              <w:t>3</w:t>
            </w:r>
          </w:p>
        </w:tc>
      </w:tr>
      <w:tr w:rsidR="00B3350B" w:rsidRPr="00064D36" w:rsidTr="0098128F">
        <w:trPr>
          <w:cantSplit/>
          <w:trHeight w:val="613"/>
        </w:trPr>
        <w:tc>
          <w:tcPr>
            <w:tcW w:w="567" w:type="dxa"/>
          </w:tcPr>
          <w:p w:rsidR="00B3350B" w:rsidRPr="00064D36" w:rsidRDefault="00B3350B" w:rsidP="00064D36">
            <w:pPr>
              <w:widowControl w:val="0"/>
              <w:numPr>
                <w:ilvl w:val="0"/>
                <w:numId w:val="2"/>
              </w:numPr>
              <w:autoSpaceDE w:val="0"/>
              <w:autoSpaceDN w:val="0"/>
              <w:adjustRightInd w:val="0"/>
              <w:spacing w:before="100" w:after="100" w:line="240" w:lineRule="auto"/>
              <w:textAlignment w:val="baseline"/>
              <w:rPr>
                <w:rFonts w:ascii="Arial" w:eastAsia="Times New Roman" w:hAnsi="Arial" w:cs="Arial"/>
                <w:sz w:val="20"/>
                <w:szCs w:val="20"/>
              </w:rPr>
            </w:pPr>
          </w:p>
        </w:tc>
        <w:tc>
          <w:tcPr>
            <w:tcW w:w="8789" w:type="dxa"/>
            <w:gridSpan w:val="8"/>
          </w:tcPr>
          <w:p w:rsidR="00B3350B" w:rsidRDefault="00B3350B" w:rsidP="001D37A1">
            <w:pPr>
              <w:widowControl w:val="0"/>
              <w:autoSpaceDE w:val="0"/>
              <w:autoSpaceDN w:val="0"/>
              <w:adjustRightInd w:val="0"/>
              <w:spacing w:before="100" w:after="100" w:line="240" w:lineRule="auto"/>
              <w:jc w:val="both"/>
              <w:textAlignment w:val="baseline"/>
              <w:rPr>
                <w:rFonts w:ascii="Arial" w:eastAsia="Times New Roman" w:hAnsi="Arial" w:cs="Arial"/>
                <w:sz w:val="20"/>
                <w:szCs w:val="20"/>
              </w:rPr>
            </w:pPr>
            <w:r w:rsidRPr="00064D36">
              <w:rPr>
                <w:rFonts w:ascii="Arial" w:eastAsia="Times New Roman" w:hAnsi="Arial" w:cs="Arial"/>
                <w:sz w:val="20"/>
                <w:szCs w:val="20"/>
              </w:rPr>
              <w:t xml:space="preserve">Main references supporting the course </w:t>
            </w:r>
            <w:r>
              <w:rPr>
                <w:rFonts w:ascii="Arial" w:eastAsia="Times New Roman" w:hAnsi="Arial" w:cs="Arial"/>
                <w:sz w:val="20"/>
                <w:szCs w:val="20"/>
              </w:rPr>
              <w:t>(the latest 5 years)</w:t>
            </w:r>
          </w:p>
          <w:p w:rsidR="009E5E0D" w:rsidRDefault="001D37A1" w:rsidP="001D37A1">
            <w:pPr>
              <w:pStyle w:val="ListParagraph"/>
              <w:widowControl w:val="0"/>
              <w:numPr>
                <w:ilvl w:val="0"/>
                <w:numId w:val="20"/>
              </w:numPr>
              <w:autoSpaceDE w:val="0"/>
              <w:autoSpaceDN w:val="0"/>
              <w:adjustRightInd w:val="0"/>
              <w:spacing w:after="0"/>
              <w:textAlignment w:val="baseline"/>
              <w:rPr>
                <w:rFonts w:ascii="Arial" w:eastAsia="Times New Roman" w:hAnsi="Arial" w:cs="Arial"/>
                <w:sz w:val="20"/>
                <w:szCs w:val="20"/>
              </w:rPr>
            </w:pPr>
            <w:r>
              <w:rPr>
                <w:rFonts w:ascii="Arial" w:eastAsia="Times New Roman" w:hAnsi="Arial" w:cs="Arial"/>
                <w:sz w:val="20"/>
                <w:szCs w:val="20"/>
              </w:rPr>
              <w:t xml:space="preserve">Sunil Chopra &amp; Peter Meindl (2017). </w:t>
            </w:r>
            <w:r w:rsidRPr="001D37A1">
              <w:rPr>
                <w:rFonts w:ascii="Arial" w:eastAsia="Times New Roman" w:hAnsi="Arial" w:cs="Arial"/>
                <w:sz w:val="20"/>
                <w:szCs w:val="20"/>
              </w:rPr>
              <w:t>Supply Chain Management: Strategy, Planning, and Operation 6th Edition, Kindle Edition</w:t>
            </w:r>
          </w:p>
          <w:p w:rsidR="00E70217" w:rsidRDefault="009E5E0D" w:rsidP="001D37A1">
            <w:pPr>
              <w:pStyle w:val="ListParagraph"/>
              <w:widowControl w:val="0"/>
              <w:numPr>
                <w:ilvl w:val="0"/>
                <w:numId w:val="20"/>
              </w:numPr>
              <w:autoSpaceDE w:val="0"/>
              <w:autoSpaceDN w:val="0"/>
              <w:adjustRightInd w:val="0"/>
              <w:spacing w:after="0"/>
              <w:textAlignment w:val="baseline"/>
              <w:rPr>
                <w:rFonts w:ascii="Arial" w:eastAsia="Times New Roman" w:hAnsi="Arial" w:cs="Arial"/>
                <w:sz w:val="20"/>
                <w:szCs w:val="20"/>
              </w:rPr>
            </w:pPr>
            <w:r>
              <w:rPr>
                <w:rFonts w:ascii="Arial" w:eastAsia="Times New Roman" w:hAnsi="Arial" w:cs="Arial"/>
                <w:sz w:val="20"/>
                <w:szCs w:val="20"/>
              </w:rPr>
              <w:t>Madeleine Pullman &amp; Zhaohui Wu (2011). Food Supply Chain Management: Economic, Social Environmental Perceptives. Routledge.</w:t>
            </w:r>
          </w:p>
          <w:p w:rsidR="009E5E0D" w:rsidRPr="009E5E0D" w:rsidRDefault="009E5E0D" w:rsidP="001D37A1">
            <w:pPr>
              <w:pStyle w:val="ListParagraph"/>
              <w:widowControl w:val="0"/>
              <w:numPr>
                <w:ilvl w:val="0"/>
                <w:numId w:val="20"/>
              </w:numPr>
              <w:autoSpaceDE w:val="0"/>
              <w:autoSpaceDN w:val="0"/>
              <w:adjustRightInd w:val="0"/>
              <w:spacing w:after="0"/>
              <w:textAlignment w:val="baseline"/>
              <w:rPr>
                <w:rStyle w:val="reference-text"/>
                <w:rFonts w:ascii="Arial" w:eastAsia="Times New Roman" w:hAnsi="Arial" w:cs="Arial"/>
                <w:sz w:val="20"/>
                <w:szCs w:val="20"/>
              </w:rPr>
            </w:pPr>
            <w:r>
              <w:rPr>
                <w:rStyle w:val="reference-text"/>
                <w:rFonts w:ascii="Arial" w:hAnsi="Arial" w:cs="Arial"/>
                <w:color w:val="222222"/>
                <w:sz w:val="19"/>
                <w:szCs w:val="19"/>
                <w:shd w:val="clear" w:color="auto" w:fill="FFFFFF"/>
              </w:rPr>
              <w:t>David Blanchard (2010), Supply Chain Management Best Practices, 2nd. Edition, John Wiley &amp; Sons, </w:t>
            </w:r>
            <w:r>
              <w:rPr>
                <w:rStyle w:val="reference-text"/>
                <w:rFonts w:ascii="Arial" w:hAnsi="Arial" w:cs="Arial"/>
                <w:color w:val="222222"/>
                <w:sz w:val="19"/>
                <w:szCs w:val="19"/>
                <w:shd w:val="clear" w:color="auto" w:fill="FFFFFF"/>
              </w:rPr>
              <w:fldChar w:fldCharType="begin"/>
            </w:r>
            <w:r>
              <w:rPr>
                <w:rStyle w:val="reference-text"/>
                <w:rFonts w:ascii="Arial" w:hAnsi="Arial" w:cs="Arial"/>
                <w:color w:val="222222"/>
                <w:sz w:val="19"/>
                <w:szCs w:val="19"/>
                <w:shd w:val="clear" w:color="auto" w:fill="FFFFFF"/>
              </w:rPr>
              <w:instrText xml:space="preserve"> HYPERLINK "https://en.wikipedia.org/wiki/International_Standard_Book_Number" \o "International Standard Book Number" </w:instrText>
            </w:r>
            <w:r>
              <w:rPr>
                <w:rStyle w:val="reference-text"/>
                <w:rFonts w:ascii="Arial" w:hAnsi="Arial" w:cs="Arial"/>
                <w:color w:val="222222"/>
                <w:sz w:val="19"/>
                <w:szCs w:val="19"/>
                <w:shd w:val="clear" w:color="auto" w:fill="FFFFFF"/>
              </w:rPr>
              <w:fldChar w:fldCharType="separate"/>
            </w:r>
            <w:r>
              <w:rPr>
                <w:rStyle w:val="Hyperlink"/>
                <w:rFonts w:ascii="Arial" w:hAnsi="Arial" w:cs="Arial"/>
                <w:color w:val="0B0080"/>
                <w:sz w:val="19"/>
                <w:szCs w:val="19"/>
                <w:shd w:val="clear" w:color="auto" w:fill="FFFFFF"/>
              </w:rPr>
              <w:t>ISBN</w:t>
            </w:r>
            <w:r>
              <w:rPr>
                <w:rStyle w:val="reference-text"/>
                <w:rFonts w:ascii="Arial" w:hAnsi="Arial" w:cs="Arial"/>
                <w:color w:val="222222"/>
                <w:sz w:val="19"/>
                <w:szCs w:val="19"/>
                <w:shd w:val="clear" w:color="auto" w:fill="FFFFFF"/>
              </w:rPr>
              <w:fldChar w:fldCharType="end"/>
            </w:r>
            <w:r>
              <w:rPr>
                <w:rStyle w:val="reference-text"/>
                <w:rFonts w:ascii="Arial" w:hAnsi="Arial" w:cs="Arial"/>
                <w:color w:val="222222"/>
                <w:sz w:val="19"/>
                <w:szCs w:val="19"/>
                <w:shd w:val="clear" w:color="auto" w:fill="FFFFFF"/>
              </w:rPr>
              <w:t> </w:t>
            </w:r>
            <w:hyperlink r:id="rId8" w:tooltip="Special:BookSources/9780470531884" w:history="1">
              <w:r>
                <w:rPr>
                  <w:rStyle w:val="Hyperlink"/>
                  <w:rFonts w:ascii="Arial" w:hAnsi="Arial" w:cs="Arial"/>
                  <w:color w:val="0B0080"/>
                  <w:sz w:val="19"/>
                  <w:szCs w:val="19"/>
                  <w:shd w:val="clear" w:color="auto" w:fill="FFFFFF"/>
                </w:rPr>
                <w:t>9780470531884</w:t>
              </w:r>
            </w:hyperlink>
          </w:p>
          <w:p w:rsidR="009E5E0D" w:rsidRPr="009E5E0D" w:rsidRDefault="009E5E0D" w:rsidP="001D37A1">
            <w:pPr>
              <w:pStyle w:val="ListParagraph"/>
              <w:widowControl w:val="0"/>
              <w:numPr>
                <w:ilvl w:val="0"/>
                <w:numId w:val="20"/>
              </w:numPr>
              <w:autoSpaceDE w:val="0"/>
              <w:autoSpaceDN w:val="0"/>
              <w:adjustRightInd w:val="0"/>
              <w:spacing w:after="0"/>
              <w:textAlignment w:val="baseline"/>
              <w:rPr>
                <w:rStyle w:val="reference-text"/>
                <w:rFonts w:ascii="Arial" w:eastAsia="Times New Roman" w:hAnsi="Arial" w:cs="Arial"/>
                <w:sz w:val="20"/>
                <w:szCs w:val="20"/>
              </w:rPr>
            </w:pPr>
            <w:r w:rsidRPr="009E5E0D">
              <w:rPr>
                <w:rStyle w:val="reference-text"/>
                <w:rFonts w:ascii="Arial" w:eastAsia="Times New Roman" w:hAnsi="Arial" w:cs="Arial"/>
                <w:sz w:val="20"/>
                <w:szCs w:val="20"/>
              </w:rPr>
              <w:t>http://www.fao.org/ag/ags/publications/docs/AGSF_OccassionalPapers/agsfop17.pdf</w:t>
            </w:r>
          </w:p>
          <w:p w:rsidR="009E5E0D" w:rsidRPr="001D37A1" w:rsidRDefault="009E5E0D" w:rsidP="001D37A1">
            <w:pPr>
              <w:pStyle w:val="ListParagraph"/>
              <w:widowControl w:val="0"/>
              <w:numPr>
                <w:ilvl w:val="0"/>
                <w:numId w:val="20"/>
              </w:numPr>
              <w:autoSpaceDE w:val="0"/>
              <w:autoSpaceDN w:val="0"/>
              <w:adjustRightInd w:val="0"/>
              <w:spacing w:after="0"/>
              <w:textAlignment w:val="baseline"/>
              <w:rPr>
                <w:rFonts w:ascii="Arial" w:eastAsia="Times New Roman" w:hAnsi="Arial" w:cs="Arial"/>
                <w:sz w:val="20"/>
                <w:szCs w:val="20"/>
              </w:rPr>
            </w:pPr>
            <w:r>
              <w:rPr>
                <w:rFonts w:ascii="Arial" w:hAnsi="Arial" w:cs="Arial"/>
                <w:color w:val="222222"/>
                <w:sz w:val="19"/>
                <w:szCs w:val="19"/>
                <w:shd w:val="clear" w:color="auto" w:fill="FFFFFF"/>
              </w:rPr>
              <w:t>Khairul Anuar Rusli, Azmawani Abd Rahman and Ho, J.A. Green Supply Chain Management in Developing Countries: A Study of Factors and Practices in Malaysia. Paper presented at the 11th International Annual Symposium on Sustainability Science and Management (UMTAS) 2012, Kuala Terengganu, 9–11 July 2012.</w:t>
            </w:r>
          </w:p>
          <w:p w:rsidR="001D37A1" w:rsidRPr="001D37A1" w:rsidRDefault="001D37A1" w:rsidP="001D37A1">
            <w:pPr>
              <w:numPr>
                <w:ilvl w:val="0"/>
                <w:numId w:val="20"/>
              </w:numPr>
              <w:shd w:val="clear" w:color="auto" w:fill="FFFFFF"/>
              <w:spacing w:before="100" w:beforeAutospacing="1" w:after="24" w:line="240" w:lineRule="auto"/>
              <w:rPr>
                <w:rFonts w:ascii="Arial" w:eastAsia="Times New Roman" w:hAnsi="Arial" w:cs="Arial"/>
                <w:color w:val="222222"/>
                <w:sz w:val="19"/>
                <w:szCs w:val="19"/>
                <w:lang w:val="en-MY" w:eastAsia="en-MY"/>
              </w:rPr>
            </w:pPr>
            <w:proofErr w:type="spellStart"/>
            <w:r w:rsidRPr="001D37A1">
              <w:rPr>
                <w:rFonts w:ascii="Arial" w:eastAsia="Times New Roman" w:hAnsi="Arial" w:cs="Arial"/>
                <w:color w:val="222222"/>
                <w:sz w:val="19"/>
                <w:szCs w:val="19"/>
                <w:lang w:val="en-MY" w:eastAsia="en-MY"/>
              </w:rPr>
              <w:t>Simchi</w:t>
            </w:r>
            <w:proofErr w:type="spellEnd"/>
            <w:r w:rsidRPr="001D37A1">
              <w:rPr>
                <w:rFonts w:ascii="Arial" w:eastAsia="Times New Roman" w:hAnsi="Arial" w:cs="Arial"/>
                <w:color w:val="222222"/>
                <w:sz w:val="19"/>
                <w:szCs w:val="19"/>
                <w:lang w:val="en-MY" w:eastAsia="en-MY"/>
              </w:rPr>
              <w:t xml:space="preserve">-Levi D., </w:t>
            </w:r>
            <w:proofErr w:type="spellStart"/>
            <w:r w:rsidRPr="001D37A1">
              <w:rPr>
                <w:rFonts w:ascii="Arial" w:eastAsia="Times New Roman" w:hAnsi="Arial" w:cs="Arial"/>
                <w:color w:val="222222"/>
                <w:sz w:val="19"/>
                <w:szCs w:val="19"/>
                <w:lang w:val="en-MY" w:eastAsia="en-MY"/>
              </w:rPr>
              <w:t>Kaminsky</w:t>
            </w:r>
            <w:proofErr w:type="spellEnd"/>
            <w:r w:rsidRPr="001D37A1">
              <w:rPr>
                <w:rFonts w:ascii="Arial" w:eastAsia="Times New Roman" w:hAnsi="Arial" w:cs="Arial"/>
                <w:color w:val="222222"/>
                <w:sz w:val="19"/>
                <w:szCs w:val="19"/>
                <w:lang w:val="en-MY" w:eastAsia="en-MY"/>
              </w:rPr>
              <w:t xml:space="preserve"> P., </w:t>
            </w:r>
            <w:proofErr w:type="spellStart"/>
            <w:r w:rsidRPr="001D37A1">
              <w:rPr>
                <w:rFonts w:ascii="Arial" w:eastAsia="Times New Roman" w:hAnsi="Arial" w:cs="Arial"/>
                <w:color w:val="222222"/>
                <w:sz w:val="19"/>
                <w:szCs w:val="19"/>
                <w:lang w:val="en-MY" w:eastAsia="en-MY"/>
              </w:rPr>
              <w:t>Simchi-levi</w:t>
            </w:r>
            <w:proofErr w:type="spellEnd"/>
            <w:r w:rsidRPr="001D37A1">
              <w:rPr>
                <w:rFonts w:ascii="Arial" w:eastAsia="Times New Roman" w:hAnsi="Arial" w:cs="Arial"/>
                <w:color w:val="222222"/>
                <w:sz w:val="19"/>
                <w:szCs w:val="19"/>
                <w:lang w:val="en-MY" w:eastAsia="en-MY"/>
              </w:rPr>
              <w:t xml:space="preserve"> E. (2007), Designing and Managing the Supply Chain, third edition, </w:t>
            </w:r>
            <w:proofErr w:type="spellStart"/>
            <w:r w:rsidRPr="001D37A1">
              <w:rPr>
                <w:rFonts w:ascii="Arial" w:eastAsia="Times New Roman" w:hAnsi="Arial" w:cs="Arial"/>
                <w:color w:val="222222"/>
                <w:sz w:val="19"/>
                <w:szCs w:val="19"/>
                <w:lang w:val="en-MY" w:eastAsia="en-MY"/>
              </w:rPr>
              <w:t>Mcgraw</w:t>
            </w:r>
            <w:proofErr w:type="spellEnd"/>
            <w:r w:rsidRPr="001D37A1">
              <w:rPr>
                <w:rFonts w:ascii="Arial" w:eastAsia="Times New Roman" w:hAnsi="Arial" w:cs="Arial"/>
                <w:color w:val="222222"/>
                <w:sz w:val="19"/>
                <w:szCs w:val="19"/>
                <w:lang w:val="en-MY" w:eastAsia="en-MY"/>
              </w:rPr>
              <w:t xml:space="preserve"> Hill</w:t>
            </w:r>
          </w:p>
        </w:tc>
      </w:tr>
    </w:tbl>
    <w:p w:rsidR="002934A4" w:rsidRDefault="002934A4" w:rsidP="002934A4">
      <w:pPr>
        <w:tabs>
          <w:tab w:val="left" w:pos="5070"/>
        </w:tabs>
      </w:pPr>
    </w:p>
    <w:p w:rsidR="005614BB" w:rsidRDefault="005614BB" w:rsidP="002934A4">
      <w:pPr>
        <w:tabs>
          <w:tab w:val="left" w:pos="5070"/>
        </w:tabs>
      </w:pPr>
    </w:p>
    <w:p w:rsidR="005614BB" w:rsidRDefault="005614BB" w:rsidP="002934A4">
      <w:pPr>
        <w:tabs>
          <w:tab w:val="left" w:pos="5070"/>
        </w:tabs>
      </w:pPr>
    </w:p>
    <w:p w:rsidR="005614BB" w:rsidRDefault="005614BB" w:rsidP="002934A4">
      <w:pPr>
        <w:tabs>
          <w:tab w:val="left" w:pos="5070"/>
        </w:tabs>
      </w:pPr>
    </w:p>
    <w:p w:rsidR="0022023C" w:rsidRDefault="0022023C" w:rsidP="002934A4">
      <w:pPr>
        <w:tabs>
          <w:tab w:val="left" w:pos="5070"/>
        </w:tabs>
      </w:pPr>
    </w:p>
    <w:p w:rsidR="00E00A34" w:rsidRDefault="00E00A34" w:rsidP="00E00A34">
      <w:pPr>
        <w:tabs>
          <w:tab w:val="left" w:pos="5070"/>
        </w:tabs>
        <w:rPr>
          <w:rFonts w:ascii="Arial" w:hAnsi="Arial" w:cs="Arial"/>
          <w:sz w:val="24"/>
          <w:szCs w:val="24"/>
        </w:rPr>
        <w:sectPr w:rsidR="00E00A34" w:rsidSect="00091EF6">
          <w:headerReference w:type="default" r:id="rId9"/>
          <w:footerReference w:type="default" r:id="rId10"/>
          <w:headerReference w:type="first" r:id="rId11"/>
          <w:footerReference w:type="first" r:id="rId12"/>
          <w:pgSz w:w="11906" w:h="16838" w:code="9"/>
          <w:pgMar w:top="1701" w:right="1134" w:bottom="1134" w:left="1418" w:header="0" w:footer="0" w:gutter="0"/>
          <w:cols w:space="708"/>
          <w:titlePg/>
          <w:docGrid w:linePitch="360"/>
        </w:sectPr>
      </w:pPr>
    </w:p>
    <w:p w:rsidR="00E00A34" w:rsidRPr="00E00A34" w:rsidRDefault="00E00A34" w:rsidP="00E00A34">
      <w:pPr>
        <w:tabs>
          <w:tab w:val="left" w:pos="5070"/>
        </w:tabs>
        <w:rPr>
          <w:rFonts w:ascii="Arial" w:hAnsi="Arial" w:cs="Arial"/>
          <w:sz w:val="24"/>
          <w:szCs w:val="24"/>
        </w:rPr>
      </w:pPr>
      <w:r w:rsidRPr="00E00A34">
        <w:rPr>
          <w:rFonts w:ascii="Arial" w:hAnsi="Arial" w:cs="Arial"/>
          <w:sz w:val="24"/>
          <w:szCs w:val="24"/>
        </w:rPr>
        <w:lastRenderedPageBreak/>
        <w:t>16. Course Assessment Plan:</w:t>
      </w:r>
    </w:p>
    <w:tbl>
      <w:tblPr>
        <w:tblStyle w:val="TableGrid1"/>
        <w:tblW w:w="14476" w:type="dxa"/>
        <w:tblInd w:w="-176" w:type="dxa"/>
        <w:tblLook w:val="04A0" w:firstRow="1" w:lastRow="0" w:firstColumn="1" w:lastColumn="0" w:noHBand="0" w:noVBand="1"/>
      </w:tblPr>
      <w:tblGrid>
        <w:gridCol w:w="567"/>
        <w:gridCol w:w="2584"/>
        <w:gridCol w:w="1128"/>
        <w:gridCol w:w="1183"/>
        <w:gridCol w:w="1089"/>
        <w:gridCol w:w="1560"/>
        <w:gridCol w:w="1409"/>
        <w:gridCol w:w="3463"/>
        <w:gridCol w:w="1493"/>
      </w:tblGrid>
      <w:tr w:rsidR="00877E8D" w:rsidRPr="00E00A34" w:rsidTr="00D17C9C">
        <w:trPr>
          <w:trHeight w:val="1321"/>
        </w:trPr>
        <w:tc>
          <w:tcPr>
            <w:tcW w:w="567" w:type="dxa"/>
            <w:vMerge w:val="restart"/>
            <w:vAlign w:val="center"/>
          </w:tcPr>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No</w:t>
            </w:r>
          </w:p>
        </w:tc>
        <w:tc>
          <w:tcPr>
            <w:tcW w:w="2584" w:type="dxa"/>
            <w:vMerge w:val="restart"/>
            <w:vAlign w:val="center"/>
          </w:tcPr>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CLO</w:t>
            </w:r>
          </w:p>
        </w:tc>
        <w:tc>
          <w:tcPr>
            <w:tcW w:w="1128" w:type="dxa"/>
            <w:vMerge w:val="restart"/>
            <w:vAlign w:val="center"/>
          </w:tcPr>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PLO/MQF LOD</w:t>
            </w:r>
          </w:p>
        </w:tc>
        <w:tc>
          <w:tcPr>
            <w:tcW w:w="1183" w:type="dxa"/>
            <w:vMerge w:val="restart"/>
            <w:vAlign w:val="center"/>
          </w:tcPr>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Delivery Method</w:t>
            </w:r>
          </w:p>
        </w:tc>
        <w:tc>
          <w:tcPr>
            <w:tcW w:w="4058" w:type="dxa"/>
            <w:gridSpan w:val="3"/>
            <w:vAlign w:val="center"/>
          </w:tcPr>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Assessment Method / Component</w:t>
            </w:r>
          </w:p>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(the components must align with CLO and PLO mapping)</w:t>
            </w:r>
          </w:p>
        </w:tc>
        <w:tc>
          <w:tcPr>
            <w:tcW w:w="3463" w:type="dxa"/>
            <w:vMerge w:val="restart"/>
            <w:vAlign w:val="center"/>
          </w:tcPr>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Special Task and the Related PLO/MQF LOD</w:t>
            </w:r>
          </w:p>
        </w:tc>
        <w:tc>
          <w:tcPr>
            <w:tcW w:w="1493" w:type="dxa"/>
            <w:vMerge w:val="restart"/>
            <w:vAlign w:val="center"/>
          </w:tcPr>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Student Learning Time</w:t>
            </w:r>
          </w:p>
          <w:p w:rsidR="00E00A34" w:rsidRPr="00E00A34" w:rsidRDefault="00E00A34" w:rsidP="00E00A34">
            <w:pPr>
              <w:tabs>
                <w:tab w:val="left" w:pos="5070"/>
              </w:tabs>
              <w:jc w:val="center"/>
              <w:rPr>
                <w:rFonts w:asciiTheme="minorBidi" w:hAnsiTheme="minorBidi"/>
                <w:b/>
                <w:sz w:val="20"/>
                <w:szCs w:val="20"/>
              </w:rPr>
            </w:pPr>
            <w:r w:rsidRPr="00E00A34">
              <w:rPr>
                <w:rFonts w:asciiTheme="minorBidi" w:hAnsiTheme="minorBidi"/>
                <w:b/>
                <w:sz w:val="20"/>
                <w:szCs w:val="20"/>
              </w:rPr>
              <w:t>(SLT)</w:t>
            </w:r>
          </w:p>
        </w:tc>
      </w:tr>
      <w:tr w:rsidR="005B7C19" w:rsidRPr="00E00A34" w:rsidTr="00D17C9C">
        <w:trPr>
          <w:trHeight w:val="143"/>
        </w:trPr>
        <w:tc>
          <w:tcPr>
            <w:tcW w:w="567" w:type="dxa"/>
            <w:vMerge/>
            <w:vAlign w:val="center"/>
          </w:tcPr>
          <w:p w:rsidR="00E00A34" w:rsidRPr="00E00A34" w:rsidRDefault="00E00A34" w:rsidP="00E00A34">
            <w:pPr>
              <w:tabs>
                <w:tab w:val="left" w:pos="5070"/>
              </w:tabs>
              <w:jc w:val="center"/>
              <w:rPr>
                <w:b/>
              </w:rPr>
            </w:pPr>
          </w:p>
        </w:tc>
        <w:tc>
          <w:tcPr>
            <w:tcW w:w="2584" w:type="dxa"/>
            <w:vMerge/>
            <w:vAlign w:val="center"/>
          </w:tcPr>
          <w:p w:rsidR="00E00A34" w:rsidRPr="00E00A34" w:rsidRDefault="00E00A34" w:rsidP="00E00A34">
            <w:pPr>
              <w:tabs>
                <w:tab w:val="left" w:pos="5070"/>
              </w:tabs>
              <w:jc w:val="center"/>
              <w:rPr>
                <w:b/>
              </w:rPr>
            </w:pPr>
          </w:p>
        </w:tc>
        <w:tc>
          <w:tcPr>
            <w:tcW w:w="1128" w:type="dxa"/>
            <w:vMerge/>
            <w:vAlign w:val="center"/>
          </w:tcPr>
          <w:p w:rsidR="00E00A34" w:rsidRPr="00E00A34" w:rsidRDefault="00E00A34" w:rsidP="00E00A34">
            <w:pPr>
              <w:tabs>
                <w:tab w:val="left" w:pos="5070"/>
              </w:tabs>
              <w:jc w:val="center"/>
              <w:rPr>
                <w:b/>
              </w:rPr>
            </w:pPr>
          </w:p>
        </w:tc>
        <w:tc>
          <w:tcPr>
            <w:tcW w:w="1183" w:type="dxa"/>
            <w:vMerge/>
            <w:vAlign w:val="center"/>
          </w:tcPr>
          <w:p w:rsidR="00E00A34" w:rsidRPr="00E00A34" w:rsidRDefault="00E00A34" w:rsidP="00E00A34">
            <w:pPr>
              <w:tabs>
                <w:tab w:val="left" w:pos="5070"/>
              </w:tabs>
              <w:jc w:val="center"/>
              <w:rPr>
                <w:b/>
              </w:rPr>
            </w:pPr>
          </w:p>
        </w:tc>
        <w:tc>
          <w:tcPr>
            <w:tcW w:w="1089" w:type="dxa"/>
            <w:vAlign w:val="center"/>
          </w:tcPr>
          <w:p w:rsidR="00E00A34" w:rsidRPr="00E00A34" w:rsidRDefault="00E00A34" w:rsidP="00E00A34">
            <w:pPr>
              <w:tabs>
                <w:tab w:val="left" w:pos="5070"/>
              </w:tabs>
              <w:jc w:val="center"/>
              <w:rPr>
                <w:b/>
              </w:rPr>
            </w:pPr>
            <w:r w:rsidRPr="00E00A34">
              <w:rPr>
                <w:b/>
              </w:rPr>
              <w:t>Tests</w:t>
            </w:r>
          </w:p>
        </w:tc>
        <w:tc>
          <w:tcPr>
            <w:tcW w:w="1560" w:type="dxa"/>
            <w:vAlign w:val="center"/>
          </w:tcPr>
          <w:p w:rsidR="00E00A34" w:rsidRPr="00E00A34" w:rsidRDefault="00E00A34" w:rsidP="00E00A34">
            <w:pPr>
              <w:tabs>
                <w:tab w:val="left" w:pos="5070"/>
              </w:tabs>
              <w:jc w:val="center"/>
              <w:rPr>
                <w:b/>
              </w:rPr>
            </w:pPr>
            <w:r w:rsidRPr="00E00A34">
              <w:rPr>
                <w:b/>
              </w:rPr>
              <w:t>Projects/OSPE</w:t>
            </w:r>
          </w:p>
        </w:tc>
        <w:tc>
          <w:tcPr>
            <w:tcW w:w="1409" w:type="dxa"/>
            <w:vAlign w:val="center"/>
          </w:tcPr>
          <w:p w:rsidR="00E00A34" w:rsidRPr="00E00A34" w:rsidRDefault="00E00A34" w:rsidP="00E00A34">
            <w:pPr>
              <w:tabs>
                <w:tab w:val="left" w:pos="5070"/>
              </w:tabs>
              <w:jc w:val="center"/>
              <w:rPr>
                <w:b/>
              </w:rPr>
            </w:pPr>
            <w:r w:rsidRPr="00E00A34">
              <w:rPr>
                <w:b/>
              </w:rPr>
              <w:t>EOS</w:t>
            </w:r>
          </w:p>
        </w:tc>
        <w:tc>
          <w:tcPr>
            <w:tcW w:w="3463" w:type="dxa"/>
            <w:vMerge/>
          </w:tcPr>
          <w:p w:rsidR="00E00A34" w:rsidRPr="00E00A34" w:rsidRDefault="00E00A34" w:rsidP="00E00A34">
            <w:pPr>
              <w:tabs>
                <w:tab w:val="left" w:pos="5070"/>
              </w:tabs>
              <w:jc w:val="center"/>
              <w:rPr>
                <w:b/>
              </w:rPr>
            </w:pPr>
          </w:p>
        </w:tc>
        <w:tc>
          <w:tcPr>
            <w:tcW w:w="1493" w:type="dxa"/>
            <w:vMerge/>
          </w:tcPr>
          <w:p w:rsidR="00E00A34" w:rsidRPr="00E00A34" w:rsidRDefault="00E00A34" w:rsidP="00E00A34">
            <w:pPr>
              <w:tabs>
                <w:tab w:val="left" w:pos="5070"/>
              </w:tabs>
              <w:jc w:val="center"/>
              <w:rPr>
                <w:b/>
              </w:rPr>
            </w:pPr>
          </w:p>
        </w:tc>
      </w:tr>
      <w:tr w:rsidR="005B7C19" w:rsidRPr="00E00A34" w:rsidTr="00D17C9C">
        <w:trPr>
          <w:trHeight w:val="506"/>
        </w:trPr>
        <w:tc>
          <w:tcPr>
            <w:tcW w:w="567" w:type="dxa"/>
            <w:vAlign w:val="center"/>
          </w:tcPr>
          <w:p w:rsidR="00E00A34" w:rsidRPr="00E00A34" w:rsidRDefault="00E00A34" w:rsidP="00E00A34">
            <w:pPr>
              <w:tabs>
                <w:tab w:val="left" w:pos="5070"/>
              </w:tabs>
              <w:jc w:val="center"/>
            </w:pPr>
            <w:r w:rsidRPr="00E00A34">
              <w:t>1</w:t>
            </w:r>
          </w:p>
        </w:tc>
        <w:tc>
          <w:tcPr>
            <w:tcW w:w="2584" w:type="dxa"/>
          </w:tcPr>
          <w:p w:rsidR="00E00A34" w:rsidRPr="00E00A34" w:rsidRDefault="00E00A34" w:rsidP="00E00A34">
            <w:pPr>
              <w:spacing w:before="100" w:after="100"/>
              <w:rPr>
                <w:rFonts w:ascii="Arial" w:eastAsia="Times New Roman" w:hAnsi="Arial" w:cs="Arial"/>
                <w:b/>
                <w:sz w:val="20"/>
                <w:szCs w:val="20"/>
              </w:rPr>
            </w:pPr>
            <w:r w:rsidRPr="00E00A34">
              <w:rPr>
                <w:rFonts w:ascii="Arial" w:eastAsia="Times New Roman" w:hAnsi="Arial" w:cs="Arial"/>
                <w:b/>
                <w:sz w:val="20"/>
                <w:szCs w:val="20"/>
              </w:rPr>
              <w:t>CLO1</w:t>
            </w:r>
          </w:p>
          <w:p w:rsidR="00E00A34" w:rsidRPr="00D17C9C" w:rsidRDefault="00C25491" w:rsidP="00D17C9C">
            <w:pPr>
              <w:pStyle w:val="NoSpacing"/>
              <w:rPr>
                <w:rFonts w:ascii="Arial" w:hAnsi="Arial" w:cs="Arial"/>
                <w:sz w:val="20"/>
                <w:szCs w:val="20"/>
              </w:rPr>
            </w:pPr>
            <w:r w:rsidRPr="00C25491">
              <w:rPr>
                <w:rFonts w:ascii="Arial" w:eastAsia="Times New Roman" w:hAnsi="Arial" w:cs="Arial"/>
                <w:sz w:val="20"/>
                <w:lang w:val="en-GB"/>
              </w:rPr>
              <w:t xml:space="preserve"> </w:t>
            </w:r>
            <w:r w:rsidR="00D17C9C">
              <w:rPr>
                <w:rFonts w:ascii="Arial" w:hAnsi="Arial" w:cs="Arial"/>
                <w:sz w:val="20"/>
                <w:szCs w:val="20"/>
              </w:rPr>
              <w:t>Analyze the key concepts and technique of supply chain process in different industries and market (C4)</w:t>
            </w:r>
          </w:p>
        </w:tc>
        <w:tc>
          <w:tcPr>
            <w:tcW w:w="1128" w:type="dxa"/>
            <w:vAlign w:val="center"/>
          </w:tcPr>
          <w:p w:rsidR="00E00A34" w:rsidRPr="00E00A34" w:rsidRDefault="002653EC" w:rsidP="00E00A34">
            <w:pPr>
              <w:tabs>
                <w:tab w:val="left" w:pos="5070"/>
              </w:tabs>
              <w:jc w:val="center"/>
              <w:rPr>
                <w:rFonts w:asciiTheme="minorBidi" w:hAnsiTheme="minorBidi"/>
                <w:sz w:val="20"/>
                <w:szCs w:val="20"/>
              </w:rPr>
            </w:pPr>
            <w:r>
              <w:rPr>
                <w:rFonts w:asciiTheme="minorBidi" w:hAnsiTheme="minorBidi"/>
                <w:sz w:val="20"/>
                <w:szCs w:val="20"/>
              </w:rPr>
              <w:t>MQF 6</w:t>
            </w:r>
          </w:p>
        </w:tc>
        <w:tc>
          <w:tcPr>
            <w:tcW w:w="1183" w:type="dxa"/>
            <w:vAlign w:val="center"/>
          </w:tcPr>
          <w:p w:rsidR="00E00A34" w:rsidRPr="00E00A34" w:rsidRDefault="00E00A34" w:rsidP="00E00A34">
            <w:pPr>
              <w:tabs>
                <w:tab w:val="left" w:pos="5070"/>
              </w:tabs>
              <w:jc w:val="center"/>
              <w:rPr>
                <w:rFonts w:asciiTheme="minorBidi" w:hAnsiTheme="minorBidi"/>
                <w:sz w:val="20"/>
                <w:szCs w:val="20"/>
              </w:rPr>
            </w:pPr>
            <w:r w:rsidRPr="00E00A34">
              <w:rPr>
                <w:rFonts w:asciiTheme="minorBidi" w:hAnsiTheme="minorBidi"/>
                <w:sz w:val="20"/>
                <w:szCs w:val="20"/>
              </w:rPr>
              <w:t>Lecture</w:t>
            </w:r>
            <w:r w:rsidR="00056A91">
              <w:rPr>
                <w:rFonts w:asciiTheme="minorBidi" w:hAnsiTheme="minorBidi"/>
                <w:sz w:val="20"/>
                <w:szCs w:val="20"/>
              </w:rPr>
              <w:t>, Self-Directed Learning</w:t>
            </w:r>
          </w:p>
        </w:tc>
        <w:tc>
          <w:tcPr>
            <w:tcW w:w="1089" w:type="dxa"/>
            <w:vAlign w:val="center"/>
          </w:tcPr>
          <w:p w:rsidR="00E00A34" w:rsidRPr="00E00A34" w:rsidRDefault="00E00A34" w:rsidP="00E00A34">
            <w:pPr>
              <w:tabs>
                <w:tab w:val="left" w:pos="5070"/>
              </w:tabs>
              <w:jc w:val="center"/>
              <w:rPr>
                <w:rFonts w:asciiTheme="minorBidi" w:hAnsiTheme="minorBidi"/>
                <w:sz w:val="20"/>
                <w:szCs w:val="20"/>
              </w:rPr>
            </w:pPr>
            <w:r w:rsidRPr="00484E46">
              <w:rPr>
                <w:rFonts w:asciiTheme="minorBidi" w:hAnsiTheme="minorBidi"/>
                <w:sz w:val="20"/>
                <w:szCs w:val="20"/>
              </w:rPr>
              <w:t>2</w:t>
            </w:r>
            <w:r w:rsidRPr="00E00A34">
              <w:rPr>
                <w:rFonts w:asciiTheme="minorBidi" w:hAnsiTheme="minorBidi"/>
                <w:sz w:val="20"/>
                <w:szCs w:val="20"/>
              </w:rPr>
              <w:t>0%</w:t>
            </w:r>
          </w:p>
        </w:tc>
        <w:tc>
          <w:tcPr>
            <w:tcW w:w="1560" w:type="dxa"/>
            <w:vAlign w:val="center"/>
          </w:tcPr>
          <w:p w:rsidR="00E00A34" w:rsidRPr="00E00A34" w:rsidRDefault="00E00A34" w:rsidP="00E00A34">
            <w:pPr>
              <w:tabs>
                <w:tab w:val="left" w:pos="5070"/>
              </w:tabs>
              <w:jc w:val="center"/>
              <w:rPr>
                <w:rFonts w:asciiTheme="minorBidi" w:hAnsiTheme="minorBidi"/>
                <w:sz w:val="20"/>
                <w:szCs w:val="20"/>
              </w:rPr>
            </w:pPr>
            <w:r w:rsidRPr="00E00A34">
              <w:rPr>
                <w:rFonts w:asciiTheme="minorBidi" w:hAnsiTheme="minorBidi"/>
                <w:sz w:val="20"/>
                <w:szCs w:val="20"/>
              </w:rPr>
              <w:t>-</w:t>
            </w:r>
          </w:p>
        </w:tc>
        <w:tc>
          <w:tcPr>
            <w:tcW w:w="1409" w:type="dxa"/>
            <w:vAlign w:val="center"/>
          </w:tcPr>
          <w:p w:rsidR="00E00A34" w:rsidRPr="00E00A34" w:rsidRDefault="003C1208" w:rsidP="003C1208">
            <w:pPr>
              <w:tabs>
                <w:tab w:val="left" w:pos="5070"/>
              </w:tabs>
              <w:jc w:val="center"/>
              <w:rPr>
                <w:rFonts w:asciiTheme="minorBidi" w:hAnsiTheme="minorBidi"/>
                <w:sz w:val="20"/>
                <w:szCs w:val="20"/>
              </w:rPr>
            </w:pPr>
            <w:r>
              <w:rPr>
                <w:rFonts w:asciiTheme="minorBidi" w:hAnsiTheme="minorBidi"/>
                <w:sz w:val="20"/>
                <w:szCs w:val="20"/>
              </w:rPr>
              <w:t>2</w:t>
            </w:r>
            <w:r w:rsidR="00E00A34" w:rsidRPr="00E00A34">
              <w:rPr>
                <w:rFonts w:asciiTheme="minorBidi" w:hAnsiTheme="minorBidi"/>
                <w:sz w:val="20"/>
                <w:szCs w:val="20"/>
              </w:rPr>
              <w:t>0%</w:t>
            </w:r>
          </w:p>
        </w:tc>
        <w:tc>
          <w:tcPr>
            <w:tcW w:w="3463" w:type="dxa"/>
            <w:vAlign w:val="center"/>
          </w:tcPr>
          <w:p w:rsidR="00E00A34" w:rsidRPr="00E00A34" w:rsidRDefault="00E00A34" w:rsidP="00D17C9C">
            <w:pPr>
              <w:tabs>
                <w:tab w:val="left" w:pos="5070"/>
              </w:tabs>
              <w:jc w:val="center"/>
              <w:rPr>
                <w:rFonts w:asciiTheme="minorBidi" w:hAnsiTheme="minorBidi"/>
                <w:sz w:val="20"/>
                <w:szCs w:val="20"/>
              </w:rPr>
            </w:pPr>
            <w:r w:rsidRPr="00E00A34">
              <w:rPr>
                <w:rFonts w:asciiTheme="minorBidi" w:hAnsiTheme="minorBidi"/>
                <w:sz w:val="20"/>
                <w:szCs w:val="20"/>
              </w:rPr>
              <w:t xml:space="preserve">Examination &amp; tests related to </w:t>
            </w:r>
            <w:r w:rsidR="004D3FB8" w:rsidRPr="002653EC">
              <w:rPr>
                <w:rFonts w:ascii="Arial" w:eastAsia="Times New Roman" w:hAnsi="Arial" w:cs="Arial"/>
                <w:sz w:val="20"/>
                <w:lang w:val="en-GB"/>
              </w:rPr>
              <w:t xml:space="preserve">the </w:t>
            </w:r>
            <w:r w:rsidR="00D17C9C">
              <w:rPr>
                <w:rFonts w:ascii="Arial" w:eastAsia="Times New Roman" w:hAnsi="Arial" w:cs="Arial"/>
                <w:sz w:val="20"/>
                <w:lang w:val="en-GB"/>
              </w:rPr>
              <w:t>supply chain management</w:t>
            </w:r>
            <w:r w:rsidR="00484E46" w:rsidRPr="00484E46">
              <w:rPr>
                <w:rFonts w:asciiTheme="minorBidi" w:hAnsiTheme="minorBidi"/>
                <w:sz w:val="20"/>
                <w:szCs w:val="20"/>
              </w:rPr>
              <w:t xml:space="preserve"> </w:t>
            </w:r>
            <w:r w:rsidR="00877E8D" w:rsidRPr="00877E8D">
              <w:rPr>
                <w:rFonts w:asciiTheme="minorBidi" w:hAnsiTheme="minorBidi"/>
                <w:sz w:val="20"/>
                <w:szCs w:val="20"/>
                <w:lang w:val="en-GB"/>
              </w:rPr>
              <w:t>require student to empha</w:t>
            </w:r>
            <w:r w:rsidR="00FD0729">
              <w:rPr>
                <w:rFonts w:asciiTheme="minorBidi" w:hAnsiTheme="minorBidi"/>
                <w:sz w:val="20"/>
                <w:szCs w:val="20"/>
                <w:lang w:val="en-GB"/>
              </w:rPr>
              <w:t>size the attribute of ‘PROBLEM SOLVING AND SCIENCETIFIC SKILLS’ in MQF6</w:t>
            </w:r>
            <w:r w:rsidR="00877E8D" w:rsidRPr="00877E8D">
              <w:rPr>
                <w:rFonts w:asciiTheme="minorBidi" w:hAnsiTheme="minorBidi"/>
                <w:sz w:val="20"/>
                <w:szCs w:val="20"/>
                <w:lang w:val="en-GB"/>
              </w:rPr>
              <w:t>.</w:t>
            </w:r>
          </w:p>
        </w:tc>
        <w:tc>
          <w:tcPr>
            <w:tcW w:w="1493" w:type="dxa"/>
            <w:vAlign w:val="center"/>
          </w:tcPr>
          <w:p w:rsidR="00E00A34" w:rsidRPr="00E00A34" w:rsidRDefault="00D17C9C" w:rsidP="00E00A34">
            <w:pPr>
              <w:tabs>
                <w:tab w:val="left" w:pos="5070"/>
              </w:tabs>
              <w:jc w:val="center"/>
              <w:rPr>
                <w:rFonts w:asciiTheme="minorBidi" w:hAnsiTheme="minorBidi"/>
                <w:sz w:val="20"/>
                <w:szCs w:val="20"/>
              </w:rPr>
            </w:pPr>
            <w:r>
              <w:rPr>
                <w:rFonts w:asciiTheme="minorBidi" w:hAnsiTheme="minorBidi"/>
                <w:sz w:val="20"/>
                <w:szCs w:val="20"/>
              </w:rPr>
              <w:t>54</w:t>
            </w:r>
          </w:p>
        </w:tc>
      </w:tr>
      <w:tr w:rsidR="00D17C9C" w:rsidRPr="00E00A34" w:rsidTr="00D17C9C">
        <w:trPr>
          <w:trHeight w:val="541"/>
        </w:trPr>
        <w:tc>
          <w:tcPr>
            <w:tcW w:w="567" w:type="dxa"/>
            <w:vAlign w:val="center"/>
          </w:tcPr>
          <w:p w:rsidR="00D17C9C" w:rsidRPr="00E00A34" w:rsidRDefault="00D17C9C" w:rsidP="00D17C9C">
            <w:pPr>
              <w:tabs>
                <w:tab w:val="left" w:pos="5070"/>
              </w:tabs>
              <w:jc w:val="center"/>
            </w:pPr>
            <w:r w:rsidRPr="00E00A34">
              <w:t>2</w:t>
            </w:r>
          </w:p>
        </w:tc>
        <w:tc>
          <w:tcPr>
            <w:tcW w:w="2584" w:type="dxa"/>
          </w:tcPr>
          <w:p w:rsidR="00D17C9C" w:rsidRPr="00E00A34" w:rsidRDefault="00D17C9C" w:rsidP="00D17C9C">
            <w:pPr>
              <w:spacing w:before="100" w:after="100"/>
              <w:rPr>
                <w:rFonts w:ascii="Arial" w:eastAsia="Times New Roman" w:hAnsi="Arial" w:cs="Arial"/>
                <w:b/>
                <w:sz w:val="20"/>
                <w:szCs w:val="20"/>
              </w:rPr>
            </w:pPr>
            <w:r w:rsidRPr="00E00A34">
              <w:rPr>
                <w:rFonts w:ascii="Arial" w:eastAsia="Times New Roman" w:hAnsi="Arial" w:cs="Arial"/>
                <w:b/>
                <w:sz w:val="20"/>
                <w:szCs w:val="20"/>
              </w:rPr>
              <w:t>CLO2</w:t>
            </w:r>
          </w:p>
          <w:p w:rsidR="00D17C9C" w:rsidRPr="00946995" w:rsidRDefault="00D17C9C" w:rsidP="00D17C9C">
            <w:pPr>
              <w:pStyle w:val="NoSpacing"/>
              <w:rPr>
                <w:rFonts w:ascii="Arial" w:hAnsi="Arial" w:cs="Arial"/>
                <w:sz w:val="20"/>
                <w:szCs w:val="20"/>
              </w:rPr>
            </w:pPr>
            <w:r>
              <w:rPr>
                <w:rFonts w:ascii="Arial" w:hAnsi="Arial" w:cs="Arial"/>
                <w:sz w:val="20"/>
                <w:szCs w:val="20"/>
              </w:rPr>
              <w:t>Manage and Improve the supply chain performance (C4)</w:t>
            </w:r>
          </w:p>
          <w:p w:rsidR="00D17C9C" w:rsidRPr="00E00A34" w:rsidRDefault="00D17C9C" w:rsidP="00D17C9C">
            <w:pPr>
              <w:spacing w:before="100" w:after="100"/>
              <w:rPr>
                <w:rFonts w:ascii="Arial" w:eastAsia="Times New Roman" w:hAnsi="Arial" w:cs="Arial"/>
                <w:sz w:val="20"/>
                <w:szCs w:val="20"/>
              </w:rPr>
            </w:pPr>
          </w:p>
        </w:tc>
        <w:tc>
          <w:tcPr>
            <w:tcW w:w="1128" w:type="dxa"/>
            <w:vAlign w:val="center"/>
          </w:tcPr>
          <w:p w:rsidR="00D17C9C" w:rsidRPr="00E00A34" w:rsidRDefault="00D17C9C" w:rsidP="00D17C9C">
            <w:pPr>
              <w:tabs>
                <w:tab w:val="left" w:pos="5070"/>
              </w:tabs>
              <w:jc w:val="center"/>
              <w:rPr>
                <w:rFonts w:asciiTheme="minorBidi" w:hAnsiTheme="minorBidi"/>
                <w:sz w:val="20"/>
                <w:szCs w:val="20"/>
              </w:rPr>
            </w:pPr>
            <w:r>
              <w:rPr>
                <w:rFonts w:asciiTheme="minorBidi" w:hAnsiTheme="minorBidi"/>
                <w:sz w:val="20"/>
                <w:szCs w:val="20"/>
              </w:rPr>
              <w:t>MQF 6</w:t>
            </w:r>
          </w:p>
        </w:tc>
        <w:tc>
          <w:tcPr>
            <w:tcW w:w="1183" w:type="dxa"/>
            <w:vAlign w:val="center"/>
          </w:tcPr>
          <w:p w:rsidR="00D17C9C" w:rsidRPr="00E00A34" w:rsidRDefault="00D17C9C" w:rsidP="00D17C9C">
            <w:pPr>
              <w:tabs>
                <w:tab w:val="left" w:pos="5070"/>
              </w:tabs>
              <w:jc w:val="center"/>
              <w:rPr>
                <w:rFonts w:asciiTheme="minorBidi" w:hAnsiTheme="minorBidi"/>
                <w:sz w:val="20"/>
                <w:szCs w:val="20"/>
              </w:rPr>
            </w:pPr>
            <w:r w:rsidRPr="00E00A34">
              <w:rPr>
                <w:rFonts w:asciiTheme="minorBidi" w:hAnsiTheme="minorBidi"/>
                <w:sz w:val="20"/>
                <w:szCs w:val="20"/>
              </w:rPr>
              <w:t>Lecture</w:t>
            </w:r>
            <w:r>
              <w:rPr>
                <w:rFonts w:asciiTheme="minorBidi" w:hAnsiTheme="minorBidi"/>
                <w:sz w:val="20"/>
                <w:szCs w:val="20"/>
              </w:rPr>
              <w:t>, Self-Directed Learning</w:t>
            </w:r>
          </w:p>
        </w:tc>
        <w:tc>
          <w:tcPr>
            <w:tcW w:w="1089" w:type="dxa"/>
            <w:vAlign w:val="center"/>
          </w:tcPr>
          <w:p w:rsidR="00D17C9C" w:rsidRPr="00E00A34" w:rsidRDefault="00D17C9C" w:rsidP="00D17C9C">
            <w:pPr>
              <w:tabs>
                <w:tab w:val="left" w:pos="5070"/>
              </w:tabs>
              <w:jc w:val="center"/>
              <w:rPr>
                <w:rFonts w:asciiTheme="minorBidi" w:hAnsiTheme="minorBidi"/>
                <w:sz w:val="20"/>
                <w:szCs w:val="20"/>
              </w:rPr>
            </w:pPr>
            <w:r>
              <w:rPr>
                <w:rFonts w:asciiTheme="minorBidi" w:hAnsiTheme="minorBidi"/>
                <w:sz w:val="20"/>
                <w:szCs w:val="20"/>
              </w:rPr>
              <w:t>20</w:t>
            </w:r>
            <w:r w:rsidRPr="00E00A34">
              <w:rPr>
                <w:rFonts w:asciiTheme="minorBidi" w:hAnsiTheme="minorBidi"/>
                <w:sz w:val="20"/>
                <w:szCs w:val="20"/>
              </w:rPr>
              <w:t>%</w:t>
            </w:r>
          </w:p>
        </w:tc>
        <w:tc>
          <w:tcPr>
            <w:tcW w:w="1560" w:type="dxa"/>
            <w:vAlign w:val="center"/>
          </w:tcPr>
          <w:p w:rsidR="00D17C9C" w:rsidRPr="00E00A34" w:rsidRDefault="00D17C9C" w:rsidP="00D17C9C">
            <w:pPr>
              <w:tabs>
                <w:tab w:val="left" w:pos="5070"/>
              </w:tabs>
              <w:jc w:val="center"/>
              <w:rPr>
                <w:rFonts w:asciiTheme="minorBidi" w:hAnsiTheme="minorBidi"/>
                <w:sz w:val="20"/>
                <w:szCs w:val="20"/>
              </w:rPr>
            </w:pPr>
            <w:r>
              <w:rPr>
                <w:rFonts w:asciiTheme="minorBidi" w:hAnsiTheme="minorBidi"/>
                <w:sz w:val="20"/>
                <w:szCs w:val="20"/>
              </w:rPr>
              <w:t>-</w:t>
            </w:r>
          </w:p>
        </w:tc>
        <w:tc>
          <w:tcPr>
            <w:tcW w:w="1409" w:type="dxa"/>
            <w:vAlign w:val="center"/>
          </w:tcPr>
          <w:p w:rsidR="00D17C9C" w:rsidRPr="00E00A34" w:rsidRDefault="003C1208" w:rsidP="00D17C9C">
            <w:pPr>
              <w:tabs>
                <w:tab w:val="left" w:pos="5070"/>
              </w:tabs>
              <w:jc w:val="center"/>
              <w:rPr>
                <w:rFonts w:asciiTheme="minorBidi" w:hAnsiTheme="minorBidi"/>
                <w:sz w:val="20"/>
                <w:szCs w:val="20"/>
              </w:rPr>
            </w:pPr>
            <w:r>
              <w:rPr>
                <w:rFonts w:asciiTheme="minorBidi" w:hAnsiTheme="minorBidi"/>
                <w:sz w:val="20"/>
                <w:szCs w:val="20"/>
              </w:rPr>
              <w:t>20%</w:t>
            </w:r>
          </w:p>
        </w:tc>
        <w:tc>
          <w:tcPr>
            <w:tcW w:w="3463" w:type="dxa"/>
            <w:vAlign w:val="center"/>
          </w:tcPr>
          <w:p w:rsidR="00D17C9C" w:rsidRPr="00E00A34" w:rsidRDefault="00D17C9C" w:rsidP="00D17C9C">
            <w:pPr>
              <w:tabs>
                <w:tab w:val="left" w:pos="5070"/>
              </w:tabs>
              <w:jc w:val="center"/>
              <w:rPr>
                <w:rFonts w:asciiTheme="minorBidi" w:hAnsiTheme="minorBidi"/>
                <w:sz w:val="20"/>
                <w:szCs w:val="20"/>
              </w:rPr>
            </w:pPr>
            <w:r w:rsidRPr="00E00A34">
              <w:rPr>
                <w:rFonts w:asciiTheme="minorBidi" w:hAnsiTheme="minorBidi"/>
                <w:sz w:val="20"/>
                <w:szCs w:val="20"/>
              </w:rPr>
              <w:t xml:space="preserve">Examination &amp; tests related to </w:t>
            </w:r>
            <w:r w:rsidRPr="002653EC">
              <w:rPr>
                <w:rFonts w:ascii="Arial" w:eastAsia="Times New Roman" w:hAnsi="Arial" w:cs="Arial"/>
                <w:sz w:val="20"/>
                <w:lang w:val="en-GB"/>
              </w:rPr>
              <w:t xml:space="preserve">the </w:t>
            </w:r>
            <w:r>
              <w:rPr>
                <w:rFonts w:ascii="Arial" w:eastAsia="Times New Roman" w:hAnsi="Arial" w:cs="Arial"/>
                <w:sz w:val="20"/>
                <w:lang w:val="en-GB"/>
              </w:rPr>
              <w:t>supply chain management</w:t>
            </w:r>
            <w:r w:rsidRPr="00484E46">
              <w:rPr>
                <w:rFonts w:asciiTheme="minorBidi" w:hAnsiTheme="minorBidi"/>
                <w:sz w:val="20"/>
                <w:szCs w:val="20"/>
              </w:rPr>
              <w:t xml:space="preserve"> </w:t>
            </w:r>
            <w:r w:rsidRPr="00877E8D">
              <w:rPr>
                <w:rFonts w:asciiTheme="minorBidi" w:hAnsiTheme="minorBidi"/>
                <w:sz w:val="20"/>
                <w:szCs w:val="20"/>
                <w:lang w:val="en-GB"/>
              </w:rPr>
              <w:t>require student to empha</w:t>
            </w:r>
            <w:r>
              <w:rPr>
                <w:rFonts w:asciiTheme="minorBidi" w:hAnsiTheme="minorBidi"/>
                <w:sz w:val="20"/>
                <w:szCs w:val="20"/>
                <w:lang w:val="en-GB"/>
              </w:rPr>
              <w:t>size the attribute of ‘PROBLEM SOLVING AND SCIENCETIFIC SKILLS’ in MQF6</w:t>
            </w:r>
            <w:r w:rsidRPr="00877E8D">
              <w:rPr>
                <w:rFonts w:asciiTheme="minorBidi" w:hAnsiTheme="minorBidi"/>
                <w:sz w:val="20"/>
                <w:szCs w:val="20"/>
                <w:lang w:val="en-GB"/>
              </w:rPr>
              <w:t>.</w:t>
            </w:r>
          </w:p>
        </w:tc>
        <w:tc>
          <w:tcPr>
            <w:tcW w:w="1493" w:type="dxa"/>
            <w:vAlign w:val="center"/>
          </w:tcPr>
          <w:p w:rsidR="00D17C9C" w:rsidRPr="00E00A34" w:rsidRDefault="00D17C9C" w:rsidP="00D17C9C">
            <w:pPr>
              <w:tabs>
                <w:tab w:val="left" w:pos="5070"/>
              </w:tabs>
              <w:jc w:val="center"/>
              <w:rPr>
                <w:rFonts w:asciiTheme="minorBidi" w:hAnsiTheme="minorBidi"/>
                <w:sz w:val="20"/>
                <w:szCs w:val="20"/>
              </w:rPr>
            </w:pPr>
            <w:r>
              <w:rPr>
                <w:rFonts w:asciiTheme="minorBidi" w:hAnsiTheme="minorBidi"/>
                <w:sz w:val="20"/>
                <w:szCs w:val="20"/>
              </w:rPr>
              <w:t>54</w:t>
            </w:r>
          </w:p>
        </w:tc>
      </w:tr>
      <w:tr w:rsidR="005B7C19" w:rsidRPr="00E00A34" w:rsidTr="00D17C9C">
        <w:trPr>
          <w:trHeight w:val="549"/>
        </w:trPr>
        <w:tc>
          <w:tcPr>
            <w:tcW w:w="567" w:type="dxa"/>
            <w:vAlign w:val="center"/>
          </w:tcPr>
          <w:p w:rsidR="00E00A34" w:rsidRPr="00E00A34" w:rsidRDefault="00E00A34" w:rsidP="00E00A34">
            <w:pPr>
              <w:tabs>
                <w:tab w:val="left" w:pos="5070"/>
              </w:tabs>
              <w:jc w:val="center"/>
            </w:pPr>
            <w:r w:rsidRPr="00E00A34">
              <w:t>3</w:t>
            </w:r>
          </w:p>
        </w:tc>
        <w:tc>
          <w:tcPr>
            <w:tcW w:w="2584" w:type="dxa"/>
          </w:tcPr>
          <w:p w:rsidR="00E00A34" w:rsidRPr="00E00A34" w:rsidRDefault="00E00A34" w:rsidP="00E00A34">
            <w:pPr>
              <w:spacing w:before="100" w:after="100"/>
              <w:rPr>
                <w:rFonts w:ascii="Arial" w:eastAsia="Times New Roman" w:hAnsi="Arial" w:cs="Arial"/>
                <w:b/>
                <w:sz w:val="20"/>
                <w:szCs w:val="20"/>
              </w:rPr>
            </w:pPr>
            <w:r w:rsidRPr="00E00A34">
              <w:rPr>
                <w:rFonts w:ascii="Arial" w:eastAsia="Times New Roman" w:hAnsi="Arial" w:cs="Arial"/>
                <w:b/>
                <w:sz w:val="20"/>
                <w:szCs w:val="20"/>
              </w:rPr>
              <w:t>CLO3</w:t>
            </w:r>
          </w:p>
          <w:p w:rsidR="00E00A34" w:rsidRPr="00E00A34" w:rsidRDefault="00D17C9C" w:rsidP="00E00A34">
            <w:pPr>
              <w:spacing w:before="100" w:after="100"/>
              <w:rPr>
                <w:rFonts w:ascii="Arial" w:eastAsia="Times New Roman" w:hAnsi="Arial" w:cs="Arial"/>
                <w:sz w:val="20"/>
                <w:szCs w:val="20"/>
              </w:rPr>
            </w:pPr>
            <w:r>
              <w:rPr>
                <w:rFonts w:ascii="Arial" w:hAnsi="Arial" w:cs="Arial"/>
                <w:sz w:val="20"/>
                <w:szCs w:val="20"/>
              </w:rPr>
              <w:t xml:space="preserve">Assess supply chain performance </w:t>
            </w:r>
            <w:r w:rsidRPr="00DF7BB3">
              <w:rPr>
                <w:rFonts w:ascii="Arial" w:hAnsi="Arial" w:cs="Arial"/>
                <w:sz w:val="20"/>
                <w:szCs w:val="20"/>
              </w:rPr>
              <w:t>and make recommendations to increase supply chain competitiveness</w:t>
            </w:r>
            <w:r w:rsidRPr="00946995">
              <w:rPr>
                <w:rFonts w:ascii="Arial" w:hAnsi="Arial" w:cs="Arial"/>
                <w:sz w:val="20"/>
                <w:szCs w:val="20"/>
              </w:rPr>
              <w:t>.</w:t>
            </w:r>
            <w:r w:rsidR="004D3FB8">
              <w:rPr>
                <w:rFonts w:ascii="Arial" w:eastAsia="Times New Roman" w:hAnsi="Arial" w:cs="Arial"/>
                <w:sz w:val="20"/>
                <w:szCs w:val="20"/>
              </w:rPr>
              <w:t xml:space="preserve"> </w:t>
            </w:r>
            <w:r w:rsidR="00E00A34" w:rsidRPr="00E00A34">
              <w:rPr>
                <w:rFonts w:ascii="Arial" w:eastAsia="Times New Roman" w:hAnsi="Arial" w:cs="Arial"/>
                <w:b/>
                <w:sz w:val="20"/>
                <w:szCs w:val="20"/>
                <w:lang w:val="en-GB"/>
              </w:rPr>
              <w:t>(</w:t>
            </w:r>
            <w:r w:rsidR="00C25491">
              <w:rPr>
                <w:rFonts w:ascii="Arial" w:eastAsia="Times New Roman" w:hAnsi="Arial" w:cs="Arial"/>
                <w:b/>
                <w:sz w:val="20"/>
                <w:szCs w:val="20"/>
                <w:lang w:val="en-GB"/>
              </w:rPr>
              <w:t>A</w:t>
            </w:r>
            <w:r w:rsidR="00E70217">
              <w:rPr>
                <w:rFonts w:ascii="Arial" w:eastAsia="Times New Roman" w:hAnsi="Arial" w:cs="Arial"/>
                <w:b/>
                <w:sz w:val="20"/>
                <w:szCs w:val="20"/>
                <w:lang w:val="en-GB"/>
              </w:rPr>
              <w:t>3</w:t>
            </w:r>
            <w:r w:rsidR="00E00A34" w:rsidRPr="00E00A34">
              <w:rPr>
                <w:rFonts w:ascii="Arial" w:eastAsia="Times New Roman" w:hAnsi="Arial" w:cs="Arial"/>
                <w:b/>
                <w:sz w:val="20"/>
                <w:szCs w:val="20"/>
                <w:lang w:val="en-GB"/>
              </w:rPr>
              <w:t>)</w:t>
            </w:r>
          </w:p>
        </w:tc>
        <w:tc>
          <w:tcPr>
            <w:tcW w:w="1128" w:type="dxa"/>
            <w:vAlign w:val="center"/>
          </w:tcPr>
          <w:p w:rsidR="00E00A34" w:rsidRPr="00E00A34" w:rsidRDefault="00D17C9C" w:rsidP="00E00A34">
            <w:pPr>
              <w:tabs>
                <w:tab w:val="left" w:pos="5070"/>
              </w:tabs>
              <w:jc w:val="center"/>
              <w:rPr>
                <w:rFonts w:asciiTheme="minorBidi" w:hAnsiTheme="minorBidi"/>
                <w:sz w:val="20"/>
                <w:szCs w:val="20"/>
              </w:rPr>
            </w:pPr>
            <w:r>
              <w:rPr>
                <w:rFonts w:asciiTheme="minorBidi" w:hAnsiTheme="minorBidi"/>
                <w:sz w:val="20"/>
                <w:szCs w:val="20"/>
              </w:rPr>
              <w:t>MQF 8</w:t>
            </w:r>
          </w:p>
        </w:tc>
        <w:tc>
          <w:tcPr>
            <w:tcW w:w="1183" w:type="dxa"/>
            <w:vAlign w:val="center"/>
          </w:tcPr>
          <w:p w:rsidR="00056A91" w:rsidRDefault="00056A91" w:rsidP="00877E8D">
            <w:pPr>
              <w:tabs>
                <w:tab w:val="left" w:pos="5070"/>
              </w:tabs>
              <w:jc w:val="center"/>
              <w:rPr>
                <w:rFonts w:asciiTheme="minorBidi" w:hAnsiTheme="minorBidi"/>
                <w:sz w:val="20"/>
                <w:szCs w:val="20"/>
              </w:rPr>
            </w:pPr>
            <w:r>
              <w:rPr>
                <w:rFonts w:asciiTheme="minorBidi" w:hAnsiTheme="minorBidi"/>
                <w:sz w:val="20"/>
                <w:szCs w:val="20"/>
              </w:rPr>
              <w:t>Group work</w:t>
            </w:r>
          </w:p>
          <w:p w:rsidR="00877E8D" w:rsidRDefault="00877E8D" w:rsidP="00877E8D">
            <w:pPr>
              <w:tabs>
                <w:tab w:val="left" w:pos="5070"/>
              </w:tabs>
              <w:jc w:val="center"/>
              <w:rPr>
                <w:rFonts w:asciiTheme="minorBidi" w:hAnsiTheme="minorBidi"/>
                <w:sz w:val="20"/>
                <w:szCs w:val="20"/>
              </w:rPr>
            </w:pPr>
            <w:r>
              <w:rPr>
                <w:rFonts w:asciiTheme="minorBidi" w:hAnsiTheme="minorBidi"/>
                <w:sz w:val="20"/>
                <w:szCs w:val="20"/>
              </w:rPr>
              <w:t xml:space="preserve"> &amp; </w:t>
            </w:r>
          </w:p>
          <w:p w:rsidR="00E00A34" w:rsidRPr="00E00A34" w:rsidRDefault="00056A91" w:rsidP="00056A91">
            <w:pPr>
              <w:tabs>
                <w:tab w:val="left" w:pos="5070"/>
              </w:tabs>
              <w:rPr>
                <w:rFonts w:asciiTheme="minorBidi" w:hAnsiTheme="minorBidi"/>
                <w:sz w:val="20"/>
                <w:szCs w:val="20"/>
              </w:rPr>
            </w:pPr>
            <w:r>
              <w:rPr>
                <w:rFonts w:asciiTheme="minorBidi" w:hAnsiTheme="minorBidi"/>
                <w:sz w:val="20"/>
                <w:szCs w:val="20"/>
              </w:rPr>
              <w:t>Discussion</w:t>
            </w:r>
          </w:p>
        </w:tc>
        <w:tc>
          <w:tcPr>
            <w:tcW w:w="1089" w:type="dxa"/>
            <w:vAlign w:val="center"/>
          </w:tcPr>
          <w:p w:rsidR="00E00A34" w:rsidRPr="00E00A34" w:rsidRDefault="00E00A34" w:rsidP="00E00A34">
            <w:pPr>
              <w:tabs>
                <w:tab w:val="left" w:pos="5070"/>
              </w:tabs>
              <w:jc w:val="center"/>
              <w:rPr>
                <w:rFonts w:asciiTheme="minorBidi" w:hAnsiTheme="minorBidi"/>
                <w:sz w:val="20"/>
                <w:szCs w:val="20"/>
              </w:rPr>
            </w:pPr>
            <w:r w:rsidRPr="00E00A34">
              <w:rPr>
                <w:rFonts w:asciiTheme="minorBidi" w:hAnsiTheme="minorBidi"/>
                <w:sz w:val="20"/>
                <w:szCs w:val="20"/>
              </w:rPr>
              <w:t>-</w:t>
            </w:r>
          </w:p>
        </w:tc>
        <w:tc>
          <w:tcPr>
            <w:tcW w:w="1560" w:type="dxa"/>
            <w:vAlign w:val="center"/>
          </w:tcPr>
          <w:p w:rsidR="00E00A34" w:rsidRPr="00E00A34" w:rsidRDefault="003D1559" w:rsidP="00E00A34">
            <w:pPr>
              <w:tabs>
                <w:tab w:val="left" w:pos="5070"/>
              </w:tabs>
              <w:jc w:val="center"/>
              <w:rPr>
                <w:rFonts w:asciiTheme="minorBidi" w:hAnsiTheme="minorBidi"/>
                <w:sz w:val="20"/>
                <w:szCs w:val="20"/>
              </w:rPr>
            </w:pPr>
            <w:r>
              <w:rPr>
                <w:rFonts w:asciiTheme="minorBidi" w:hAnsiTheme="minorBidi"/>
                <w:sz w:val="20"/>
                <w:szCs w:val="20"/>
              </w:rPr>
              <w:t>20</w:t>
            </w:r>
            <w:r w:rsidR="00E00A34" w:rsidRPr="00E00A34">
              <w:rPr>
                <w:rFonts w:asciiTheme="minorBidi" w:hAnsiTheme="minorBidi"/>
                <w:sz w:val="20"/>
                <w:szCs w:val="20"/>
              </w:rPr>
              <w:t>%</w:t>
            </w:r>
          </w:p>
        </w:tc>
        <w:tc>
          <w:tcPr>
            <w:tcW w:w="1409" w:type="dxa"/>
            <w:vAlign w:val="center"/>
          </w:tcPr>
          <w:p w:rsidR="00E00A34" w:rsidRPr="00E00A34" w:rsidRDefault="00E00A34" w:rsidP="00E00A34">
            <w:pPr>
              <w:tabs>
                <w:tab w:val="left" w:pos="5070"/>
              </w:tabs>
              <w:jc w:val="center"/>
              <w:rPr>
                <w:rFonts w:asciiTheme="minorBidi" w:hAnsiTheme="minorBidi"/>
                <w:sz w:val="20"/>
                <w:szCs w:val="20"/>
              </w:rPr>
            </w:pPr>
            <w:r w:rsidRPr="00E00A34">
              <w:rPr>
                <w:rFonts w:asciiTheme="minorBidi" w:hAnsiTheme="minorBidi"/>
                <w:sz w:val="20"/>
                <w:szCs w:val="20"/>
              </w:rPr>
              <w:t>-</w:t>
            </w:r>
          </w:p>
        </w:tc>
        <w:tc>
          <w:tcPr>
            <w:tcW w:w="3463" w:type="dxa"/>
            <w:vAlign w:val="center"/>
          </w:tcPr>
          <w:p w:rsidR="00E00A34" w:rsidRPr="00E00A34" w:rsidRDefault="00877E8D" w:rsidP="00FD0729">
            <w:pPr>
              <w:tabs>
                <w:tab w:val="left" w:pos="5070"/>
              </w:tabs>
              <w:jc w:val="center"/>
              <w:rPr>
                <w:rFonts w:asciiTheme="minorBidi" w:hAnsiTheme="minorBidi"/>
                <w:sz w:val="20"/>
                <w:szCs w:val="20"/>
              </w:rPr>
            </w:pPr>
            <w:r>
              <w:rPr>
                <w:rFonts w:asciiTheme="minorBidi" w:hAnsiTheme="minorBidi"/>
                <w:sz w:val="20"/>
                <w:szCs w:val="20"/>
              </w:rPr>
              <w:t xml:space="preserve">Presentation and written test related to </w:t>
            </w:r>
            <w:r w:rsidR="004D3FB8" w:rsidRPr="004D3FB8">
              <w:rPr>
                <w:rFonts w:ascii="Arial" w:eastAsia="Times New Roman" w:hAnsi="Arial" w:cs="Arial"/>
                <w:sz w:val="20"/>
                <w:szCs w:val="20"/>
              </w:rPr>
              <w:t>the weed management approach for controlling and managing weeds in Malaysia</w:t>
            </w:r>
            <w:r w:rsidR="004D3FB8">
              <w:rPr>
                <w:rFonts w:ascii="Arial" w:eastAsia="Times New Roman" w:hAnsi="Arial" w:cs="Arial"/>
                <w:sz w:val="20"/>
                <w:szCs w:val="20"/>
              </w:rPr>
              <w:t xml:space="preserve"> </w:t>
            </w:r>
            <w:r w:rsidR="00E00A34" w:rsidRPr="00E00A34">
              <w:rPr>
                <w:rFonts w:asciiTheme="minorBidi" w:eastAsia="Times New Roman" w:hAnsiTheme="minorBidi"/>
                <w:sz w:val="20"/>
                <w:szCs w:val="20"/>
                <w:lang w:val="en-GB"/>
              </w:rPr>
              <w:t>requires student to emphasize the attribute</w:t>
            </w:r>
            <w:r>
              <w:rPr>
                <w:rFonts w:asciiTheme="minorBidi" w:eastAsia="Times New Roman" w:hAnsiTheme="minorBidi"/>
                <w:sz w:val="20"/>
                <w:szCs w:val="20"/>
                <w:lang w:val="en-GB"/>
              </w:rPr>
              <w:t xml:space="preserve"> of ‘</w:t>
            </w:r>
            <w:r w:rsidR="00D17C9C">
              <w:rPr>
                <w:rFonts w:asciiTheme="minorBidi" w:eastAsia="Times New Roman" w:hAnsiTheme="minorBidi"/>
                <w:sz w:val="20"/>
                <w:szCs w:val="20"/>
                <w:lang w:val="en-GB"/>
              </w:rPr>
              <w:t>Entrepreneurial and Managerial Skills’ in MQF8</w:t>
            </w:r>
            <w:r w:rsidR="00E00A34" w:rsidRPr="00E00A34">
              <w:rPr>
                <w:rFonts w:asciiTheme="minorBidi" w:eastAsia="Times New Roman" w:hAnsiTheme="minorBidi"/>
                <w:sz w:val="20"/>
                <w:szCs w:val="20"/>
                <w:lang w:val="en-GB"/>
              </w:rPr>
              <w:t>.</w:t>
            </w:r>
          </w:p>
        </w:tc>
        <w:tc>
          <w:tcPr>
            <w:tcW w:w="1493" w:type="dxa"/>
            <w:vAlign w:val="center"/>
          </w:tcPr>
          <w:p w:rsidR="00E00A34" w:rsidRPr="00E00A34" w:rsidRDefault="00D17C9C" w:rsidP="00E00A34">
            <w:pPr>
              <w:tabs>
                <w:tab w:val="left" w:pos="5070"/>
              </w:tabs>
              <w:jc w:val="center"/>
              <w:rPr>
                <w:rFonts w:asciiTheme="minorBidi" w:hAnsiTheme="minorBidi"/>
                <w:sz w:val="20"/>
                <w:szCs w:val="20"/>
              </w:rPr>
            </w:pPr>
            <w:r>
              <w:rPr>
                <w:rFonts w:asciiTheme="minorBidi" w:hAnsiTheme="minorBidi"/>
                <w:sz w:val="20"/>
                <w:szCs w:val="20"/>
              </w:rPr>
              <w:t>18</w:t>
            </w:r>
          </w:p>
        </w:tc>
      </w:tr>
      <w:tr w:rsidR="005B7C19" w:rsidRPr="00E00A34" w:rsidTr="00D17C9C">
        <w:trPr>
          <w:trHeight w:val="549"/>
        </w:trPr>
        <w:tc>
          <w:tcPr>
            <w:tcW w:w="567" w:type="dxa"/>
            <w:vAlign w:val="center"/>
          </w:tcPr>
          <w:p w:rsidR="00E00A34" w:rsidRPr="00E00A34" w:rsidRDefault="00E00A34" w:rsidP="00E00A34">
            <w:pPr>
              <w:tabs>
                <w:tab w:val="left" w:pos="5070"/>
              </w:tabs>
              <w:jc w:val="center"/>
            </w:pPr>
          </w:p>
        </w:tc>
        <w:tc>
          <w:tcPr>
            <w:tcW w:w="4895" w:type="dxa"/>
            <w:gridSpan w:val="3"/>
            <w:vAlign w:val="center"/>
          </w:tcPr>
          <w:p w:rsidR="00E00A34" w:rsidRPr="00E00A34" w:rsidRDefault="00E00A34" w:rsidP="00E00A34">
            <w:pPr>
              <w:tabs>
                <w:tab w:val="left" w:pos="5070"/>
              </w:tabs>
              <w:jc w:val="center"/>
              <w:rPr>
                <w:b/>
              </w:rPr>
            </w:pPr>
            <w:r w:rsidRPr="00E00A34">
              <w:rPr>
                <w:b/>
              </w:rPr>
              <w:t>TOTAL</w:t>
            </w:r>
          </w:p>
        </w:tc>
        <w:tc>
          <w:tcPr>
            <w:tcW w:w="1089" w:type="dxa"/>
            <w:vAlign w:val="center"/>
          </w:tcPr>
          <w:p w:rsidR="00E00A34" w:rsidRPr="00E00A34" w:rsidRDefault="00D17C9C" w:rsidP="00E00A34">
            <w:pPr>
              <w:tabs>
                <w:tab w:val="left" w:pos="5070"/>
              </w:tabs>
              <w:jc w:val="center"/>
            </w:pPr>
            <w:r>
              <w:t>4</w:t>
            </w:r>
            <w:r w:rsidR="00E00A34" w:rsidRPr="00E00A34">
              <w:t>0%</w:t>
            </w:r>
          </w:p>
        </w:tc>
        <w:tc>
          <w:tcPr>
            <w:tcW w:w="1560" w:type="dxa"/>
            <w:vAlign w:val="center"/>
          </w:tcPr>
          <w:p w:rsidR="00E00A34" w:rsidRPr="00E00A34" w:rsidRDefault="00D17C9C" w:rsidP="00E00A34">
            <w:pPr>
              <w:tabs>
                <w:tab w:val="left" w:pos="5070"/>
              </w:tabs>
              <w:jc w:val="center"/>
            </w:pPr>
            <w:r>
              <w:t>2</w:t>
            </w:r>
            <w:r w:rsidR="00E00A34" w:rsidRPr="00E00A34">
              <w:t>0%</w:t>
            </w:r>
          </w:p>
        </w:tc>
        <w:tc>
          <w:tcPr>
            <w:tcW w:w="1409" w:type="dxa"/>
            <w:vAlign w:val="center"/>
          </w:tcPr>
          <w:p w:rsidR="00E00A34" w:rsidRPr="00E00A34" w:rsidRDefault="00E00A34" w:rsidP="00E00A34">
            <w:pPr>
              <w:tabs>
                <w:tab w:val="left" w:pos="5070"/>
              </w:tabs>
              <w:jc w:val="center"/>
            </w:pPr>
            <w:r>
              <w:t>4</w:t>
            </w:r>
            <w:r w:rsidRPr="00E00A34">
              <w:t>0%</w:t>
            </w:r>
          </w:p>
        </w:tc>
        <w:tc>
          <w:tcPr>
            <w:tcW w:w="3463" w:type="dxa"/>
            <w:vAlign w:val="center"/>
          </w:tcPr>
          <w:p w:rsidR="00E00A34" w:rsidRPr="00E00A34" w:rsidRDefault="00E00A34" w:rsidP="00E00A34">
            <w:pPr>
              <w:tabs>
                <w:tab w:val="left" w:pos="5070"/>
              </w:tabs>
              <w:jc w:val="center"/>
            </w:pPr>
            <w:r w:rsidRPr="00E00A34">
              <w:t>-</w:t>
            </w:r>
          </w:p>
        </w:tc>
        <w:tc>
          <w:tcPr>
            <w:tcW w:w="1493" w:type="dxa"/>
            <w:vAlign w:val="center"/>
          </w:tcPr>
          <w:p w:rsidR="00E00A34" w:rsidRPr="00E00A34" w:rsidRDefault="00E00A34" w:rsidP="00E00A34">
            <w:pPr>
              <w:tabs>
                <w:tab w:val="left" w:pos="5070"/>
              </w:tabs>
              <w:jc w:val="center"/>
            </w:pPr>
            <w:r>
              <w:t>12</w:t>
            </w:r>
            <w:r w:rsidR="00D17C9C">
              <w:t>6</w:t>
            </w:r>
          </w:p>
        </w:tc>
      </w:tr>
    </w:tbl>
    <w:p w:rsidR="00E00A34" w:rsidRPr="00E00A34" w:rsidRDefault="00E00A34" w:rsidP="00E00A34">
      <w:pPr>
        <w:tabs>
          <w:tab w:val="left" w:pos="1320"/>
        </w:tabs>
        <w:ind w:left="720"/>
        <w:contextualSpacing/>
        <w:rPr>
          <w:rFonts w:ascii="Arial" w:hAnsi="Arial" w:cs="Arial"/>
        </w:rPr>
      </w:pPr>
      <w:r w:rsidRPr="00E00A34">
        <w:rPr>
          <w:rFonts w:ascii="Arial" w:hAnsi="Arial" w:cs="Arial"/>
        </w:rPr>
        <w:t>* Fill in the % weightage of each assessment</w:t>
      </w:r>
    </w:p>
    <w:p w:rsidR="00E00A34" w:rsidRPr="00E00A34" w:rsidRDefault="00E00A34" w:rsidP="00E00A34">
      <w:pPr>
        <w:tabs>
          <w:tab w:val="left" w:pos="1320"/>
        </w:tabs>
        <w:ind w:left="720"/>
        <w:contextualSpacing/>
        <w:rPr>
          <w:rFonts w:ascii="Arial" w:hAnsi="Arial" w:cs="Arial"/>
        </w:rPr>
        <w:sectPr w:rsidR="00E00A34" w:rsidRPr="00E00A34" w:rsidSect="00E00A34">
          <w:pgSz w:w="16838" w:h="11906" w:orient="landscape" w:code="9"/>
          <w:pgMar w:top="1134" w:right="1134" w:bottom="1418" w:left="1701" w:header="0" w:footer="0" w:gutter="0"/>
          <w:cols w:space="708"/>
          <w:titlePg/>
          <w:docGrid w:linePitch="360"/>
        </w:sectPr>
      </w:pPr>
      <w:r w:rsidRPr="00E00A34">
        <w:rPr>
          <w:rFonts w:ascii="Arial" w:hAnsi="Arial" w:cs="Arial"/>
        </w:rPr>
        <w:t>Example : Examinatio</w:t>
      </w:r>
      <w:r w:rsidR="00744EB4">
        <w:rPr>
          <w:rFonts w:ascii="Arial" w:hAnsi="Arial" w:cs="Arial"/>
        </w:rPr>
        <w:t>n, Presentation, Assignment etc</w:t>
      </w:r>
    </w:p>
    <w:p w:rsidR="00A01682" w:rsidRPr="00744EB4" w:rsidRDefault="0017034E" w:rsidP="00744EB4">
      <w:pPr>
        <w:pStyle w:val="ListParagraph"/>
        <w:numPr>
          <w:ilvl w:val="0"/>
          <w:numId w:val="16"/>
        </w:numPr>
        <w:tabs>
          <w:tab w:val="left" w:pos="1320"/>
        </w:tabs>
        <w:rPr>
          <w:rFonts w:ascii="Arial" w:hAnsi="Arial" w:cs="Arial"/>
          <w:sz w:val="24"/>
          <w:szCs w:val="24"/>
        </w:rPr>
      </w:pPr>
      <w:r w:rsidRPr="00744EB4">
        <w:rPr>
          <w:rFonts w:ascii="Arial" w:hAnsi="Arial" w:cs="Arial"/>
          <w:sz w:val="24"/>
          <w:szCs w:val="24"/>
        </w:rPr>
        <w:lastRenderedPageBreak/>
        <w:t xml:space="preserve">Course </w:t>
      </w:r>
      <w:r w:rsidR="00A01682" w:rsidRPr="00744EB4">
        <w:rPr>
          <w:rFonts w:ascii="Arial" w:hAnsi="Arial" w:cs="Arial"/>
          <w:sz w:val="24"/>
          <w:szCs w:val="24"/>
        </w:rPr>
        <w:t>Learning Plan :</w:t>
      </w:r>
    </w:p>
    <w:tbl>
      <w:tblPr>
        <w:tblStyle w:val="TableGrid"/>
        <w:tblW w:w="0" w:type="auto"/>
        <w:tblInd w:w="-176" w:type="dxa"/>
        <w:tblLayout w:type="fixed"/>
        <w:tblLook w:val="04A0" w:firstRow="1" w:lastRow="0" w:firstColumn="1" w:lastColumn="0" w:noHBand="0" w:noVBand="1"/>
      </w:tblPr>
      <w:tblGrid>
        <w:gridCol w:w="2127"/>
        <w:gridCol w:w="1559"/>
        <w:gridCol w:w="1701"/>
        <w:gridCol w:w="1843"/>
        <w:gridCol w:w="2126"/>
      </w:tblGrid>
      <w:tr w:rsidR="00A01682" w:rsidRPr="0022023C" w:rsidTr="0098128F">
        <w:tc>
          <w:tcPr>
            <w:tcW w:w="2127" w:type="dxa"/>
            <w:vMerge w:val="restart"/>
            <w:vAlign w:val="center"/>
          </w:tcPr>
          <w:p w:rsidR="00A01682" w:rsidRPr="0022023C" w:rsidRDefault="00A01682" w:rsidP="00B85BE5">
            <w:pPr>
              <w:tabs>
                <w:tab w:val="left" w:pos="5070"/>
              </w:tabs>
              <w:jc w:val="center"/>
              <w:rPr>
                <w:rFonts w:ascii="Arial" w:hAnsi="Arial" w:cs="Arial"/>
                <w:b/>
                <w:sz w:val="20"/>
                <w:szCs w:val="20"/>
              </w:rPr>
            </w:pPr>
            <w:r w:rsidRPr="0022023C">
              <w:rPr>
                <w:rFonts w:ascii="Arial" w:hAnsi="Arial" w:cs="Arial"/>
                <w:b/>
                <w:sz w:val="20"/>
                <w:szCs w:val="20"/>
              </w:rPr>
              <w:t>CLO</w:t>
            </w:r>
          </w:p>
        </w:tc>
        <w:tc>
          <w:tcPr>
            <w:tcW w:w="5103" w:type="dxa"/>
            <w:gridSpan w:val="3"/>
            <w:vAlign w:val="center"/>
          </w:tcPr>
          <w:p w:rsidR="00A01682" w:rsidRPr="0022023C" w:rsidRDefault="00A01682" w:rsidP="00B85BE5">
            <w:pPr>
              <w:tabs>
                <w:tab w:val="left" w:pos="5070"/>
              </w:tabs>
              <w:jc w:val="center"/>
              <w:rPr>
                <w:rFonts w:ascii="Arial" w:hAnsi="Arial" w:cs="Arial"/>
                <w:b/>
                <w:sz w:val="20"/>
                <w:szCs w:val="20"/>
              </w:rPr>
            </w:pPr>
            <w:r w:rsidRPr="0022023C">
              <w:rPr>
                <w:rFonts w:ascii="Arial" w:hAnsi="Arial" w:cs="Arial"/>
                <w:b/>
                <w:sz w:val="20"/>
                <w:szCs w:val="20"/>
              </w:rPr>
              <w:t>Learning Time</w:t>
            </w:r>
          </w:p>
        </w:tc>
        <w:tc>
          <w:tcPr>
            <w:tcW w:w="2126" w:type="dxa"/>
            <w:vMerge w:val="restart"/>
          </w:tcPr>
          <w:p w:rsidR="00A01682" w:rsidRPr="0022023C" w:rsidRDefault="00A01682" w:rsidP="00B85BE5">
            <w:pPr>
              <w:tabs>
                <w:tab w:val="left" w:pos="5070"/>
              </w:tabs>
              <w:jc w:val="center"/>
              <w:rPr>
                <w:rFonts w:ascii="Arial" w:hAnsi="Arial" w:cs="Arial"/>
                <w:b/>
                <w:sz w:val="20"/>
                <w:szCs w:val="20"/>
              </w:rPr>
            </w:pPr>
            <w:r w:rsidRPr="0022023C">
              <w:rPr>
                <w:rFonts w:ascii="Arial" w:hAnsi="Arial" w:cs="Arial"/>
                <w:b/>
                <w:sz w:val="20"/>
                <w:szCs w:val="20"/>
              </w:rPr>
              <w:t>Student Learning Time</w:t>
            </w:r>
          </w:p>
        </w:tc>
      </w:tr>
      <w:tr w:rsidR="00A01682" w:rsidRPr="0022023C" w:rsidTr="0098128F">
        <w:tc>
          <w:tcPr>
            <w:tcW w:w="2127" w:type="dxa"/>
            <w:vMerge/>
            <w:vAlign w:val="center"/>
          </w:tcPr>
          <w:p w:rsidR="00A01682" w:rsidRPr="0022023C" w:rsidRDefault="00A01682" w:rsidP="00B85BE5">
            <w:pPr>
              <w:tabs>
                <w:tab w:val="left" w:pos="5070"/>
              </w:tabs>
              <w:jc w:val="center"/>
              <w:rPr>
                <w:rFonts w:ascii="Arial" w:hAnsi="Arial" w:cs="Arial"/>
                <w:b/>
                <w:sz w:val="20"/>
                <w:szCs w:val="20"/>
              </w:rPr>
            </w:pPr>
          </w:p>
        </w:tc>
        <w:tc>
          <w:tcPr>
            <w:tcW w:w="1559" w:type="dxa"/>
            <w:vAlign w:val="center"/>
          </w:tcPr>
          <w:p w:rsidR="00A01682" w:rsidRPr="0022023C" w:rsidRDefault="00A01682" w:rsidP="00B85BE5">
            <w:pPr>
              <w:tabs>
                <w:tab w:val="left" w:pos="5070"/>
              </w:tabs>
              <w:jc w:val="center"/>
              <w:rPr>
                <w:rFonts w:ascii="Arial" w:hAnsi="Arial" w:cs="Arial"/>
                <w:b/>
                <w:sz w:val="20"/>
                <w:szCs w:val="20"/>
              </w:rPr>
            </w:pPr>
            <w:r w:rsidRPr="0022023C">
              <w:rPr>
                <w:rFonts w:ascii="Arial" w:hAnsi="Arial" w:cs="Arial"/>
                <w:b/>
                <w:sz w:val="20"/>
                <w:szCs w:val="20"/>
              </w:rPr>
              <w:t>Face to Face</w:t>
            </w:r>
          </w:p>
        </w:tc>
        <w:tc>
          <w:tcPr>
            <w:tcW w:w="1701" w:type="dxa"/>
            <w:vAlign w:val="center"/>
          </w:tcPr>
          <w:p w:rsidR="00A01682" w:rsidRPr="0022023C" w:rsidRDefault="00A01682" w:rsidP="00B85BE5">
            <w:pPr>
              <w:tabs>
                <w:tab w:val="left" w:pos="5070"/>
              </w:tabs>
              <w:jc w:val="center"/>
              <w:rPr>
                <w:rFonts w:ascii="Arial" w:hAnsi="Arial" w:cs="Arial"/>
                <w:b/>
                <w:sz w:val="20"/>
                <w:szCs w:val="20"/>
              </w:rPr>
            </w:pPr>
            <w:r w:rsidRPr="0022023C">
              <w:rPr>
                <w:rFonts w:ascii="Arial" w:hAnsi="Arial" w:cs="Arial"/>
                <w:b/>
                <w:sz w:val="20"/>
                <w:szCs w:val="20"/>
              </w:rPr>
              <w:t>Self Learning</w:t>
            </w:r>
          </w:p>
        </w:tc>
        <w:tc>
          <w:tcPr>
            <w:tcW w:w="1843" w:type="dxa"/>
            <w:vAlign w:val="center"/>
          </w:tcPr>
          <w:p w:rsidR="00A01682" w:rsidRPr="0022023C" w:rsidRDefault="00A01682" w:rsidP="00B85BE5">
            <w:pPr>
              <w:tabs>
                <w:tab w:val="left" w:pos="5070"/>
              </w:tabs>
              <w:jc w:val="center"/>
              <w:rPr>
                <w:rFonts w:ascii="Arial" w:hAnsi="Arial" w:cs="Arial"/>
                <w:b/>
                <w:sz w:val="20"/>
                <w:szCs w:val="20"/>
              </w:rPr>
            </w:pPr>
            <w:r w:rsidRPr="0022023C">
              <w:rPr>
                <w:rFonts w:ascii="Arial" w:hAnsi="Arial" w:cs="Arial"/>
                <w:b/>
                <w:sz w:val="20"/>
                <w:szCs w:val="20"/>
              </w:rPr>
              <w:t>Assessment</w:t>
            </w:r>
          </w:p>
        </w:tc>
        <w:tc>
          <w:tcPr>
            <w:tcW w:w="2126" w:type="dxa"/>
            <w:vMerge/>
          </w:tcPr>
          <w:p w:rsidR="00A01682" w:rsidRPr="0022023C" w:rsidRDefault="00A01682" w:rsidP="00B85BE5">
            <w:pPr>
              <w:tabs>
                <w:tab w:val="left" w:pos="5070"/>
              </w:tabs>
              <w:jc w:val="center"/>
              <w:rPr>
                <w:rFonts w:ascii="Arial" w:hAnsi="Arial" w:cs="Arial"/>
                <w:b/>
                <w:sz w:val="20"/>
                <w:szCs w:val="20"/>
              </w:rPr>
            </w:pPr>
          </w:p>
        </w:tc>
      </w:tr>
      <w:tr w:rsidR="00A01682" w:rsidRPr="0022023C" w:rsidTr="00666933">
        <w:trPr>
          <w:trHeight w:val="465"/>
        </w:trPr>
        <w:tc>
          <w:tcPr>
            <w:tcW w:w="2127" w:type="dxa"/>
            <w:vAlign w:val="center"/>
          </w:tcPr>
          <w:p w:rsidR="00A01682" w:rsidRPr="0022023C" w:rsidRDefault="00A01682" w:rsidP="00666933">
            <w:pPr>
              <w:tabs>
                <w:tab w:val="left" w:pos="5070"/>
              </w:tabs>
              <w:jc w:val="center"/>
              <w:rPr>
                <w:rFonts w:ascii="Arial" w:hAnsi="Arial" w:cs="Arial"/>
                <w:sz w:val="20"/>
                <w:szCs w:val="20"/>
              </w:rPr>
            </w:pPr>
            <w:r w:rsidRPr="0022023C">
              <w:rPr>
                <w:rFonts w:ascii="Arial" w:hAnsi="Arial" w:cs="Arial"/>
                <w:sz w:val="20"/>
                <w:szCs w:val="20"/>
              </w:rPr>
              <w:t>CLO 1</w:t>
            </w:r>
          </w:p>
        </w:tc>
        <w:tc>
          <w:tcPr>
            <w:tcW w:w="1559" w:type="dxa"/>
            <w:vAlign w:val="center"/>
          </w:tcPr>
          <w:p w:rsidR="00A01682" w:rsidRPr="0022023C" w:rsidRDefault="00814AB9" w:rsidP="009F17EA">
            <w:pPr>
              <w:tabs>
                <w:tab w:val="left" w:pos="5070"/>
              </w:tabs>
              <w:spacing w:before="120" w:after="240"/>
              <w:jc w:val="center"/>
              <w:rPr>
                <w:rFonts w:ascii="Arial" w:hAnsi="Arial" w:cs="Arial"/>
                <w:sz w:val="20"/>
                <w:szCs w:val="20"/>
              </w:rPr>
            </w:pPr>
            <w:r>
              <w:rPr>
                <w:rFonts w:ascii="Arial" w:hAnsi="Arial" w:cs="Arial"/>
                <w:sz w:val="20"/>
                <w:szCs w:val="20"/>
              </w:rPr>
              <w:t>2</w:t>
            </w:r>
            <w:r w:rsidR="0092498F">
              <w:rPr>
                <w:rFonts w:ascii="Arial" w:hAnsi="Arial" w:cs="Arial"/>
                <w:sz w:val="20"/>
                <w:szCs w:val="20"/>
              </w:rPr>
              <w:t>0</w:t>
            </w:r>
          </w:p>
        </w:tc>
        <w:tc>
          <w:tcPr>
            <w:tcW w:w="1701" w:type="dxa"/>
            <w:vAlign w:val="center"/>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52</w:t>
            </w:r>
          </w:p>
        </w:tc>
        <w:tc>
          <w:tcPr>
            <w:tcW w:w="1843" w:type="dxa"/>
            <w:vAlign w:val="center"/>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4</w:t>
            </w:r>
          </w:p>
        </w:tc>
        <w:tc>
          <w:tcPr>
            <w:tcW w:w="2126" w:type="dxa"/>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76</w:t>
            </w:r>
          </w:p>
        </w:tc>
      </w:tr>
      <w:tr w:rsidR="00A01682" w:rsidRPr="0022023C" w:rsidTr="0098128F">
        <w:trPr>
          <w:trHeight w:val="545"/>
        </w:trPr>
        <w:tc>
          <w:tcPr>
            <w:tcW w:w="2127" w:type="dxa"/>
            <w:vAlign w:val="center"/>
          </w:tcPr>
          <w:p w:rsidR="00A01682" w:rsidRPr="0022023C" w:rsidRDefault="00A01682" w:rsidP="00666933">
            <w:pPr>
              <w:tabs>
                <w:tab w:val="left" w:pos="5070"/>
              </w:tabs>
              <w:jc w:val="center"/>
              <w:rPr>
                <w:rFonts w:ascii="Arial" w:hAnsi="Arial" w:cs="Arial"/>
                <w:sz w:val="20"/>
                <w:szCs w:val="20"/>
              </w:rPr>
            </w:pPr>
            <w:r w:rsidRPr="0022023C">
              <w:rPr>
                <w:rFonts w:ascii="Arial" w:hAnsi="Arial" w:cs="Arial"/>
                <w:sz w:val="20"/>
                <w:szCs w:val="20"/>
              </w:rPr>
              <w:t>CLO 2</w:t>
            </w:r>
          </w:p>
        </w:tc>
        <w:tc>
          <w:tcPr>
            <w:tcW w:w="1559" w:type="dxa"/>
            <w:vAlign w:val="center"/>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16</w:t>
            </w:r>
          </w:p>
        </w:tc>
        <w:tc>
          <w:tcPr>
            <w:tcW w:w="1701" w:type="dxa"/>
            <w:vAlign w:val="center"/>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9</w:t>
            </w:r>
          </w:p>
        </w:tc>
        <w:tc>
          <w:tcPr>
            <w:tcW w:w="1843" w:type="dxa"/>
            <w:vAlign w:val="center"/>
          </w:tcPr>
          <w:p w:rsidR="00A01682" w:rsidRPr="0022023C" w:rsidRDefault="001F0A02" w:rsidP="009F17EA">
            <w:pPr>
              <w:tabs>
                <w:tab w:val="left" w:pos="5070"/>
              </w:tabs>
              <w:spacing w:before="120" w:after="240"/>
              <w:jc w:val="center"/>
              <w:rPr>
                <w:rFonts w:ascii="Arial" w:hAnsi="Arial" w:cs="Arial"/>
                <w:sz w:val="20"/>
                <w:szCs w:val="20"/>
              </w:rPr>
            </w:pPr>
            <w:r>
              <w:rPr>
                <w:rFonts w:ascii="Arial" w:hAnsi="Arial" w:cs="Arial"/>
                <w:sz w:val="20"/>
                <w:szCs w:val="20"/>
              </w:rPr>
              <w:t>0</w:t>
            </w:r>
          </w:p>
        </w:tc>
        <w:tc>
          <w:tcPr>
            <w:tcW w:w="2126" w:type="dxa"/>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25</w:t>
            </w:r>
          </w:p>
        </w:tc>
      </w:tr>
      <w:tr w:rsidR="00A01682" w:rsidRPr="0022023C" w:rsidTr="0098128F">
        <w:trPr>
          <w:trHeight w:val="553"/>
        </w:trPr>
        <w:tc>
          <w:tcPr>
            <w:tcW w:w="2127" w:type="dxa"/>
            <w:vAlign w:val="center"/>
          </w:tcPr>
          <w:p w:rsidR="00A01682" w:rsidRPr="0022023C" w:rsidRDefault="005B6DED" w:rsidP="00666933">
            <w:pPr>
              <w:tabs>
                <w:tab w:val="left" w:pos="5070"/>
              </w:tabs>
              <w:jc w:val="center"/>
              <w:rPr>
                <w:rFonts w:ascii="Arial" w:hAnsi="Arial" w:cs="Arial"/>
                <w:sz w:val="20"/>
                <w:szCs w:val="20"/>
              </w:rPr>
            </w:pPr>
            <w:r>
              <w:rPr>
                <w:rFonts w:ascii="Arial" w:hAnsi="Arial" w:cs="Arial"/>
                <w:sz w:val="20"/>
                <w:szCs w:val="20"/>
              </w:rPr>
              <w:t>CLO3</w:t>
            </w:r>
          </w:p>
        </w:tc>
        <w:tc>
          <w:tcPr>
            <w:tcW w:w="1559" w:type="dxa"/>
            <w:vAlign w:val="center"/>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0</w:t>
            </w:r>
          </w:p>
        </w:tc>
        <w:tc>
          <w:tcPr>
            <w:tcW w:w="1701" w:type="dxa"/>
            <w:vAlign w:val="center"/>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18</w:t>
            </w:r>
          </w:p>
        </w:tc>
        <w:tc>
          <w:tcPr>
            <w:tcW w:w="1843" w:type="dxa"/>
            <w:vAlign w:val="center"/>
          </w:tcPr>
          <w:p w:rsidR="00A01682" w:rsidRPr="0022023C" w:rsidRDefault="00AB51B1" w:rsidP="009F17EA">
            <w:pPr>
              <w:tabs>
                <w:tab w:val="left" w:pos="5070"/>
              </w:tabs>
              <w:spacing w:before="120" w:after="240"/>
              <w:jc w:val="center"/>
              <w:rPr>
                <w:rFonts w:ascii="Arial" w:hAnsi="Arial" w:cs="Arial"/>
                <w:sz w:val="20"/>
                <w:szCs w:val="20"/>
              </w:rPr>
            </w:pPr>
            <w:r>
              <w:rPr>
                <w:rFonts w:ascii="Arial" w:hAnsi="Arial" w:cs="Arial"/>
                <w:sz w:val="20"/>
                <w:szCs w:val="20"/>
              </w:rPr>
              <w:t>2</w:t>
            </w:r>
          </w:p>
        </w:tc>
        <w:tc>
          <w:tcPr>
            <w:tcW w:w="2126" w:type="dxa"/>
          </w:tcPr>
          <w:p w:rsidR="00A01682" w:rsidRPr="0022023C" w:rsidRDefault="003F7F8B" w:rsidP="009F17EA">
            <w:pPr>
              <w:tabs>
                <w:tab w:val="left" w:pos="5070"/>
              </w:tabs>
              <w:spacing w:before="120" w:after="240"/>
              <w:jc w:val="center"/>
              <w:rPr>
                <w:rFonts w:ascii="Arial" w:hAnsi="Arial" w:cs="Arial"/>
                <w:sz w:val="20"/>
                <w:szCs w:val="20"/>
              </w:rPr>
            </w:pPr>
            <w:r>
              <w:rPr>
                <w:rFonts w:ascii="Arial" w:hAnsi="Arial" w:cs="Arial"/>
                <w:sz w:val="20"/>
                <w:szCs w:val="20"/>
              </w:rPr>
              <w:t>20</w:t>
            </w:r>
          </w:p>
        </w:tc>
      </w:tr>
      <w:tr w:rsidR="00A01682" w:rsidRPr="0022023C" w:rsidTr="0098128F">
        <w:trPr>
          <w:trHeight w:val="553"/>
        </w:trPr>
        <w:tc>
          <w:tcPr>
            <w:tcW w:w="2127" w:type="dxa"/>
            <w:vAlign w:val="center"/>
          </w:tcPr>
          <w:p w:rsidR="00A01682" w:rsidRPr="0022023C" w:rsidRDefault="00A01682" w:rsidP="00666933">
            <w:pPr>
              <w:tabs>
                <w:tab w:val="left" w:pos="5070"/>
              </w:tabs>
              <w:jc w:val="center"/>
              <w:rPr>
                <w:rFonts w:ascii="Arial" w:hAnsi="Arial" w:cs="Arial"/>
                <w:b/>
                <w:sz w:val="20"/>
                <w:szCs w:val="20"/>
              </w:rPr>
            </w:pPr>
            <w:r w:rsidRPr="0022023C">
              <w:rPr>
                <w:rFonts w:ascii="Arial" w:hAnsi="Arial" w:cs="Arial"/>
                <w:b/>
                <w:sz w:val="20"/>
                <w:szCs w:val="20"/>
              </w:rPr>
              <w:t>TOTAL</w:t>
            </w:r>
          </w:p>
        </w:tc>
        <w:tc>
          <w:tcPr>
            <w:tcW w:w="1559" w:type="dxa"/>
            <w:vAlign w:val="center"/>
          </w:tcPr>
          <w:p w:rsidR="00A01682" w:rsidRPr="0022023C" w:rsidRDefault="00BA6CA2" w:rsidP="009F17EA">
            <w:pPr>
              <w:tabs>
                <w:tab w:val="left" w:pos="5070"/>
              </w:tabs>
              <w:spacing w:before="120" w:after="240"/>
              <w:jc w:val="center"/>
              <w:rPr>
                <w:rFonts w:ascii="Arial" w:hAnsi="Arial" w:cs="Arial"/>
                <w:sz w:val="20"/>
                <w:szCs w:val="20"/>
              </w:rPr>
            </w:pPr>
            <w:r>
              <w:rPr>
                <w:rFonts w:ascii="Arial" w:hAnsi="Arial" w:cs="Arial"/>
                <w:sz w:val="20"/>
                <w:szCs w:val="20"/>
              </w:rPr>
              <w:t>36</w:t>
            </w:r>
          </w:p>
        </w:tc>
        <w:tc>
          <w:tcPr>
            <w:tcW w:w="1701" w:type="dxa"/>
            <w:vAlign w:val="center"/>
          </w:tcPr>
          <w:p w:rsidR="00A01682" w:rsidRPr="0022023C" w:rsidRDefault="009F7EDD" w:rsidP="009F17EA">
            <w:pPr>
              <w:tabs>
                <w:tab w:val="left" w:pos="5070"/>
              </w:tabs>
              <w:spacing w:before="120" w:after="240"/>
              <w:jc w:val="center"/>
              <w:rPr>
                <w:rFonts w:ascii="Arial" w:hAnsi="Arial" w:cs="Arial"/>
                <w:sz w:val="20"/>
                <w:szCs w:val="20"/>
              </w:rPr>
            </w:pPr>
            <w:r>
              <w:rPr>
                <w:rFonts w:ascii="Arial" w:hAnsi="Arial" w:cs="Arial"/>
                <w:sz w:val="20"/>
                <w:szCs w:val="20"/>
              </w:rPr>
              <w:t>79</w:t>
            </w:r>
          </w:p>
        </w:tc>
        <w:tc>
          <w:tcPr>
            <w:tcW w:w="1843" w:type="dxa"/>
            <w:vAlign w:val="center"/>
          </w:tcPr>
          <w:p w:rsidR="00A01682" w:rsidRPr="0022023C" w:rsidRDefault="00AB51B1" w:rsidP="009F17EA">
            <w:pPr>
              <w:tabs>
                <w:tab w:val="left" w:pos="5070"/>
              </w:tabs>
              <w:spacing w:before="120" w:after="240"/>
              <w:jc w:val="center"/>
              <w:rPr>
                <w:rFonts w:ascii="Arial" w:hAnsi="Arial" w:cs="Arial"/>
                <w:sz w:val="20"/>
                <w:szCs w:val="20"/>
              </w:rPr>
            </w:pPr>
            <w:r>
              <w:rPr>
                <w:rFonts w:ascii="Arial" w:hAnsi="Arial" w:cs="Arial"/>
                <w:sz w:val="20"/>
                <w:szCs w:val="20"/>
              </w:rPr>
              <w:t>6</w:t>
            </w:r>
          </w:p>
        </w:tc>
        <w:tc>
          <w:tcPr>
            <w:tcW w:w="2126" w:type="dxa"/>
          </w:tcPr>
          <w:p w:rsidR="00A01682" w:rsidRPr="0022023C" w:rsidRDefault="001F0A02" w:rsidP="009F17EA">
            <w:pPr>
              <w:tabs>
                <w:tab w:val="left" w:pos="5070"/>
              </w:tabs>
              <w:spacing w:before="120" w:after="240"/>
              <w:jc w:val="center"/>
              <w:rPr>
                <w:rFonts w:ascii="Arial" w:hAnsi="Arial" w:cs="Arial"/>
                <w:sz w:val="20"/>
                <w:szCs w:val="20"/>
              </w:rPr>
            </w:pPr>
            <w:r>
              <w:rPr>
                <w:rFonts w:ascii="Arial" w:hAnsi="Arial" w:cs="Arial"/>
                <w:sz w:val="20"/>
                <w:szCs w:val="20"/>
              </w:rPr>
              <w:t>12</w:t>
            </w:r>
            <w:r w:rsidR="00F9092C">
              <w:rPr>
                <w:rFonts w:ascii="Arial" w:hAnsi="Arial" w:cs="Arial"/>
                <w:sz w:val="20"/>
                <w:szCs w:val="20"/>
              </w:rPr>
              <w:t>1</w:t>
            </w:r>
            <w:bookmarkStart w:id="0" w:name="_GoBack"/>
            <w:bookmarkEnd w:id="0"/>
          </w:p>
        </w:tc>
      </w:tr>
    </w:tbl>
    <w:p w:rsidR="008015D0" w:rsidRDefault="008015D0" w:rsidP="00D66DEB">
      <w:pPr>
        <w:tabs>
          <w:tab w:val="left" w:pos="1320"/>
        </w:tabs>
        <w:rPr>
          <w:rFonts w:ascii="Arial" w:hAnsi="Arial" w:cs="Arial"/>
          <w:sz w:val="24"/>
          <w:szCs w:val="24"/>
        </w:rPr>
      </w:pPr>
    </w:p>
    <w:p w:rsidR="00D66DEB" w:rsidRPr="0022023C" w:rsidRDefault="00235C7D" w:rsidP="00D66DEB">
      <w:pPr>
        <w:tabs>
          <w:tab w:val="left" w:pos="1320"/>
        </w:tabs>
        <w:rPr>
          <w:rFonts w:ascii="Arial" w:hAnsi="Arial" w:cs="Arial"/>
          <w:sz w:val="24"/>
          <w:szCs w:val="24"/>
        </w:rPr>
      </w:pPr>
      <w:r w:rsidRPr="0022023C">
        <w:rPr>
          <w:rFonts w:ascii="Arial" w:hAnsi="Arial" w:cs="Arial"/>
          <w:sz w:val="24"/>
          <w:szCs w:val="24"/>
        </w:rPr>
        <w:t>ENDORSEMENT</w:t>
      </w:r>
      <w:r w:rsidR="00D66DEB" w:rsidRPr="0022023C">
        <w:rPr>
          <w:rFonts w:ascii="Arial" w:hAnsi="Arial" w:cs="Arial"/>
          <w:sz w:val="24"/>
          <w:szCs w:val="24"/>
        </w:rPr>
        <w:t xml:space="preserve"> :</w:t>
      </w:r>
    </w:p>
    <w:tbl>
      <w:tblPr>
        <w:tblStyle w:val="TableGrid"/>
        <w:tblW w:w="9640" w:type="dxa"/>
        <w:tblInd w:w="-176" w:type="dxa"/>
        <w:tblLayout w:type="fixed"/>
        <w:tblLook w:val="04A0" w:firstRow="1" w:lastRow="0" w:firstColumn="1" w:lastColumn="0" w:noHBand="0" w:noVBand="1"/>
      </w:tblPr>
      <w:tblGrid>
        <w:gridCol w:w="4820"/>
        <w:gridCol w:w="4820"/>
      </w:tblGrid>
      <w:tr w:rsidR="00122ED3" w:rsidRPr="0022023C" w:rsidTr="006C2876">
        <w:tc>
          <w:tcPr>
            <w:tcW w:w="4820" w:type="dxa"/>
          </w:tcPr>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 xml:space="preserve">Prepared by: </w:t>
            </w:r>
          </w:p>
          <w:p w:rsidR="00122ED3" w:rsidRPr="0022023C" w:rsidRDefault="00122ED3" w:rsidP="006C2876">
            <w:pPr>
              <w:tabs>
                <w:tab w:val="left" w:pos="5070"/>
              </w:tabs>
              <w:rPr>
                <w:rFonts w:ascii="Arial" w:hAnsi="Arial" w:cs="Arial"/>
                <w:sz w:val="20"/>
                <w:szCs w:val="20"/>
              </w:rPr>
            </w:pPr>
          </w:p>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Course Coordinator / Lecturer :</w:t>
            </w: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p>
          <w:p w:rsidR="00122ED3" w:rsidRPr="0022023C" w:rsidRDefault="00122ED3" w:rsidP="006C2876">
            <w:pPr>
              <w:tabs>
                <w:tab w:val="left" w:pos="5070"/>
              </w:tabs>
              <w:rPr>
                <w:rFonts w:ascii="Arial" w:hAnsi="Arial" w:cs="Arial"/>
                <w:sz w:val="20"/>
                <w:szCs w:val="20"/>
              </w:rPr>
            </w:pPr>
          </w:p>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w:t>
            </w:r>
          </w:p>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(Signature and Official Stamp)</w:t>
            </w:r>
          </w:p>
          <w:p w:rsidR="00122ED3" w:rsidRPr="0022023C" w:rsidRDefault="00122ED3" w:rsidP="006C2876">
            <w:pPr>
              <w:tabs>
                <w:tab w:val="left" w:pos="5070"/>
              </w:tabs>
              <w:rPr>
                <w:rFonts w:ascii="Arial" w:hAnsi="Arial" w:cs="Arial"/>
                <w:sz w:val="20"/>
                <w:szCs w:val="20"/>
              </w:rPr>
            </w:pPr>
          </w:p>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Date:</w:t>
            </w:r>
          </w:p>
        </w:tc>
        <w:tc>
          <w:tcPr>
            <w:tcW w:w="4820" w:type="dxa"/>
          </w:tcPr>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Checked by :</w:t>
            </w:r>
          </w:p>
          <w:p w:rsidR="00122ED3" w:rsidRPr="0022023C" w:rsidRDefault="00122ED3" w:rsidP="006C2876">
            <w:pPr>
              <w:tabs>
                <w:tab w:val="left" w:pos="5070"/>
              </w:tabs>
              <w:rPr>
                <w:rFonts w:ascii="Arial" w:hAnsi="Arial" w:cs="Arial"/>
                <w:sz w:val="20"/>
                <w:szCs w:val="20"/>
              </w:rPr>
            </w:pPr>
          </w:p>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Head of School :</w:t>
            </w:r>
          </w:p>
          <w:p w:rsidR="00122ED3" w:rsidRPr="0022023C"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p>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w:t>
            </w:r>
          </w:p>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(Signature and Official Stamp)</w:t>
            </w:r>
          </w:p>
          <w:p w:rsidR="00122ED3" w:rsidRPr="0022023C" w:rsidRDefault="00122ED3" w:rsidP="006C2876">
            <w:pPr>
              <w:tabs>
                <w:tab w:val="left" w:pos="5070"/>
              </w:tabs>
              <w:rPr>
                <w:rFonts w:ascii="Arial" w:hAnsi="Arial" w:cs="Arial"/>
                <w:sz w:val="20"/>
                <w:szCs w:val="20"/>
              </w:rPr>
            </w:pPr>
          </w:p>
          <w:p w:rsidR="00122ED3" w:rsidRPr="0022023C" w:rsidRDefault="00122ED3" w:rsidP="006C2876">
            <w:pPr>
              <w:tabs>
                <w:tab w:val="left" w:pos="5070"/>
              </w:tabs>
              <w:rPr>
                <w:rFonts w:ascii="Arial" w:hAnsi="Arial" w:cs="Arial"/>
                <w:sz w:val="20"/>
                <w:szCs w:val="20"/>
              </w:rPr>
            </w:pPr>
            <w:r w:rsidRPr="0022023C">
              <w:rPr>
                <w:rFonts w:ascii="Arial" w:hAnsi="Arial" w:cs="Arial"/>
                <w:sz w:val="20"/>
                <w:szCs w:val="20"/>
              </w:rPr>
              <w:t>Date:</w:t>
            </w:r>
          </w:p>
          <w:p w:rsidR="00122ED3" w:rsidRPr="0022023C" w:rsidRDefault="00122ED3" w:rsidP="006C2876">
            <w:pPr>
              <w:tabs>
                <w:tab w:val="left" w:pos="5070"/>
              </w:tabs>
              <w:rPr>
                <w:rFonts w:ascii="Arial" w:hAnsi="Arial" w:cs="Arial"/>
                <w:sz w:val="20"/>
                <w:szCs w:val="20"/>
              </w:rPr>
            </w:pPr>
          </w:p>
        </w:tc>
      </w:tr>
      <w:tr w:rsidR="00122ED3" w:rsidRPr="0022023C" w:rsidTr="006C2876">
        <w:tc>
          <w:tcPr>
            <w:tcW w:w="4820" w:type="dxa"/>
          </w:tcPr>
          <w:p w:rsidR="00122ED3" w:rsidRDefault="00122ED3" w:rsidP="006C2876">
            <w:pPr>
              <w:tabs>
                <w:tab w:val="left" w:pos="5070"/>
              </w:tabs>
              <w:rPr>
                <w:rFonts w:ascii="Arial" w:hAnsi="Arial" w:cs="Arial"/>
                <w:sz w:val="20"/>
                <w:szCs w:val="20"/>
              </w:rPr>
            </w:pPr>
            <w:r>
              <w:rPr>
                <w:rFonts w:ascii="Arial" w:hAnsi="Arial" w:cs="Arial"/>
                <w:sz w:val="20"/>
                <w:szCs w:val="20"/>
              </w:rPr>
              <w:t>Verified (1) by:</w:t>
            </w: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r>
              <w:rPr>
                <w:rFonts w:ascii="Arial" w:hAnsi="Arial" w:cs="Arial"/>
                <w:sz w:val="20"/>
                <w:szCs w:val="20"/>
              </w:rPr>
              <w:t>Deputy Dean (Academic &amp; Graduate):</w:t>
            </w: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r>
              <w:rPr>
                <w:rFonts w:ascii="Arial" w:hAnsi="Arial" w:cs="Arial"/>
                <w:sz w:val="20"/>
                <w:szCs w:val="20"/>
              </w:rPr>
              <w:t>......................................................</w:t>
            </w:r>
          </w:p>
          <w:p w:rsidR="00122ED3" w:rsidRDefault="00122ED3" w:rsidP="006C2876">
            <w:pPr>
              <w:tabs>
                <w:tab w:val="left" w:pos="5070"/>
              </w:tabs>
              <w:rPr>
                <w:rFonts w:ascii="Arial" w:hAnsi="Arial" w:cs="Arial"/>
                <w:sz w:val="20"/>
                <w:szCs w:val="20"/>
              </w:rPr>
            </w:pPr>
            <w:r>
              <w:rPr>
                <w:rFonts w:ascii="Arial" w:hAnsi="Arial" w:cs="Arial"/>
                <w:sz w:val="20"/>
                <w:szCs w:val="20"/>
              </w:rPr>
              <w:t>(Signature and Stamp)</w:t>
            </w: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r>
              <w:rPr>
                <w:rFonts w:ascii="Arial" w:hAnsi="Arial" w:cs="Arial"/>
                <w:sz w:val="20"/>
                <w:szCs w:val="20"/>
              </w:rPr>
              <w:t>Date:</w:t>
            </w:r>
          </w:p>
          <w:p w:rsidR="00122ED3" w:rsidRPr="0022023C" w:rsidRDefault="00122ED3" w:rsidP="006C2876">
            <w:pPr>
              <w:tabs>
                <w:tab w:val="left" w:pos="5070"/>
              </w:tabs>
              <w:rPr>
                <w:rFonts w:ascii="Arial" w:hAnsi="Arial" w:cs="Arial"/>
                <w:sz w:val="20"/>
                <w:szCs w:val="20"/>
              </w:rPr>
            </w:pPr>
          </w:p>
        </w:tc>
        <w:tc>
          <w:tcPr>
            <w:tcW w:w="4820" w:type="dxa"/>
          </w:tcPr>
          <w:p w:rsidR="00122ED3" w:rsidRDefault="00122ED3" w:rsidP="006C2876">
            <w:pPr>
              <w:tabs>
                <w:tab w:val="left" w:pos="5070"/>
              </w:tabs>
              <w:rPr>
                <w:rFonts w:ascii="Arial" w:hAnsi="Arial" w:cs="Arial"/>
                <w:sz w:val="20"/>
                <w:szCs w:val="20"/>
              </w:rPr>
            </w:pPr>
            <w:r>
              <w:rPr>
                <w:rFonts w:ascii="Arial" w:hAnsi="Arial" w:cs="Arial"/>
                <w:sz w:val="20"/>
                <w:szCs w:val="20"/>
              </w:rPr>
              <w:t>Verified (2) by:</w:t>
            </w: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r>
              <w:rPr>
                <w:rFonts w:ascii="Arial" w:hAnsi="Arial" w:cs="Arial"/>
                <w:sz w:val="20"/>
                <w:szCs w:val="20"/>
              </w:rPr>
              <w:t>Deputy Director (Academic Development):</w:t>
            </w: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r>
              <w:rPr>
                <w:rFonts w:ascii="Arial" w:hAnsi="Arial" w:cs="Arial"/>
                <w:sz w:val="20"/>
                <w:szCs w:val="20"/>
              </w:rPr>
              <w:t>......................................................</w:t>
            </w:r>
          </w:p>
          <w:p w:rsidR="00122ED3" w:rsidRDefault="00122ED3" w:rsidP="006C2876">
            <w:pPr>
              <w:tabs>
                <w:tab w:val="left" w:pos="5070"/>
              </w:tabs>
              <w:rPr>
                <w:rFonts w:ascii="Arial" w:hAnsi="Arial" w:cs="Arial"/>
                <w:sz w:val="20"/>
                <w:szCs w:val="20"/>
              </w:rPr>
            </w:pPr>
            <w:r>
              <w:rPr>
                <w:rFonts w:ascii="Arial" w:hAnsi="Arial" w:cs="Arial"/>
                <w:sz w:val="20"/>
                <w:szCs w:val="20"/>
              </w:rPr>
              <w:t>(Signature and Stamp)</w:t>
            </w:r>
          </w:p>
          <w:p w:rsidR="00122ED3" w:rsidRDefault="00122ED3" w:rsidP="006C2876">
            <w:pPr>
              <w:tabs>
                <w:tab w:val="left" w:pos="5070"/>
              </w:tabs>
              <w:rPr>
                <w:rFonts w:ascii="Arial" w:hAnsi="Arial" w:cs="Arial"/>
                <w:sz w:val="20"/>
                <w:szCs w:val="20"/>
              </w:rPr>
            </w:pPr>
          </w:p>
          <w:p w:rsidR="00122ED3" w:rsidRDefault="00122ED3" w:rsidP="006C2876">
            <w:pPr>
              <w:tabs>
                <w:tab w:val="left" w:pos="5070"/>
              </w:tabs>
              <w:rPr>
                <w:rFonts w:ascii="Arial" w:hAnsi="Arial" w:cs="Arial"/>
                <w:sz w:val="20"/>
                <w:szCs w:val="20"/>
              </w:rPr>
            </w:pPr>
            <w:r>
              <w:rPr>
                <w:rFonts w:ascii="Arial" w:hAnsi="Arial" w:cs="Arial"/>
                <w:sz w:val="20"/>
                <w:szCs w:val="20"/>
              </w:rPr>
              <w:t>Date:</w:t>
            </w:r>
          </w:p>
          <w:p w:rsidR="00122ED3" w:rsidRPr="0022023C" w:rsidRDefault="00122ED3" w:rsidP="006C2876">
            <w:pPr>
              <w:tabs>
                <w:tab w:val="left" w:pos="5070"/>
              </w:tabs>
              <w:rPr>
                <w:rFonts w:ascii="Arial" w:hAnsi="Arial" w:cs="Arial"/>
                <w:sz w:val="20"/>
                <w:szCs w:val="20"/>
              </w:rPr>
            </w:pPr>
          </w:p>
        </w:tc>
      </w:tr>
    </w:tbl>
    <w:p w:rsidR="00D66DEB" w:rsidRDefault="00D66DEB" w:rsidP="00A01682">
      <w:pPr>
        <w:tabs>
          <w:tab w:val="left" w:pos="5070"/>
        </w:tabs>
        <w:rPr>
          <w:rFonts w:ascii="Arial" w:hAnsi="Arial" w:cs="Arial"/>
        </w:rPr>
      </w:pPr>
    </w:p>
    <w:sectPr w:rsidR="00D66DEB" w:rsidSect="00091EF6">
      <w:pgSz w:w="11906" w:h="16838" w:code="9"/>
      <w:pgMar w:top="1701" w:right="1134"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E69" w:rsidRDefault="00571E69" w:rsidP="00CF2F85">
      <w:pPr>
        <w:spacing w:after="0" w:line="240" w:lineRule="auto"/>
      </w:pPr>
      <w:r>
        <w:separator/>
      </w:r>
    </w:p>
  </w:endnote>
  <w:endnote w:type="continuationSeparator" w:id="0">
    <w:p w:rsidR="00571E69" w:rsidRDefault="00571E69" w:rsidP="00CF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3803"/>
      <w:docPartObj>
        <w:docPartGallery w:val="Page Numbers (Bottom of Page)"/>
        <w:docPartUnique/>
      </w:docPartObj>
    </w:sdtPr>
    <w:sdtEndPr>
      <w:rPr>
        <w:noProof/>
      </w:rPr>
    </w:sdtEndPr>
    <w:sdtContent>
      <w:p w:rsidR="00502A2D" w:rsidRDefault="00502A2D">
        <w:pPr>
          <w:pStyle w:val="Footer"/>
          <w:jc w:val="center"/>
        </w:pPr>
        <w:r>
          <w:fldChar w:fldCharType="begin"/>
        </w:r>
        <w:r>
          <w:instrText xml:space="preserve"> PAGE   \* MERGEFORMAT </w:instrText>
        </w:r>
        <w:r>
          <w:fldChar w:fldCharType="separate"/>
        </w:r>
        <w:r w:rsidR="00F9092C">
          <w:rPr>
            <w:noProof/>
          </w:rPr>
          <w:t>4</w:t>
        </w:r>
        <w:r>
          <w:rPr>
            <w:noProof/>
          </w:rPr>
          <w:fldChar w:fldCharType="end"/>
        </w:r>
      </w:p>
    </w:sdtContent>
  </w:sdt>
  <w:p w:rsidR="00055D3F" w:rsidRDefault="00571E69" w:rsidP="00313477">
    <w:pPr>
      <w:pStyle w:val="Footer"/>
      <w:ind w:left="-1701" w:right="-170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924049"/>
      <w:docPartObj>
        <w:docPartGallery w:val="Page Numbers (Bottom of Page)"/>
        <w:docPartUnique/>
      </w:docPartObj>
    </w:sdtPr>
    <w:sdtEndPr>
      <w:rPr>
        <w:noProof/>
      </w:rPr>
    </w:sdtEndPr>
    <w:sdtContent>
      <w:p w:rsidR="00502A2D" w:rsidRDefault="00502A2D">
        <w:pPr>
          <w:pStyle w:val="Footer"/>
          <w:jc w:val="center"/>
        </w:pPr>
        <w:r>
          <w:fldChar w:fldCharType="begin"/>
        </w:r>
        <w:r>
          <w:instrText xml:space="preserve"> PAGE   \* MERGEFORMAT </w:instrText>
        </w:r>
        <w:r>
          <w:fldChar w:fldCharType="separate"/>
        </w:r>
        <w:r w:rsidR="00F9092C">
          <w:rPr>
            <w:noProof/>
          </w:rPr>
          <w:t>6</w:t>
        </w:r>
        <w:r>
          <w:rPr>
            <w:noProof/>
          </w:rPr>
          <w:fldChar w:fldCharType="end"/>
        </w:r>
      </w:p>
    </w:sdtContent>
  </w:sdt>
  <w:p w:rsidR="00055D3F" w:rsidRDefault="00571E69" w:rsidP="007F0736">
    <w:pPr>
      <w:pStyle w:val="Footer"/>
      <w:tabs>
        <w:tab w:val="clear" w:pos="9072"/>
        <w:tab w:val="right" w:pos="8789"/>
      </w:tabs>
      <w:ind w:left="-1701" w:right="282"/>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E69" w:rsidRDefault="00571E69" w:rsidP="00CF2F85">
      <w:pPr>
        <w:spacing w:after="0" w:line="240" w:lineRule="auto"/>
      </w:pPr>
      <w:r>
        <w:separator/>
      </w:r>
    </w:p>
  </w:footnote>
  <w:footnote w:type="continuationSeparator" w:id="0">
    <w:p w:rsidR="00571E69" w:rsidRDefault="00571E69" w:rsidP="00CF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D3F" w:rsidRDefault="00F12DF6" w:rsidP="00313477">
    <w:pPr>
      <w:pStyle w:val="Header"/>
      <w:ind w:left="-1560"/>
    </w:pPr>
    <w:r>
      <w:rPr>
        <w:noProof/>
        <w:lang w:val="en-MY" w:eastAsia="en-MY"/>
      </w:rPr>
      <w:drawing>
        <wp:anchor distT="0" distB="0" distL="114300" distR="114300" simplePos="0" relativeHeight="251665408" behindDoc="0" locked="0" layoutInCell="1" allowOverlap="1" wp14:anchorId="15BBE291" wp14:editId="63EF97BC">
          <wp:simplePos x="0" y="0"/>
          <wp:positionH relativeFrom="column">
            <wp:posOffset>5129530</wp:posOffset>
          </wp:positionH>
          <wp:positionV relativeFrom="paragraph">
            <wp:posOffset>160475</wp:posOffset>
          </wp:positionV>
          <wp:extent cx="539353" cy="857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registrar-v2.gif"/>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353"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295F">
      <w:rPr>
        <w:noProof/>
      </w:rPr>
      <w:ptab w:relativeTo="margin" w:alignment="right" w:leader="none"/>
    </w:r>
    <w:r w:rsidR="0047295F">
      <w:rPr>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D3F" w:rsidRDefault="000A7F4C" w:rsidP="005B678D">
    <w:pPr>
      <w:pStyle w:val="Header"/>
    </w:pPr>
    <w:r>
      <w:rPr>
        <w:noProof/>
        <w:lang w:val="en-MY" w:eastAsia="en-MY"/>
      </w:rPr>
      <w:drawing>
        <wp:anchor distT="0" distB="0" distL="114300" distR="114300" simplePos="0" relativeHeight="251663360" behindDoc="1" locked="0" layoutInCell="1" allowOverlap="1" wp14:anchorId="799CF6F0" wp14:editId="15BA47C1">
          <wp:simplePos x="0" y="0"/>
          <wp:positionH relativeFrom="column">
            <wp:posOffset>3168015</wp:posOffset>
          </wp:positionH>
          <wp:positionV relativeFrom="paragraph">
            <wp:posOffset>133350</wp:posOffset>
          </wp:positionV>
          <wp:extent cx="2656840" cy="10191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log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6840" cy="1019175"/>
                  </a:xfrm>
                  <a:prstGeom prst="rect">
                    <a:avLst/>
                  </a:prstGeom>
                </pic:spPr>
              </pic:pic>
            </a:graphicData>
          </a:graphic>
          <wp14:sizeRelH relativeFrom="page">
            <wp14:pctWidth>0</wp14:pctWidth>
          </wp14:sizeRelH>
          <wp14:sizeRelV relativeFrom="page">
            <wp14:pctHeight>0</wp14:pctHeight>
          </wp14:sizeRelV>
        </wp:anchor>
      </w:drawing>
    </w:r>
  </w:p>
  <w:p w:rsidR="00055D3F" w:rsidRDefault="00571E69" w:rsidP="00CB1AF9">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178AB"/>
    <w:multiLevelType w:val="hybridMultilevel"/>
    <w:tmpl w:val="9D58D3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54073BD"/>
    <w:multiLevelType w:val="hybridMultilevel"/>
    <w:tmpl w:val="CFC2D376"/>
    <w:lvl w:ilvl="0" w:tplc="4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E6C3D"/>
    <w:multiLevelType w:val="hybridMultilevel"/>
    <w:tmpl w:val="5E2669C4"/>
    <w:lvl w:ilvl="0" w:tplc="8116A640">
      <w:start w:val="1"/>
      <w:numFmt w:val="bullet"/>
      <w:lvlText w:val="-"/>
      <w:lvlJc w:val="left"/>
      <w:pPr>
        <w:ind w:left="1080" w:hanging="360"/>
      </w:pPr>
      <w:rPr>
        <w:rFonts w:ascii="Arial" w:eastAsiaTheme="minorEastAsia"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15:restartNumberingAfterBreak="0">
    <w:nsid w:val="1EEF6866"/>
    <w:multiLevelType w:val="hybridMultilevel"/>
    <w:tmpl w:val="B14AFB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0F8028A"/>
    <w:multiLevelType w:val="hybridMultilevel"/>
    <w:tmpl w:val="0CD49FC8"/>
    <w:lvl w:ilvl="0" w:tplc="5A027050">
      <w:start w:val="1"/>
      <w:numFmt w:val="decimal"/>
      <w:lvlText w:val="%1."/>
      <w:lvlJc w:val="left"/>
      <w:pPr>
        <w:ind w:left="1065" w:hanging="70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66E7AAC"/>
    <w:multiLevelType w:val="hybridMultilevel"/>
    <w:tmpl w:val="C69CE06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2B3839FB"/>
    <w:multiLevelType w:val="hybridMultilevel"/>
    <w:tmpl w:val="A2540DF0"/>
    <w:lvl w:ilvl="0" w:tplc="FEE8B72C">
      <w:start w:val="1"/>
      <w:numFmt w:val="lowerLetter"/>
      <w:lvlText w:val="%1."/>
      <w:lvlJc w:val="left"/>
      <w:pPr>
        <w:ind w:left="2118" w:hanging="1410"/>
      </w:pPr>
      <w:rPr>
        <w:rFonts w:hint="default"/>
      </w:rPr>
    </w:lvl>
    <w:lvl w:ilvl="1" w:tplc="043E0019" w:tentative="1">
      <w:start w:val="1"/>
      <w:numFmt w:val="lowerLetter"/>
      <w:lvlText w:val="%2."/>
      <w:lvlJc w:val="left"/>
      <w:pPr>
        <w:ind w:left="1788" w:hanging="360"/>
      </w:pPr>
    </w:lvl>
    <w:lvl w:ilvl="2" w:tplc="043E001B" w:tentative="1">
      <w:start w:val="1"/>
      <w:numFmt w:val="lowerRoman"/>
      <w:lvlText w:val="%3."/>
      <w:lvlJc w:val="right"/>
      <w:pPr>
        <w:ind w:left="2508" w:hanging="180"/>
      </w:pPr>
    </w:lvl>
    <w:lvl w:ilvl="3" w:tplc="043E000F" w:tentative="1">
      <w:start w:val="1"/>
      <w:numFmt w:val="decimal"/>
      <w:lvlText w:val="%4."/>
      <w:lvlJc w:val="left"/>
      <w:pPr>
        <w:ind w:left="3228" w:hanging="360"/>
      </w:pPr>
    </w:lvl>
    <w:lvl w:ilvl="4" w:tplc="043E0019" w:tentative="1">
      <w:start w:val="1"/>
      <w:numFmt w:val="lowerLetter"/>
      <w:lvlText w:val="%5."/>
      <w:lvlJc w:val="left"/>
      <w:pPr>
        <w:ind w:left="3948" w:hanging="360"/>
      </w:pPr>
    </w:lvl>
    <w:lvl w:ilvl="5" w:tplc="043E001B" w:tentative="1">
      <w:start w:val="1"/>
      <w:numFmt w:val="lowerRoman"/>
      <w:lvlText w:val="%6."/>
      <w:lvlJc w:val="right"/>
      <w:pPr>
        <w:ind w:left="4668" w:hanging="180"/>
      </w:pPr>
    </w:lvl>
    <w:lvl w:ilvl="6" w:tplc="043E000F" w:tentative="1">
      <w:start w:val="1"/>
      <w:numFmt w:val="decimal"/>
      <w:lvlText w:val="%7."/>
      <w:lvlJc w:val="left"/>
      <w:pPr>
        <w:ind w:left="5388" w:hanging="360"/>
      </w:pPr>
    </w:lvl>
    <w:lvl w:ilvl="7" w:tplc="043E0019" w:tentative="1">
      <w:start w:val="1"/>
      <w:numFmt w:val="lowerLetter"/>
      <w:lvlText w:val="%8."/>
      <w:lvlJc w:val="left"/>
      <w:pPr>
        <w:ind w:left="6108" w:hanging="360"/>
      </w:pPr>
    </w:lvl>
    <w:lvl w:ilvl="8" w:tplc="043E001B" w:tentative="1">
      <w:start w:val="1"/>
      <w:numFmt w:val="lowerRoman"/>
      <w:lvlText w:val="%9."/>
      <w:lvlJc w:val="right"/>
      <w:pPr>
        <w:ind w:left="6828" w:hanging="180"/>
      </w:pPr>
    </w:lvl>
  </w:abstractNum>
  <w:abstractNum w:abstractNumId="7" w15:restartNumberingAfterBreak="0">
    <w:nsid w:val="2CB26D09"/>
    <w:multiLevelType w:val="hybridMultilevel"/>
    <w:tmpl w:val="5C360AFC"/>
    <w:lvl w:ilvl="0" w:tplc="8116A640">
      <w:start w:val="1"/>
      <w:numFmt w:val="bullet"/>
      <w:lvlText w:val="-"/>
      <w:lvlJc w:val="left"/>
      <w:pPr>
        <w:ind w:left="1080" w:hanging="360"/>
      </w:pPr>
      <w:rPr>
        <w:rFonts w:ascii="Arial" w:eastAsiaTheme="minorEastAsia"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8" w15:restartNumberingAfterBreak="0">
    <w:nsid w:val="2E967D06"/>
    <w:multiLevelType w:val="hybridMultilevel"/>
    <w:tmpl w:val="5B90F84E"/>
    <w:lvl w:ilvl="0" w:tplc="4409000F">
      <w:start w:val="1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E9B2519"/>
    <w:multiLevelType w:val="multilevel"/>
    <w:tmpl w:val="EDE63A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76F644B"/>
    <w:multiLevelType w:val="hybridMultilevel"/>
    <w:tmpl w:val="95CE6F20"/>
    <w:lvl w:ilvl="0" w:tplc="8116A640">
      <w:start w:val="1"/>
      <w:numFmt w:val="bullet"/>
      <w:lvlText w:val="-"/>
      <w:lvlJc w:val="left"/>
      <w:pPr>
        <w:ind w:left="1440" w:hanging="360"/>
      </w:pPr>
      <w:rPr>
        <w:rFonts w:ascii="Arial" w:eastAsiaTheme="minorEastAsia" w:hAnsi="Arial" w:cs="Aria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3AE3543D"/>
    <w:multiLevelType w:val="multilevel"/>
    <w:tmpl w:val="4EC2F9E2"/>
    <w:lvl w:ilvl="0">
      <w:start w:val="1"/>
      <w:numFmt w:val="decimal"/>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C0E1DEA"/>
    <w:multiLevelType w:val="hybridMultilevel"/>
    <w:tmpl w:val="6B724CB6"/>
    <w:lvl w:ilvl="0" w:tplc="8116A640">
      <w:start w:val="1"/>
      <w:numFmt w:val="bullet"/>
      <w:lvlText w:val="-"/>
      <w:lvlJc w:val="left"/>
      <w:pPr>
        <w:ind w:left="1080" w:hanging="360"/>
      </w:pPr>
      <w:rPr>
        <w:rFonts w:ascii="Arial" w:eastAsiaTheme="minorEastAsia" w:hAnsi="Arial" w:cs="Arial"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13" w15:restartNumberingAfterBreak="0">
    <w:nsid w:val="48E070E0"/>
    <w:multiLevelType w:val="hybridMultilevel"/>
    <w:tmpl w:val="F3384E3A"/>
    <w:lvl w:ilvl="0" w:tplc="4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0128C1"/>
    <w:multiLevelType w:val="hybridMultilevel"/>
    <w:tmpl w:val="7FB4B03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15:restartNumberingAfterBreak="0">
    <w:nsid w:val="4F3A382C"/>
    <w:multiLevelType w:val="hybridMultilevel"/>
    <w:tmpl w:val="47923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D7DF5"/>
    <w:multiLevelType w:val="hybridMultilevel"/>
    <w:tmpl w:val="9D58D3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72E4732"/>
    <w:multiLevelType w:val="hybridMultilevel"/>
    <w:tmpl w:val="9D58D3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D722E5A"/>
    <w:multiLevelType w:val="hybridMultilevel"/>
    <w:tmpl w:val="7E7E4048"/>
    <w:lvl w:ilvl="0" w:tplc="8604D646">
      <w:start w:val="1"/>
      <w:numFmt w:val="decimal"/>
      <w:lvlText w:val="%1."/>
      <w:lvlJc w:val="left"/>
      <w:pPr>
        <w:ind w:left="720" w:hanging="360"/>
      </w:pPr>
      <w:rPr>
        <w:rFonts w:ascii="Arial" w:eastAsia="Times New Roman"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E55339B"/>
    <w:multiLevelType w:val="hybridMultilevel"/>
    <w:tmpl w:val="0CD825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76AC701A"/>
    <w:multiLevelType w:val="hybridMultilevel"/>
    <w:tmpl w:val="FA3A0F7C"/>
    <w:lvl w:ilvl="0" w:tplc="260C0422">
      <w:start w:val="1"/>
      <w:numFmt w:val="decimal"/>
      <w:lvlText w:val="%1."/>
      <w:lvlJc w:val="left"/>
      <w:pPr>
        <w:ind w:left="536" w:hanging="360"/>
      </w:pPr>
      <w:rPr>
        <w:rFonts w:hint="default"/>
      </w:rPr>
    </w:lvl>
    <w:lvl w:ilvl="1" w:tplc="44090019" w:tentative="1">
      <w:start w:val="1"/>
      <w:numFmt w:val="lowerLetter"/>
      <w:lvlText w:val="%2."/>
      <w:lvlJc w:val="left"/>
      <w:pPr>
        <w:ind w:left="1256" w:hanging="360"/>
      </w:pPr>
    </w:lvl>
    <w:lvl w:ilvl="2" w:tplc="4409001B" w:tentative="1">
      <w:start w:val="1"/>
      <w:numFmt w:val="lowerRoman"/>
      <w:lvlText w:val="%3."/>
      <w:lvlJc w:val="right"/>
      <w:pPr>
        <w:ind w:left="1976" w:hanging="180"/>
      </w:pPr>
    </w:lvl>
    <w:lvl w:ilvl="3" w:tplc="4409000F" w:tentative="1">
      <w:start w:val="1"/>
      <w:numFmt w:val="decimal"/>
      <w:lvlText w:val="%4."/>
      <w:lvlJc w:val="left"/>
      <w:pPr>
        <w:ind w:left="2696" w:hanging="360"/>
      </w:pPr>
    </w:lvl>
    <w:lvl w:ilvl="4" w:tplc="44090019" w:tentative="1">
      <w:start w:val="1"/>
      <w:numFmt w:val="lowerLetter"/>
      <w:lvlText w:val="%5."/>
      <w:lvlJc w:val="left"/>
      <w:pPr>
        <w:ind w:left="3416" w:hanging="360"/>
      </w:pPr>
    </w:lvl>
    <w:lvl w:ilvl="5" w:tplc="4409001B" w:tentative="1">
      <w:start w:val="1"/>
      <w:numFmt w:val="lowerRoman"/>
      <w:lvlText w:val="%6."/>
      <w:lvlJc w:val="right"/>
      <w:pPr>
        <w:ind w:left="4136" w:hanging="180"/>
      </w:pPr>
    </w:lvl>
    <w:lvl w:ilvl="6" w:tplc="4409000F" w:tentative="1">
      <w:start w:val="1"/>
      <w:numFmt w:val="decimal"/>
      <w:lvlText w:val="%7."/>
      <w:lvlJc w:val="left"/>
      <w:pPr>
        <w:ind w:left="4856" w:hanging="360"/>
      </w:pPr>
    </w:lvl>
    <w:lvl w:ilvl="7" w:tplc="44090019" w:tentative="1">
      <w:start w:val="1"/>
      <w:numFmt w:val="lowerLetter"/>
      <w:lvlText w:val="%8."/>
      <w:lvlJc w:val="left"/>
      <w:pPr>
        <w:ind w:left="5576" w:hanging="360"/>
      </w:pPr>
    </w:lvl>
    <w:lvl w:ilvl="8" w:tplc="4409001B" w:tentative="1">
      <w:start w:val="1"/>
      <w:numFmt w:val="lowerRoman"/>
      <w:lvlText w:val="%9."/>
      <w:lvlJc w:val="right"/>
      <w:pPr>
        <w:ind w:left="6296" w:hanging="180"/>
      </w:pPr>
    </w:lvl>
  </w:abstractNum>
  <w:abstractNum w:abstractNumId="21" w15:restartNumberingAfterBreak="0">
    <w:nsid w:val="788A115D"/>
    <w:multiLevelType w:val="hybridMultilevel"/>
    <w:tmpl w:val="84A4F48A"/>
    <w:lvl w:ilvl="0" w:tplc="043E000F">
      <w:start w:val="1"/>
      <w:numFmt w:val="decimal"/>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2" w15:restartNumberingAfterBreak="0">
    <w:nsid w:val="78E94BC7"/>
    <w:multiLevelType w:val="hybridMultilevel"/>
    <w:tmpl w:val="DFEA97F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7AC81A9B"/>
    <w:multiLevelType w:val="multilevel"/>
    <w:tmpl w:val="ADF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B10086"/>
    <w:multiLevelType w:val="hybridMultilevel"/>
    <w:tmpl w:val="2FB6DDB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6"/>
  </w:num>
  <w:num w:numId="2">
    <w:abstractNumId w:val="9"/>
  </w:num>
  <w:num w:numId="3">
    <w:abstractNumId w:val="15"/>
  </w:num>
  <w:num w:numId="4">
    <w:abstractNumId w:val="24"/>
  </w:num>
  <w:num w:numId="5">
    <w:abstractNumId w:val="22"/>
  </w:num>
  <w:num w:numId="6">
    <w:abstractNumId w:val="12"/>
  </w:num>
  <w:num w:numId="7">
    <w:abstractNumId w:val="2"/>
  </w:num>
  <w:num w:numId="8">
    <w:abstractNumId w:val="7"/>
  </w:num>
  <w:num w:numId="9">
    <w:abstractNumId w:val="18"/>
  </w:num>
  <w:num w:numId="10">
    <w:abstractNumId w:val="17"/>
  </w:num>
  <w:num w:numId="11">
    <w:abstractNumId w:val="13"/>
  </w:num>
  <w:num w:numId="12">
    <w:abstractNumId w:val="16"/>
  </w:num>
  <w:num w:numId="13">
    <w:abstractNumId w:val="0"/>
  </w:num>
  <w:num w:numId="14">
    <w:abstractNumId w:val="10"/>
  </w:num>
  <w:num w:numId="15">
    <w:abstractNumId w:val="21"/>
  </w:num>
  <w:num w:numId="16">
    <w:abstractNumId w:val="8"/>
  </w:num>
  <w:num w:numId="17">
    <w:abstractNumId w:val="19"/>
  </w:num>
  <w:num w:numId="18">
    <w:abstractNumId w:val="3"/>
  </w:num>
  <w:num w:numId="19">
    <w:abstractNumId w:val="4"/>
  </w:num>
  <w:num w:numId="20">
    <w:abstractNumId w:val="1"/>
  </w:num>
  <w:num w:numId="21">
    <w:abstractNumId w:val="14"/>
  </w:num>
  <w:num w:numId="22">
    <w:abstractNumId w:val="5"/>
  </w:num>
  <w:num w:numId="23">
    <w:abstractNumId w:val="1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85"/>
    <w:rsid w:val="00000183"/>
    <w:rsid w:val="00012BEE"/>
    <w:rsid w:val="00024F6A"/>
    <w:rsid w:val="00025D03"/>
    <w:rsid w:val="000300D7"/>
    <w:rsid w:val="00030A96"/>
    <w:rsid w:val="00056A91"/>
    <w:rsid w:val="00057D87"/>
    <w:rsid w:val="00064D36"/>
    <w:rsid w:val="00076DEA"/>
    <w:rsid w:val="00083788"/>
    <w:rsid w:val="00091EF6"/>
    <w:rsid w:val="000A7F4C"/>
    <w:rsid w:val="000C2983"/>
    <w:rsid w:val="000D38BA"/>
    <w:rsid w:val="000E37B8"/>
    <w:rsid w:val="000E57A2"/>
    <w:rsid w:val="000F4AC1"/>
    <w:rsid w:val="000F7068"/>
    <w:rsid w:val="00101447"/>
    <w:rsid w:val="001035E4"/>
    <w:rsid w:val="00106EA7"/>
    <w:rsid w:val="001071A2"/>
    <w:rsid w:val="00122ED3"/>
    <w:rsid w:val="00130B70"/>
    <w:rsid w:val="001334FD"/>
    <w:rsid w:val="00136D9F"/>
    <w:rsid w:val="00140098"/>
    <w:rsid w:val="001436CE"/>
    <w:rsid w:val="00150A6E"/>
    <w:rsid w:val="0017034E"/>
    <w:rsid w:val="0017318E"/>
    <w:rsid w:val="001A4DC9"/>
    <w:rsid w:val="001B6778"/>
    <w:rsid w:val="001C67E9"/>
    <w:rsid w:val="001D0278"/>
    <w:rsid w:val="001D37A1"/>
    <w:rsid w:val="001D4B7F"/>
    <w:rsid w:val="001D740D"/>
    <w:rsid w:val="001E0BEC"/>
    <w:rsid w:val="001F0A02"/>
    <w:rsid w:val="00205261"/>
    <w:rsid w:val="0020647E"/>
    <w:rsid w:val="00210D49"/>
    <w:rsid w:val="002159F5"/>
    <w:rsid w:val="00215B6B"/>
    <w:rsid w:val="002163F0"/>
    <w:rsid w:val="0022023C"/>
    <w:rsid w:val="0023001E"/>
    <w:rsid w:val="00235C7D"/>
    <w:rsid w:val="002441F5"/>
    <w:rsid w:val="00254C0E"/>
    <w:rsid w:val="002653EC"/>
    <w:rsid w:val="002719AE"/>
    <w:rsid w:val="00274B36"/>
    <w:rsid w:val="00277740"/>
    <w:rsid w:val="00277AD6"/>
    <w:rsid w:val="00280105"/>
    <w:rsid w:val="002934A4"/>
    <w:rsid w:val="002A171D"/>
    <w:rsid w:val="002C751C"/>
    <w:rsid w:val="002D1DA1"/>
    <w:rsid w:val="002D4122"/>
    <w:rsid w:val="002E6655"/>
    <w:rsid w:val="002F4621"/>
    <w:rsid w:val="002F6B4D"/>
    <w:rsid w:val="00301C7C"/>
    <w:rsid w:val="003311CF"/>
    <w:rsid w:val="003469CB"/>
    <w:rsid w:val="00385ACE"/>
    <w:rsid w:val="003874E1"/>
    <w:rsid w:val="003C1208"/>
    <w:rsid w:val="003D1559"/>
    <w:rsid w:val="003D7789"/>
    <w:rsid w:val="003F4A4A"/>
    <w:rsid w:val="003F7F8B"/>
    <w:rsid w:val="00400822"/>
    <w:rsid w:val="00404AC3"/>
    <w:rsid w:val="00407056"/>
    <w:rsid w:val="004104FB"/>
    <w:rsid w:val="00411990"/>
    <w:rsid w:val="00412180"/>
    <w:rsid w:val="0041765B"/>
    <w:rsid w:val="004241B0"/>
    <w:rsid w:val="00433912"/>
    <w:rsid w:val="004420C2"/>
    <w:rsid w:val="00443C4C"/>
    <w:rsid w:val="00464B4D"/>
    <w:rsid w:val="00471F2A"/>
    <w:rsid w:val="0047295F"/>
    <w:rsid w:val="004742B3"/>
    <w:rsid w:val="00483158"/>
    <w:rsid w:val="00484E46"/>
    <w:rsid w:val="00493EB8"/>
    <w:rsid w:val="004A1E19"/>
    <w:rsid w:val="004B5C60"/>
    <w:rsid w:val="004B7320"/>
    <w:rsid w:val="004C7380"/>
    <w:rsid w:val="004D3FB8"/>
    <w:rsid w:val="004E5CDE"/>
    <w:rsid w:val="004E6163"/>
    <w:rsid w:val="004E7E59"/>
    <w:rsid w:val="004F0F78"/>
    <w:rsid w:val="004F59F4"/>
    <w:rsid w:val="004F73BF"/>
    <w:rsid w:val="00502142"/>
    <w:rsid w:val="00502A2D"/>
    <w:rsid w:val="0052440E"/>
    <w:rsid w:val="00526699"/>
    <w:rsid w:val="00531D99"/>
    <w:rsid w:val="00542729"/>
    <w:rsid w:val="005614BB"/>
    <w:rsid w:val="00571E69"/>
    <w:rsid w:val="005A1285"/>
    <w:rsid w:val="005A4690"/>
    <w:rsid w:val="005A7279"/>
    <w:rsid w:val="005B6DED"/>
    <w:rsid w:val="005B7C19"/>
    <w:rsid w:val="005C17AF"/>
    <w:rsid w:val="005C4089"/>
    <w:rsid w:val="005D0B11"/>
    <w:rsid w:val="005D69EF"/>
    <w:rsid w:val="005F504B"/>
    <w:rsid w:val="005F6DFD"/>
    <w:rsid w:val="006033BF"/>
    <w:rsid w:val="00606EAB"/>
    <w:rsid w:val="00612B39"/>
    <w:rsid w:val="00614AA2"/>
    <w:rsid w:val="00625F19"/>
    <w:rsid w:val="00626ACD"/>
    <w:rsid w:val="00631E56"/>
    <w:rsid w:val="00634B3F"/>
    <w:rsid w:val="00653161"/>
    <w:rsid w:val="0065552A"/>
    <w:rsid w:val="00660E03"/>
    <w:rsid w:val="00666933"/>
    <w:rsid w:val="0068329F"/>
    <w:rsid w:val="006B24F1"/>
    <w:rsid w:val="006B7147"/>
    <w:rsid w:val="006C370B"/>
    <w:rsid w:val="006C580D"/>
    <w:rsid w:val="00714DC7"/>
    <w:rsid w:val="00735851"/>
    <w:rsid w:val="00744EB4"/>
    <w:rsid w:val="00756D15"/>
    <w:rsid w:val="007776CF"/>
    <w:rsid w:val="00777C48"/>
    <w:rsid w:val="007848DF"/>
    <w:rsid w:val="007925EB"/>
    <w:rsid w:val="00793C6E"/>
    <w:rsid w:val="007B73DC"/>
    <w:rsid w:val="007D5AAF"/>
    <w:rsid w:val="007E4DED"/>
    <w:rsid w:val="007E7C7D"/>
    <w:rsid w:val="007F02D0"/>
    <w:rsid w:val="008015D0"/>
    <w:rsid w:val="00814AB9"/>
    <w:rsid w:val="00815124"/>
    <w:rsid w:val="008213C0"/>
    <w:rsid w:val="008311AE"/>
    <w:rsid w:val="00832BA3"/>
    <w:rsid w:val="00837EF3"/>
    <w:rsid w:val="008456D7"/>
    <w:rsid w:val="008472C9"/>
    <w:rsid w:val="00855ED9"/>
    <w:rsid w:val="00877E8D"/>
    <w:rsid w:val="00887E49"/>
    <w:rsid w:val="00896AA0"/>
    <w:rsid w:val="008C094B"/>
    <w:rsid w:val="008D2BB0"/>
    <w:rsid w:val="008D7F41"/>
    <w:rsid w:val="008E6D70"/>
    <w:rsid w:val="0091034E"/>
    <w:rsid w:val="009107F4"/>
    <w:rsid w:val="00917D9C"/>
    <w:rsid w:val="0092498F"/>
    <w:rsid w:val="00927F6A"/>
    <w:rsid w:val="009312C1"/>
    <w:rsid w:val="00946995"/>
    <w:rsid w:val="00950256"/>
    <w:rsid w:val="009558A7"/>
    <w:rsid w:val="009568F9"/>
    <w:rsid w:val="00956E80"/>
    <w:rsid w:val="00970B28"/>
    <w:rsid w:val="00974954"/>
    <w:rsid w:val="00975BD4"/>
    <w:rsid w:val="009763FA"/>
    <w:rsid w:val="0098060F"/>
    <w:rsid w:val="0098128F"/>
    <w:rsid w:val="00984395"/>
    <w:rsid w:val="009900B5"/>
    <w:rsid w:val="009942C9"/>
    <w:rsid w:val="009947C9"/>
    <w:rsid w:val="009B45DB"/>
    <w:rsid w:val="009B54B4"/>
    <w:rsid w:val="009B6954"/>
    <w:rsid w:val="009C5505"/>
    <w:rsid w:val="009D6F3C"/>
    <w:rsid w:val="009E2A88"/>
    <w:rsid w:val="009E5E0D"/>
    <w:rsid w:val="009E6405"/>
    <w:rsid w:val="009E7241"/>
    <w:rsid w:val="009F17EA"/>
    <w:rsid w:val="009F2B8E"/>
    <w:rsid w:val="009F7EDD"/>
    <w:rsid w:val="00A01682"/>
    <w:rsid w:val="00A163FB"/>
    <w:rsid w:val="00A1780F"/>
    <w:rsid w:val="00A21A3D"/>
    <w:rsid w:val="00A32A44"/>
    <w:rsid w:val="00A5311A"/>
    <w:rsid w:val="00A72082"/>
    <w:rsid w:val="00A755BF"/>
    <w:rsid w:val="00A94553"/>
    <w:rsid w:val="00A945A5"/>
    <w:rsid w:val="00A9507F"/>
    <w:rsid w:val="00AA16BF"/>
    <w:rsid w:val="00AA4BEC"/>
    <w:rsid w:val="00AB51B1"/>
    <w:rsid w:val="00AB7B3D"/>
    <w:rsid w:val="00AC3E52"/>
    <w:rsid w:val="00AC60BE"/>
    <w:rsid w:val="00AD2CA0"/>
    <w:rsid w:val="00AD3952"/>
    <w:rsid w:val="00AD4AB6"/>
    <w:rsid w:val="00AF75E4"/>
    <w:rsid w:val="00AF79F1"/>
    <w:rsid w:val="00B053E8"/>
    <w:rsid w:val="00B0793F"/>
    <w:rsid w:val="00B10615"/>
    <w:rsid w:val="00B226E9"/>
    <w:rsid w:val="00B3350B"/>
    <w:rsid w:val="00B3387E"/>
    <w:rsid w:val="00B44B8E"/>
    <w:rsid w:val="00B50701"/>
    <w:rsid w:val="00B51544"/>
    <w:rsid w:val="00BA6CA2"/>
    <w:rsid w:val="00BC7405"/>
    <w:rsid w:val="00BE1616"/>
    <w:rsid w:val="00BE74BB"/>
    <w:rsid w:val="00BF7C21"/>
    <w:rsid w:val="00C01246"/>
    <w:rsid w:val="00C032C7"/>
    <w:rsid w:val="00C113D5"/>
    <w:rsid w:val="00C149EE"/>
    <w:rsid w:val="00C2038B"/>
    <w:rsid w:val="00C25491"/>
    <w:rsid w:val="00C332C1"/>
    <w:rsid w:val="00C37509"/>
    <w:rsid w:val="00C6552C"/>
    <w:rsid w:val="00C658D7"/>
    <w:rsid w:val="00C91087"/>
    <w:rsid w:val="00C93F34"/>
    <w:rsid w:val="00C969F1"/>
    <w:rsid w:val="00CA791A"/>
    <w:rsid w:val="00CA797F"/>
    <w:rsid w:val="00CB2E0A"/>
    <w:rsid w:val="00CB5023"/>
    <w:rsid w:val="00CC1595"/>
    <w:rsid w:val="00CC5F06"/>
    <w:rsid w:val="00CC6537"/>
    <w:rsid w:val="00CD6E57"/>
    <w:rsid w:val="00CE62E1"/>
    <w:rsid w:val="00CF2F85"/>
    <w:rsid w:val="00CF66E3"/>
    <w:rsid w:val="00D17C9C"/>
    <w:rsid w:val="00D31898"/>
    <w:rsid w:val="00D31C61"/>
    <w:rsid w:val="00D3456A"/>
    <w:rsid w:val="00D449D0"/>
    <w:rsid w:val="00D66DEB"/>
    <w:rsid w:val="00D72747"/>
    <w:rsid w:val="00D84CA6"/>
    <w:rsid w:val="00D85EAC"/>
    <w:rsid w:val="00DB28A9"/>
    <w:rsid w:val="00DB3C6E"/>
    <w:rsid w:val="00DB6D13"/>
    <w:rsid w:val="00DC4160"/>
    <w:rsid w:val="00DC5DC5"/>
    <w:rsid w:val="00DE3732"/>
    <w:rsid w:val="00DE3F03"/>
    <w:rsid w:val="00DE4448"/>
    <w:rsid w:val="00DF7BB3"/>
    <w:rsid w:val="00E00A34"/>
    <w:rsid w:val="00E03818"/>
    <w:rsid w:val="00E11053"/>
    <w:rsid w:val="00E1251C"/>
    <w:rsid w:val="00E14CA4"/>
    <w:rsid w:val="00E2210E"/>
    <w:rsid w:val="00E350E8"/>
    <w:rsid w:val="00E37CAC"/>
    <w:rsid w:val="00E407A3"/>
    <w:rsid w:val="00E416D8"/>
    <w:rsid w:val="00E70217"/>
    <w:rsid w:val="00E720C3"/>
    <w:rsid w:val="00E741CE"/>
    <w:rsid w:val="00E77C02"/>
    <w:rsid w:val="00E86DE0"/>
    <w:rsid w:val="00E8736A"/>
    <w:rsid w:val="00E9785E"/>
    <w:rsid w:val="00EA0CAE"/>
    <w:rsid w:val="00EA46A1"/>
    <w:rsid w:val="00EA6D17"/>
    <w:rsid w:val="00EB5F2D"/>
    <w:rsid w:val="00EB60F9"/>
    <w:rsid w:val="00EB626E"/>
    <w:rsid w:val="00EC7FCA"/>
    <w:rsid w:val="00ED1200"/>
    <w:rsid w:val="00ED3953"/>
    <w:rsid w:val="00EE4F2A"/>
    <w:rsid w:val="00EF0A87"/>
    <w:rsid w:val="00EF52EF"/>
    <w:rsid w:val="00EF6AAC"/>
    <w:rsid w:val="00F12A6C"/>
    <w:rsid w:val="00F12DF6"/>
    <w:rsid w:val="00F255CB"/>
    <w:rsid w:val="00F42CD3"/>
    <w:rsid w:val="00F44273"/>
    <w:rsid w:val="00F70447"/>
    <w:rsid w:val="00F72682"/>
    <w:rsid w:val="00F82327"/>
    <w:rsid w:val="00F8521D"/>
    <w:rsid w:val="00F9092C"/>
    <w:rsid w:val="00FC6AAF"/>
    <w:rsid w:val="00FD0729"/>
    <w:rsid w:val="00FE2CCF"/>
    <w:rsid w:val="00FF03FA"/>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1A230"/>
  <w15:docId w15:val="{C76E8147-F84E-452F-A75D-5C0D4178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85"/>
    <w:rPr>
      <w:rFonts w:eastAsiaTheme="minorEastAsia"/>
      <w:lang w:eastAsia="ms-MY"/>
    </w:rPr>
  </w:style>
  <w:style w:type="paragraph" w:styleId="Heading5">
    <w:name w:val="heading 5"/>
    <w:basedOn w:val="Normal"/>
    <w:next w:val="Normal"/>
    <w:link w:val="Heading5Char"/>
    <w:uiPriority w:val="9"/>
    <w:semiHidden/>
    <w:unhideWhenUsed/>
    <w:qFormat/>
    <w:rsid w:val="00CF2F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CF2F85"/>
    <w:rPr>
      <w:rFonts w:asciiTheme="majorHAnsi" w:eastAsiaTheme="majorEastAsia" w:hAnsiTheme="majorHAnsi" w:cstheme="majorBidi"/>
      <w:color w:val="243F60" w:themeColor="accent1" w:themeShade="7F"/>
      <w:lang w:eastAsia="ms-MY"/>
    </w:rPr>
  </w:style>
  <w:style w:type="paragraph" w:styleId="Header">
    <w:name w:val="header"/>
    <w:basedOn w:val="Normal"/>
    <w:link w:val="HeaderChar"/>
    <w:uiPriority w:val="99"/>
    <w:unhideWhenUsed/>
    <w:rsid w:val="00CF2F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2F85"/>
    <w:rPr>
      <w:rFonts w:eastAsiaTheme="minorEastAsia"/>
      <w:lang w:eastAsia="ms-MY"/>
    </w:rPr>
  </w:style>
  <w:style w:type="paragraph" w:styleId="Footer">
    <w:name w:val="footer"/>
    <w:basedOn w:val="Normal"/>
    <w:link w:val="FooterChar"/>
    <w:uiPriority w:val="99"/>
    <w:unhideWhenUsed/>
    <w:rsid w:val="00CF2F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2F85"/>
    <w:rPr>
      <w:rFonts w:eastAsiaTheme="minorEastAsia"/>
      <w:lang w:eastAsia="ms-MY"/>
    </w:rPr>
  </w:style>
  <w:style w:type="paragraph" w:styleId="NoSpacing">
    <w:name w:val="No Spacing"/>
    <w:link w:val="NoSpacingChar"/>
    <w:uiPriority w:val="1"/>
    <w:qFormat/>
    <w:rsid w:val="00CF2F85"/>
    <w:pPr>
      <w:spacing w:after="0" w:line="240" w:lineRule="auto"/>
    </w:pPr>
    <w:rPr>
      <w:rFonts w:ascii="Calibri" w:eastAsia="Calibri" w:hAnsi="Calibri" w:cs="Times New Roman"/>
      <w:lang w:eastAsia="ms-MY"/>
    </w:rPr>
  </w:style>
  <w:style w:type="character" w:customStyle="1" w:styleId="NoSpacingChar">
    <w:name w:val="No Spacing Char"/>
    <w:basedOn w:val="DefaultParagraphFont"/>
    <w:link w:val="NoSpacing"/>
    <w:uiPriority w:val="1"/>
    <w:rsid w:val="00CF2F85"/>
    <w:rPr>
      <w:rFonts w:ascii="Calibri" w:eastAsia="Calibri" w:hAnsi="Calibri" w:cs="Times New Roman"/>
      <w:lang w:eastAsia="ms-MY"/>
    </w:rPr>
  </w:style>
  <w:style w:type="paragraph" w:styleId="ListParagraph">
    <w:name w:val="List Paragraph"/>
    <w:basedOn w:val="Normal"/>
    <w:uiPriority w:val="34"/>
    <w:qFormat/>
    <w:rsid w:val="00CF2F85"/>
    <w:pPr>
      <w:ind w:left="720"/>
      <w:contextualSpacing/>
    </w:pPr>
  </w:style>
  <w:style w:type="paragraph" w:styleId="BalloonText">
    <w:name w:val="Balloon Text"/>
    <w:basedOn w:val="Normal"/>
    <w:link w:val="BalloonTextChar"/>
    <w:uiPriority w:val="99"/>
    <w:semiHidden/>
    <w:unhideWhenUsed/>
    <w:rsid w:val="00CF2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F85"/>
    <w:rPr>
      <w:rFonts w:ascii="Tahoma" w:eastAsiaTheme="minorEastAsia" w:hAnsi="Tahoma" w:cs="Tahoma"/>
      <w:sz w:val="16"/>
      <w:szCs w:val="16"/>
      <w:lang w:eastAsia="ms-MY"/>
    </w:rPr>
  </w:style>
  <w:style w:type="table" w:styleId="TableGrid">
    <w:name w:val="Table Grid"/>
    <w:basedOn w:val="TableNormal"/>
    <w:uiPriority w:val="59"/>
    <w:rsid w:val="00B4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7B73D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
    <w:name w:val="Table Grid1"/>
    <w:basedOn w:val="TableNormal"/>
    <w:next w:val="TableGrid"/>
    <w:uiPriority w:val="59"/>
    <w:rsid w:val="00E00A34"/>
    <w:pPr>
      <w:spacing w:after="0" w:line="240" w:lineRule="auto"/>
    </w:pPr>
    <w:rPr>
      <w:rFonts w:eastAsiaTheme="minorEastAsia"/>
      <w:lang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9E5E0D"/>
  </w:style>
  <w:style w:type="character" w:styleId="Hyperlink">
    <w:name w:val="Hyperlink"/>
    <w:basedOn w:val="DefaultParagraphFont"/>
    <w:uiPriority w:val="99"/>
    <w:semiHidden/>
    <w:unhideWhenUsed/>
    <w:rsid w:val="009E5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8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97804705318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B4FA-63F9-4DCF-9420-4D0D8235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Fazilah</dc:creator>
  <cp:lastModifiedBy>user</cp:lastModifiedBy>
  <cp:revision>5</cp:revision>
  <cp:lastPrinted>2018-12-27T07:31:00Z</cp:lastPrinted>
  <dcterms:created xsi:type="dcterms:W3CDTF">2019-03-09T09:53:00Z</dcterms:created>
  <dcterms:modified xsi:type="dcterms:W3CDTF">2019-05-29T01:09:00Z</dcterms:modified>
</cp:coreProperties>
</file>