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4BF5" w14:textId="77777777" w:rsidR="00877143" w:rsidRPr="00B27392" w:rsidRDefault="00877143" w:rsidP="009D4707">
      <w:pPr>
        <w:pStyle w:val="titlebuku"/>
        <w:tabs>
          <w:tab w:val="left" w:pos="709"/>
        </w:tabs>
      </w:pPr>
    </w:p>
    <w:p w14:paraId="5665423B" w14:textId="5979751A" w:rsidR="00877143" w:rsidRPr="00B27392" w:rsidRDefault="00AE04DC" w:rsidP="009D4707">
      <w:pPr>
        <w:tabs>
          <w:tab w:val="left" w:pos="709"/>
        </w:tabs>
        <w:suppressAutoHyphens/>
        <w:spacing w:after="0" w:line="240" w:lineRule="auto"/>
        <w:ind w:right="-58"/>
        <w:jc w:val="center"/>
        <w:rPr>
          <w:rFonts w:ascii="Arial" w:eastAsia="Times New Roman" w:hAnsi="Arial" w:cs="Arial"/>
          <w:b/>
          <w:bCs/>
          <w:sz w:val="56"/>
          <w:szCs w:val="56"/>
        </w:rPr>
      </w:pPr>
      <w:r w:rsidRPr="00AE04DC">
        <w:rPr>
          <w:rFonts w:ascii="Times New Roman" w:eastAsia="MS Mincho" w:hAnsi="Times New Roman" w:cs="Times New Roman"/>
          <w:caps/>
          <w:noProof/>
          <w:color w:val="000000"/>
          <w:sz w:val="52"/>
          <w:szCs w:val="24"/>
        </w:rPr>
        <w:t>Aplikasi dan Pengucapan Awam Moden</w:t>
      </w:r>
    </w:p>
    <w:p w14:paraId="6910396C" w14:textId="2E77CDE2" w:rsidR="00F870BF" w:rsidRPr="00B27392" w:rsidRDefault="00F870BF" w:rsidP="009D4707">
      <w:pPr>
        <w:tabs>
          <w:tab w:val="left" w:pos="709"/>
        </w:tabs>
        <w:jc w:val="center"/>
        <w:rPr>
          <w:rFonts w:ascii="Times New Roman" w:hAnsi="Times New Roman" w:cs="Times New Roman"/>
          <w:sz w:val="24"/>
        </w:rPr>
      </w:pPr>
    </w:p>
    <w:p w14:paraId="45223549" w14:textId="7E5FC076" w:rsidR="00F870BF" w:rsidRPr="00B27392" w:rsidRDefault="00F870BF" w:rsidP="009D4707">
      <w:pPr>
        <w:tabs>
          <w:tab w:val="left" w:pos="709"/>
        </w:tabs>
        <w:jc w:val="center"/>
        <w:rPr>
          <w:rFonts w:ascii="Times New Roman" w:hAnsi="Times New Roman" w:cs="Times New Roman"/>
          <w:sz w:val="24"/>
        </w:rPr>
      </w:pPr>
    </w:p>
    <w:p w14:paraId="1091E4C2" w14:textId="4801A411" w:rsidR="00F870BF" w:rsidRPr="00B27392" w:rsidRDefault="00F870BF" w:rsidP="009D4707">
      <w:pPr>
        <w:tabs>
          <w:tab w:val="left" w:pos="709"/>
        </w:tabs>
        <w:jc w:val="center"/>
        <w:rPr>
          <w:rFonts w:ascii="Times New Roman" w:hAnsi="Times New Roman" w:cs="Times New Roman"/>
          <w:sz w:val="24"/>
        </w:rPr>
      </w:pPr>
    </w:p>
    <w:p w14:paraId="0FD628BF" w14:textId="5E19EF6D" w:rsidR="00F870BF" w:rsidRPr="00B27392" w:rsidRDefault="00F870BF" w:rsidP="009D4707">
      <w:pPr>
        <w:tabs>
          <w:tab w:val="left" w:pos="709"/>
        </w:tabs>
        <w:rPr>
          <w:rFonts w:ascii="Times New Roman" w:hAnsi="Times New Roman" w:cs="Times New Roman"/>
          <w:sz w:val="24"/>
        </w:rPr>
      </w:pPr>
    </w:p>
    <w:p w14:paraId="098C16FB" w14:textId="2344B47E" w:rsidR="007F588A" w:rsidRPr="00B27392" w:rsidRDefault="007F588A" w:rsidP="009D4707">
      <w:pPr>
        <w:tabs>
          <w:tab w:val="left" w:pos="709"/>
        </w:tabs>
        <w:rPr>
          <w:rFonts w:ascii="Times New Roman" w:hAnsi="Times New Roman" w:cs="Times New Roman"/>
          <w:sz w:val="24"/>
        </w:rPr>
      </w:pPr>
    </w:p>
    <w:p w14:paraId="1DCD1D71" w14:textId="22631593" w:rsidR="007E75D4" w:rsidRPr="00B27392" w:rsidRDefault="007E75D4" w:rsidP="009D4707">
      <w:pPr>
        <w:tabs>
          <w:tab w:val="left" w:pos="709"/>
        </w:tabs>
        <w:rPr>
          <w:rFonts w:ascii="Times New Roman" w:hAnsi="Times New Roman" w:cs="Times New Roman"/>
          <w:sz w:val="24"/>
        </w:rPr>
      </w:pPr>
    </w:p>
    <w:p w14:paraId="18A8CDCD" w14:textId="77777777" w:rsidR="00F1404C" w:rsidRPr="00B27392" w:rsidRDefault="00F1404C" w:rsidP="009D4707">
      <w:pPr>
        <w:tabs>
          <w:tab w:val="left" w:pos="709"/>
        </w:tabs>
        <w:rPr>
          <w:rFonts w:ascii="Times New Roman" w:hAnsi="Times New Roman" w:cs="Times New Roman"/>
          <w:sz w:val="24"/>
        </w:rPr>
      </w:pPr>
    </w:p>
    <w:p w14:paraId="0D3A01B9" w14:textId="77777777" w:rsidR="00877143" w:rsidRPr="00B27392" w:rsidRDefault="00877143" w:rsidP="009D4707">
      <w:pPr>
        <w:tabs>
          <w:tab w:val="left" w:pos="709"/>
        </w:tabs>
        <w:rPr>
          <w:rFonts w:ascii="Times New Roman" w:hAnsi="Times New Roman" w:cs="Times New Roman"/>
          <w:sz w:val="24"/>
        </w:rPr>
      </w:pPr>
    </w:p>
    <w:p w14:paraId="4E3F7248" w14:textId="77777777" w:rsidR="009E37D7" w:rsidRPr="00B27392" w:rsidRDefault="009E37D7" w:rsidP="009D4707">
      <w:pPr>
        <w:tabs>
          <w:tab w:val="left" w:pos="709"/>
        </w:tabs>
        <w:rPr>
          <w:rFonts w:ascii="Times New Roman" w:hAnsi="Times New Roman" w:cs="Times New Roman"/>
          <w:sz w:val="24"/>
        </w:rPr>
      </w:pPr>
    </w:p>
    <w:p w14:paraId="33375D27" w14:textId="77777777" w:rsidR="000D18D3" w:rsidRPr="00B27392" w:rsidRDefault="000D18D3" w:rsidP="009D4707">
      <w:pPr>
        <w:pStyle w:val="NAMAPENULIS"/>
        <w:tabs>
          <w:tab w:val="left" w:pos="709"/>
        </w:tabs>
        <w:jc w:val="left"/>
      </w:pPr>
    </w:p>
    <w:p w14:paraId="3E0203CF" w14:textId="31976908" w:rsidR="001238A0" w:rsidRPr="00B27392" w:rsidRDefault="002E014E" w:rsidP="009D4707">
      <w:pPr>
        <w:pStyle w:val="NAMAPENULIS"/>
        <w:tabs>
          <w:tab w:val="left" w:pos="709"/>
        </w:tabs>
      </w:pPr>
      <w:r w:rsidRPr="00B27392">
        <w:t>MUHAMAD FAZIL AHMAD</w:t>
      </w:r>
    </w:p>
    <w:p w14:paraId="129AD345" w14:textId="77777777" w:rsidR="002E014E" w:rsidRPr="00B27392" w:rsidRDefault="002E014E" w:rsidP="009D4707">
      <w:pPr>
        <w:tabs>
          <w:tab w:val="left" w:pos="709"/>
        </w:tabs>
      </w:pPr>
    </w:p>
    <w:p w14:paraId="4D5E306E" w14:textId="17B8D249" w:rsidR="000D18D3" w:rsidRPr="00B27392" w:rsidRDefault="000D18D3" w:rsidP="009D4707">
      <w:pPr>
        <w:tabs>
          <w:tab w:val="left" w:pos="709"/>
        </w:tabs>
        <w:jc w:val="center"/>
        <w:rPr>
          <w:rFonts w:ascii="Times New Roman" w:hAnsi="Times New Roman" w:cs="Times New Roman"/>
          <w:sz w:val="24"/>
        </w:rPr>
      </w:pPr>
    </w:p>
    <w:p w14:paraId="0FA2A0F9" w14:textId="18CA8CA7" w:rsidR="006A7E90" w:rsidRPr="00B27392" w:rsidRDefault="006A7E90" w:rsidP="009D4707">
      <w:pPr>
        <w:tabs>
          <w:tab w:val="left" w:pos="709"/>
        </w:tabs>
        <w:jc w:val="center"/>
        <w:rPr>
          <w:rFonts w:ascii="Times New Roman" w:hAnsi="Times New Roman" w:cs="Times New Roman"/>
          <w:sz w:val="24"/>
        </w:rPr>
      </w:pPr>
    </w:p>
    <w:p w14:paraId="5CE394BB" w14:textId="77777777" w:rsidR="002E014E" w:rsidRPr="00B27392" w:rsidRDefault="002E014E" w:rsidP="009D4707">
      <w:pPr>
        <w:tabs>
          <w:tab w:val="left" w:pos="709"/>
        </w:tabs>
        <w:jc w:val="center"/>
        <w:rPr>
          <w:rFonts w:ascii="Times New Roman" w:hAnsi="Times New Roman" w:cs="Times New Roman"/>
          <w:sz w:val="24"/>
        </w:rPr>
      </w:pPr>
    </w:p>
    <w:p w14:paraId="39A5D5BB" w14:textId="77777777" w:rsidR="002E014E" w:rsidRPr="00B27392" w:rsidRDefault="002E014E" w:rsidP="009D4707">
      <w:pPr>
        <w:tabs>
          <w:tab w:val="left" w:pos="709"/>
        </w:tabs>
        <w:jc w:val="center"/>
        <w:rPr>
          <w:rFonts w:ascii="Times New Roman" w:hAnsi="Times New Roman" w:cs="Times New Roman"/>
          <w:sz w:val="24"/>
        </w:rPr>
      </w:pPr>
    </w:p>
    <w:p w14:paraId="26A6DCB3" w14:textId="77777777" w:rsidR="002E014E" w:rsidRPr="00B27392" w:rsidRDefault="002E014E" w:rsidP="009D4707">
      <w:pPr>
        <w:tabs>
          <w:tab w:val="left" w:pos="709"/>
        </w:tabs>
        <w:jc w:val="center"/>
        <w:rPr>
          <w:rFonts w:ascii="Times New Roman" w:hAnsi="Times New Roman" w:cs="Times New Roman"/>
          <w:sz w:val="24"/>
        </w:rPr>
      </w:pPr>
    </w:p>
    <w:p w14:paraId="052A60E4" w14:textId="77777777" w:rsidR="002E014E" w:rsidRPr="00B27392" w:rsidRDefault="002E014E" w:rsidP="009D4707">
      <w:pPr>
        <w:tabs>
          <w:tab w:val="left" w:pos="709"/>
        </w:tabs>
        <w:jc w:val="center"/>
        <w:rPr>
          <w:rFonts w:ascii="Times New Roman" w:hAnsi="Times New Roman" w:cs="Times New Roman"/>
          <w:sz w:val="24"/>
        </w:rPr>
      </w:pPr>
    </w:p>
    <w:p w14:paraId="672A28A7" w14:textId="77777777" w:rsidR="002E014E" w:rsidRPr="00B27392" w:rsidRDefault="002E014E" w:rsidP="009D4707">
      <w:pPr>
        <w:tabs>
          <w:tab w:val="left" w:pos="709"/>
        </w:tabs>
        <w:jc w:val="center"/>
        <w:rPr>
          <w:rFonts w:ascii="Times New Roman" w:hAnsi="Times New Roman" w:cs="Times New Roman"/>
          <w:sz w:val="24"/>
        </w:rPr>
      </w:pPr>
    </w:p>
    <w:p w14:paraId="11C9521D" w14:textId="77777777" w:rsidR="002E014E" w:rsidRPr="00B27392" w:rsidRDefault="002E014E" w:rsidP="009D4707">
      <w:pPr>
        <w:tabs>
          <w:tab w:val="left" w:pos="709"/>
        </w:tabs>
        <w:jc w:val="center"/>
        <w:rPr>
          <w:rFonts w:ascii="Times New Roman" w:hAnsi="Times New Roman" w:cs="Times New Roman"/>
          <w:sz w:val="24"/>
        </w:rPr>
      </w:pPr>
    </w:p>
    <w:p w14:paraId="3F291CAF" w14:textId="77777777" w:rsidR="002E014E" w:rsidRPr="00B27392" w:rsidRDefault="002E014E" w:rsidP="009D4707">
      <w:pPr>
        <w:tabs>
          <w:tab w:val="left" w:pos="709"/>
        </w:tabs>
        <w:jc w:val="center"/>
        <w:rPr>
          <w:rFonts w:ascii="Times New Roman" w:hAnsi="Times New Roman" w:cs="Times New Roman"/>
          <w:sz w:val="24"/>
        </w:rPr>
      </w:pPr>
    </w:p>
    <w:p w14:paraId="19BD5B10" w14:textId="77777777" w:rsidR="002E014E" w:rsidRPr="00B27392" w:rsidRDefault="002E014E" w:rsidP="009D4707">
      <w:pPr>
        <w:tabs>
          <w:tab w:val="left" w:pos="709"/>
        </w:tabs>
        <w:jc w:val="center"/>
        <w:rPr>
          <w:rFonts w:ascii="Times New Roman" w:hAnsi="Times New Roman" w:cs="Times New Roman"/>
          <w:sz w:val="24"/>
        </w:rPr>
      </w:pPr>
    </w:p>
    <w:p w14:paraId="4A857AD8" w14:textId="7DC67B9E" w:rsidR="009E37D7" w:rsidRPr="00B27392" w:rsidRDefault="009E37D7" w:rsidP="009D4707">
      <w:pPr>
        <w:tabs>
          <w:tab w:val="left" w:pos="709"/>
        </w:tabs>
        <w:jc w:val="center"/>
        <w:rPr>
          <w:rFonts w:ascii="Times New Roman" w:hAnsi="Times New Roman" w:cs="Times New Roman"/>
          <w:sz w:val="24"/>
        </w:rPr>
      </w:pPr>
    </w:p>
    <w:p w14:paraId="428163B8" w14:textId="2403219C" w:rsidR="009E37D7" w:rsidRPr="00B27392" w:rsidRDefault="009E37D7" w:rsidP="009D4707">
      <w:pPr>
        <w:tabs>
          <w:tab w:val="left" w:pos="709"/>
        </w:tabs>
        <w:jc w:val="center"/>
        <w:rPr>
          <w:rFonts w:ascii="Times New Roman" w:hAnsi="Times New Roman" w:cs="Times New Roman"/>
          <w:sz w:val="24"/>
        </w:rPr>
      </w:pPr>
    </w:p>
    <w:p w14:paraId="4E2E8BCE" w14:textId="77777777" w:rsidR="00540160" w:rsidRPr="00B27392" w:rsidRDefault="00540160" w:rsidP="009D4707">
      <w:pPr>
        <w:pStyle w:val="JUDUL"/>
        <w:tabs>
          <w:tab w:val="left" w:pos="709"/>
        </w:tabs>
      </w:pPr>
    </w:p>
    <w:p w14:paraId="6F00B14C" w14:textId="77777777" w:rsidR="00540160" w:rsidRPr="00B27392" w:rsidRDefault="00540160" w:rsidP="009D4707">
      <w:pPr>
        <w:pStyle w:val="JUDUL"/>
        <w:tabs>
          <w:tab w:val="left" w:pos="709"/>
        </w:tabs>
      </w:pPr>
    </w:p>
    <w:p w14:paraId="4C80AF10" w14:textId="505D8FF7" w:rsidR="00A372FE" w:rsidRPr="00B27392" w:rsidRDefault="00A372FE" w:rsidP="009D4707">
      <w:pPr>
        <w:pStyle w:val="JUDUL"/>
        <w:tabs>
          <w:tab w:val="left" w:pos="709"/>
        </w:tabs>
      </w:pPr>
      <w:r w:rsidRPr="00B27392">
        <w:lastRenderedPageBreak/>
        <w:t>KANDUNGAN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tblGrid>
      <w:tr w:rsidR="00B229A3" w:rsidRPr="00B27392" w14:paraId="21B9F740" w14:textId="77777777" w:rsidTr="00C1689A">
        <w:trPr>
          <w:trHeight w:val="278"/>
        </w:trPr>
        <w:tc>
          <w:tcPr>
            <w:tcW w:w="7020" w:type="dxa"/>
          </w:tcPr>
          <w:p w14:paraId="6E6C38F1" w14:textId="59650422" w:rsidR="00B229A3" w:rsidRPr="00B27392" w:rsidRDefault="00B229A3" w:rsidP="009D4707">
            <w:pPr>
              <w:tabs>
                <w:tab w:val="left" w:pos="709"/>
                <w:tab w:val="left" w:pos="5988"/>
              </w:tabs>
              <w:spacing w:line="480" w:lineRule="auto"/>
              <w:rPr>
                <w:rFonts w:asciiTheme="majorBidi" w:eastAsia="Times New Roman" w:hAnsiTheme="majorBidi" w:cstheme="majorBidi"/>
                <w:i/>
                <w:iCs/>
                <w:sz w:val="24"/>
                <w:szCs w:val="24"/>
                <w:lang w:val="ms-MY" w:eastAsia="en-GB"/>
              </w:rPr>
            </w:pPr>
            <w:r w:rsidRPr="00B27392">
              <w:rPr>
                <w:rFonts w:asciiTheme="majorBidi" w:hAnsiTheme="majorBidi" w:cstheme="majorBidi"/>
                <w:sz w:val="24"/>
                <w:szCs w:val="24"/>
                <w:lang w:val="ms-MY"/>
              </w:rPr>
              <w:t>Prakat</w:t>
            </w:r>
            <w:r w:rsidR="00F4593E">
              <w:rPr>
                <w:rFonts w:asciiTheme="majorBidi" w:hAnsiTheme="majorBidi" w:cstheme="majorBidi"/>
                <w:sz w:val="24"/>
                <w:szCs w:val="24"/>
                <w:lang w:val="ms-MY"/>
              </w:rPr>
              <w:t>a</w:t>
            </w:r>
            <w:r w:rsidRPr="00B27392">
              <w:rPr>
                <w:rFonts w:asciiTheme="majorBidi" w:hAnsiTheme="majorBidi" w:cstheme="majorBidi"/>
                <w:sz w:val="24"/>
                <w:szCs w:val="24"/>
                <w:lang w:val="ms-MY"/>
              </w:rPr>
              <w:t>………….3</w:t>
            </w:r>
          </w:p>
        </w:tc>
      </w:tr>
      <w:tr w:rsidR="00B229A3" w:rsidRPr="00B27392" w14:paraId="7C602B6A" w14:textId="77777777" w:rsidTr="00C1689A">
        <w:trPr>
          <w:trHeight w:val="266"/>
        </w:trPr>
        <w:tc>
          <w:tcPr>
            <w:tcW w:w="7020" w:type="dxa"/>
            <w:vAlign w:val="center"/>
          </w:tcPr>
          <w:p w14:paraId="02998D88" w14:textId="7D0037C2" w:rsidR="00B229A3" w:rsidRPr="00B27392" w:rsidRDefault="00B229A3" w:rsidP="009D4707">
            <w:pPr>
              <w:tabs>
                <w:tab w:val="left" w:pos="709"/>
                <w:tab w:val="left" w:pos="5988"/>
              </w:tabs>
              <w:spacing w:line="480" w:lineRule="auto"/>
              <w:rPr>
                <w:rFonts w:asciiTheme="majorBidi" w:eastAsia="Times New Roman" w:hAnsiTheme="majorBidi" w:cstheme="majorBidi"/>
                <w:sz w:val="24"/>
                <w:szCs w:val="24"/>
                <w:lang w:val="ms-MY" w:eastAsia="en-GB"/>
              </w:rPr>
            </w:pPr>
            <w:r w:rsidRPr="00B27392">
              <w:rPr>
                <w:rFonts w:asciiTheme="majorBidi" w:eastAsia="Times New Roman" w:hAnsiTheme="majorBidi" w:cstheme="majorBidi"/>
                <w:sz w:val="24"/>
                <w:szCs w:val="24"/>
                <w:lang w:val="ms-MY" w:eastAsia="en-GB"/>
              </w:rPr>
              <w:t xml:space="preserve">Topik 10: </w:t>
            </w:r>
            <w:r w:rsidR="009B7A2B" w:rsidRPr="00B27392">
              <w:rPr>
                <w:rFonts w:asciiTheme="majorBidi" w:eastAsia="Times New Roman" w:hAnsiTheme="majorBidi" w:cstheme="majorBidi"/>
                <w:sz w:val="24"/>
                <w:szCs w:val="24"/>
                <w:lang w:val="ms-MY" w:eastAsia="en-GB"/>
              </w:rPr>
              <w:t>Pengucapan dalam Majlis Khas.........</w:t>
            </w:r>
            <w:r w:rsidR="008F315C">
              <w:rPr>
                <w:rFonts w:asciiTheme="majorBidi" w:eastAsia="Times New Roman" w:hAnsiTheme="majorBidi" w:cstheme="majorBidi"/>
                <w:sz w:val="24"/>
                <w:szCs w:val="24"/>
                <w:lang w:val="ms-MY" w:eastAsia="en-GB"/>
              </w:rPr>
              <w:t>462</w:t>
            </w:r>
          </w:p>
        </w:tc>
      </w:tr>
      <w:tr w:rsidR="00B229A3" w:rsidRPr="00B27392" w14:paraId="64501D48" w14:textId="77777777" w:rsidTr="00C1689A">
        <w:trPr>
          <w:trHeight w:val="266"/>
        </w:trPr>
        <w:tc>
          <w:tcPr>
            <w:tcW w:w="7020" w:type="dxa"/>
            <w:vAlign w:val="center"/>
          </w:tcPr>
          <w:p w14:paraId="33A88DAE" w14:textId="268B88DC" w:rsidR="00B229A3" w:rsidRPr="00B27392" w:rsidRDefault="00B229A3" w:rsidP="009D4707">
            <w:pPr>
              <w:tabs>
                <w:tab w:val="left" w:pos="709"/>
                <w:tab w:val="left" w:pos="5988"/>
              </w:tabs>
              <w:spacing w:line="480" w:lineRule="auto"/>
              <w:rPr>
                <w:rFonts w:asciiTheme="majorBidi" w:eastAsia="Times New Roman" w:hAnsiTheme="majorBidi" w:cstheme="majorBidi"/>
                <w:sz w:val="24"/>
                <w:szCs w:val="24"/>
                <w:lang w:val="ms-MY" w:eastAsia="en-GB"/>
              </w:rPr>
            </w:pPr>
            <w:r w:rsidRPr="00B27392">
              <w:rPr>
                <w:rFonts w:asciiTheme="majorBidi" w:eastAsia="Times New Roman" w:hAnsiTheme="majorBidi" w:cstheme="majorBidi"/>
                <w:sz w:val="24"/>
                <w:szCs w:val="24"/>
                <w:lang w:val="ms-MY" w:eastAsia="en-GB"/>
              </w:rPr>
              <w:t xml:space="preserve">Topik 11: </w:t>
            </w:r>
            <w:r w:rsidR="009B7A2B" w:rsidRPr="00B27392">
              <w:rPr>
                <w:rFonts w:asciiTheme="majorBidi" w:eastAsia="Times New Roman" w:hAnsiTheme="majorBidi" w:cstheme="majorBidi"/>
                <w:sz w:val="24"/>
                <w:szCs w:val="24"/>
                <w:lang w:val="ms-MY" w:eastAsia="en-GB"/>
              </w:rPr>
              <w:t>Pengucapan Awam dalam Talian.........</w:t>
            </w:r>
            <w:r w:rsidR="008F315C">
              <w:rPr>
                <w:rFonts w:asciiTheme="majorBidi" w:eastAsia="Times New Roman" w:hAnsiTheme="majorBidi" w:cstheme="majorBidi"/>
                <w:sz w:val="24"/>
                <w:szCs w:val="24"/>
                <w:lang w:val="ms-MY" w:eastAsia="en-GB"/>
              </w:rPr>
              <w:t>511</w:t>
            </w:r>
          </w:p>
        </w:tc>
      </w:tr>
      <w:tr w:rsidR="00B229A3" w:rsidRPr="00B27392" w14:paraId="604E7A21" w14:textId="77777777" w:rsidTr="00C1689A">
        <w:trPr>
          <w:trHeight w:val="266"/>
        </w:trPr>
        <w:tc>
          <w:tcPr>
            <w:tcW w:w="7020" w:type="dxa"/>
            <w:vAlign w:val="center"/>
          </w:tcPr>
          <w:p w14:paraId="035EA0E1" w14:textId="09A2014D" w:rsidR="00B229A3" w:rsidRPr="00B27392" w:rsidRDefault="00B229A3" w:rsidP="009D4707">
            <w:pPr>
              <w:tabs>
                <w:tab w:val="left" w:pos="709"/>
                <w:tab w:val="left" w:pos="5988"/>
              </w:tabs>
              <w:spacing w:line="480" w:lineRule="auto"/>
              <w:rPr>
                <w:rFonts w:asciiTheme="majorBidi" w:eastAsia="Times New Roman" w:hAnsiTheme="majorBidi" w:cstheme="majorBidi"/>
                <w:sz w:val="24"/>
                <w:szCs w:val="24"/>
                <w:lang w:val="ms-MY" w:eastAsia="en-GB"/>
              </w:rPr>
            </w:pPr>
            <w:r w:rsidRPr="00B27392">
              <w:rPr>
                <w:rFonts w:asciiTheme="majorBidi" w:eastAsia="Times New Roman" w:hAnsiTheme="majorBidi" w:cstheme="majorBidi"/>
                <w:sz w:val="24"/>
                <w:szCs w:val="24"/>
                <w:lang w:val="ms-MY" w:eastAsia="en-GB"/>
              </w:rPr>
              <w:t xml:space="preserve">Topik 12: </w:t>
            </w:r>
            <w:r w:rsidR="009B7A2B" w:rsidRPr="00B27392">
              <w:rPr>
                <w:rFonts w:asciiTheme="majorBidi" w:eastAsia="Times New Roman" w:hAnsiTheme="majorBidi" w:cstheme="majorBidi"/>
                <w:sz w:val="24"/>
                <w:szCs w:val="24"/>
                <w:lang w:val="ms-MY" w:eastAsia="en-GB"/>
              </w:rPr>
              <w:t>Simulasi dan Penilaian............</w:t>
            </w:r>
            <w:r w:rsidR="008F315C">
              <w:rPr>
                <w:rFonts w:asciiTheme="majorBidi" w:eastAsia="Times New Roman" w:hAnsiTheme="majorBidi" w:cstheme="majorBidi"/>
                <w:sz w:val="24"/>
                <w:szCs w:val="24"/>
                <w:lang w:val="ms-MY" w:eastAsia="en-GB"/>
              </w:rPr>
              <w:t>562</w:t>
            </w:r>
          </w:p>
        </w:tc>
      </w:tr>
    </w:tbl>
    <w:p w14:paraId="1D0B2C11" w14:textId="0D0E1A10" w:rsidR="00453E0D" w:rsidRPr="00B27392" w:rsidRDefault="00A54AD9" w:rsidP="009D4707">
      <w:pPr>
        <w:tabs>
          <w:tab w:val="left" w:pos="709"/>
        </w:tabs>
        <w:spacing w:after="40" w:line="240" w:lineRule="auto"/>
        <w:ind w:left="720" w:hanging="720"/>
        <w:jc w:val="both"/>
        <w:rPr>
          <w:rFonts w:ascii="Times New Roman" w:hAnsi="Times New Roman" w:cs="Times New Roman"/>
          <w:szCs w:val="24"/>
        </w:rPr>
      </w:pPr>
      <w:r>
        <w:rPr>
          <w:rFonts w:ascii="Times New Roman" w:hAnsi="Times New Roman" w:cs="Times New Roman"/>
          <w:szCs w:val="24"/>
        </w:rPr>
        <w:t xml:space="preserve">  Rujukan.................11</w:t>
      </w:r>
    </w:p>
    <w:p w14:paraId="5E4EADFE" w14:textId="105B3062" w:rsidR="000D18D3" w:rsidRPr="00B27392" w:rsidRDefault="000D18D3" w:rsidP="009D4707">
      <w:pPr>
        <w:tabs>
          <w:tab w:val="left" w:pos="709"/>
        </w:tabs>
        <w:spacing w:after="720" w:line="240" w:lineRule="auto"/>
        <w:ind w:left="2160"/>
        <w:jc w:val="both"/>
        <w:rPr>
          <w:rFonts w:ascii="Times New Roman" w:hAnsi="Times New Roman" w:cs="Times New Roman"/>
          <w:sz w:val="24"/>
        </w:rPr>
      </w:pPr>
    </w:p>
    <w:p w14:paraId="0B75C597" w14:textId="7ECC2D86" w:rsidR="000D18D3" w:rsidRPr="00B27392" w:rsidRDefault="000D18D3" w:rsidP="009D4707">
      <w:pPr>
        <w:tabs>
          <w:tab w:val="left" w:pos="709"/>
        </w:tabs>
        <w:spacing w:after="240" w:line="240" w:lineRule="auto"/>
        <w:jc w:val="center"/>
        <w:rPr>
          <w:rFonts w:ascii="Times New Roman" w:hAnsi="Times New Roman" w:cs="Times New Roman"/>
          <w:sz w:val="24"/>
        </w:rPr>
      </w:pPr>
    </w:p>
    <w:p w14:paraId="79FB68EF" w14:textId="3CF59162" w:rsidR="00642A91" w:rsidRPr="00B27392" w:rsidRDefault="00642A91" w:rsidP="009D4707">
      <w:pPr>
        <w:tabs>
          <w:tab w:val="left" w:pos="709"/>
        </w:tabs>
        <w:spacing w:after="240" w:line="240" w:lineRule="auto"/>
        <w:jc w:val="center"/>
        <w:rPr>
          <w:rFonts w:ascii="Times New Roman" w:hAnsi="Times New Roman" w:cs="Times New Roman"/>
          <w:sz w:val="24"/>
        </w:rPr>
      </w:pPr>
    </w:p>
    <w:p w14:paraId="388019B4" w14:textId="77777777" w:rsidR="00A372FE" w:rsidRPr="00B27392" w:rsidRDefault="00A372FE" w:rsidP="009D4707">
      <w:pPr>
        <w:tabs>
          <w:tab w:val="left" w:pos="709"/>
        </w:tabs>
        <w:spacing w:after="240" w:line="240" w:lineRule="auto"/>
        <w:jc w:val="center"/>
        <w:rPr>
          <w:rFonts w:ascii="Times New Roman" w:hAnsi="Times New Roman" w:cs="Times New Roman"/>
          <w:sz w:val="24"/>
        </w:rPr>
      </w:pPr>
    </w:p>
    <w:p w14:paraId="798E7E17" w14:textId="77777777" w:rsidR="00A372FE" w:rsidRPr="00B27392" w:rsidRDefault="00A372FE" w:rsidP="009D4707">
      <w:pPr>
        <w:tabs>
          <w:tab w:val="left" w:pos="709"/>
        </w:tabs>
        <w:spacing w:after="240" w:line="240" w:lineRule="auto"/>
        <w:jc w:val="center"/>
        <w:rPr>
          <w:rFonts w:ascii="Times New Roman" w:hAnsi="Times New Roman" w:cs="Times New Roman"/>
          <w:sz w:val="24"/>
        </w:rPr>
      </w:pPr>
    </w:p>
    <w:p w14:paraId="6857F0F2" w14:textId="77777777" w:rsidR="00F1404C" w:rsidRPr="00B27392" w:rsidRDefault="00F1404C" w:rsidP="009D4707">
      <w:pPr>
        <w:tabs>
          <w:tab w:val="left" w:pos="709"/>
        </w:tabs>
        <w:spacing w:after="120" w:line="240" w:lineRule="auto"/>
        <w:jc w:val="both"/>
        <w:rPr>
          <w:rFonts w:ascii="Times New Roman" w:hAnsi="Times New Roman" w:cs="Times New Roman"/>
        </w:rPr>
      </w:pPr>
    </w:p>
    <w:p w14:paraId="11CE574D" w14:textId="77777777" w:rsidR="00A372FE" w:rsidRPr="00B27392" w:rsidRDefault="00A372FE" w:rsidP="009D4707">
      <w:pPr>
        <w:tabs>
          <w:tab w:val="left" w:pos="709"/>
        </w:tabs>
        <w:spacing w:after="120" w:line="240" w:lineRule="auto"/>
        <w:jc w:val="both"/>
        <w:rPr>
          <w:rFonts w:ascii="Times New Roman" w:hAnsi="Times New Roman" w:cs="Times New Roman"/>
        </w:rPr>
      </w:pPr>
    </w:p>
    <w:p w14:paraId="424F691B" w14:textId="77777777" w:rsidR="00540160" w:rsidRPr="00B27392" w:rsidRDefault="00540160" w:rsidP="009D4707">
      <w:pPr>
        <w:tabs>
          <w:tab w:val="left" w:pos="709"/>
        </w:tabs>
        <w:spacing w:after="120" w:line="240" w:lineRule="auto"/>
        <w:jc w:val="both"/>
        <w:rPr>
          <w:rFonts w:ascii="Times New Roman" w:hAnsi="Times New Roman" w:cs="Times New Roman"/>
        </w:rPr>
      </w:pPr>
    </w:p>
    <w:p w14:paraId="02E6E1D0" w14:textId="77777777" w:rsidR="00F1404C" w:rsidRPr="00B27392" w:rsidRDefault="00F1404C" w:rsidP="009D4707">
      <w:pPr>
        <w:tabs>
          <w:tab w:val="left" w:pos="709"/>
        </w:tabs>
        <w:spacing w:before="1080" w:after="0" w:line="240" w:lineRule="auto"/>
        <w:jc w:val="center"/>
        <w:rPr>
          <w:rFonts w:ascii="Palatino Linotype" w:hAnsi="Palatino Linotype" w:cs="Times New Roman"/>
          <w:sz w:val="36"/>
        </w:rPr>
      </w:pPr>
    </w:p>
    <w:p w14:paraId="45ED6EF5" w14:textId="77777777" w:rsidR="0088677E" w:rsidRPr="00B27392" w:rsidRDefault="0088677E" w:rsidP="009D4707">
      <w:pPr>
        <w:pStyle w:val="TAJUK"/>
        <w:tabs>
          <w:tab w:val="left" w:pos="709"/>
        </w:tabs>
      </w:pPr>
    </w:p>
    <w:p w14:paraId="5781D826" w14:textId="234FF025" w:rsidR="00E410E3" w:rsidRPr="00B27392" w:rsidRDefault="00E410E3" w:rsidP="009D4707">
      <w:pPr>
        <w:tabs>
          <w:tab w:val="left" w:pos="709"/>
        </w:tabs>
        <w:spacing w:before="1080" w:after="0" w:line="240" w:lineRule="auto"/>
        <w:jc w:val="center"/>
        <w:rPr>
          <w:rFonts w:ascii="Palatino Linotype" w:hAnsi="Palatino Linotype" w:cs="Times New Roman"/>
          <w:sz w:val="36"/>
        </w:rPr>
      </w:pPr>
    </w:p>
    <w:p w14:paraId="6A61C8F3" w14:textId="77777777" w:rsidR="00E410E3" w:rsidRPr="00B27392" w:rsidRDefault="00E410E3" w:rsidP="009D4707">
      <w:pPr>
        <w:tabs>
          <w:tab w:val="left" w:pos="709"/>
        </w:tabs>
        <w:spacing w:before="1080" w:after="0" w:line="240" w:lineRule="auto"/>
        <w:jc w:val="center"/>
        <w:rPr>
          <w:rFonts w:ascii="Palatino Linotype" w:hAnsi="Palatino Linotype" w:cs="Times New Roman"/>
          <w:sz w:val="36"/>
        </w:rPr>
      </w:pPr>
    </w:p>
    <w:p w14:paraId="52A83F5F" w14:textId="77777777" w:rsidR="00F1404C" w:rsidRPr="00B27392" w:rsidRDefault="00F1404C" w:rsidP="009D4707">
      <w:pPr>
        <w:tabs>
          <w:tab w:val="left" w:pos="709"/>
        </w:tabs>
        <w:spacing w:before="1080" w:after="0" w:line="240" w:lineRule="auto"/>
        <w:jc w:val="center"/>
        <w:rPr>
          <w:rFonts w:ascii="Palatino Linotype" w:hAnsi="Palatino Linotype" w:cs="Times New Roman"/>
          <w:sz w:val="36"/>
        </w:rPr>
      </w:pPr>
    </w:p>
    <w:p w14:paraId="0C01C92F" w14:textId="77777777" w:rsidR="00A372FE" w:rsidRDefault="00A372FE" w:rsidP="009D4707">
      <w:pPr>
        <w:tabs>
          <w:tab w:val="left" w:pos="709"/>
        </w:tabs>
        <w:spacing w:before="1080" w:after="0" w:line="240" w:lineRule="auto"/>
        <w:jc w:val="center"/>
        <w:rPr>
          <w:rFonts w:ascii="Palatino Linotype" w:hAnsi="Palatino Linotype" w:cs="Times New Roman"/>
          <w:sz w:val="36"/>
        </w:rPr>
      </w:pPr>
    </w:p>
    <w:p w14:paraId="289E1779" w14:textId="77777777" w:rsidR="009B3357" w:rsidRDefault="009B3357" w:rsidP="009D4707">
      <w:pPr>
        <w:tabs>
          <w:tab w:val="left" w:pos="709"/>
        </w:tabs>
        <w:spacing w:before="1080" w:after="0" w:line="240" w:lineRule="auto"/>
        <w:jc w:val="center"/>
        <w:rPr>
          <w:rFonts w:ascii="Palatino Linotype" w:hAnsi="Palatino Linotype" w:cs="Times New Roman"/>
          <w:sz w:val="36"/>
        </w:rPr>
      </w:pPr>
    </w:p>
    <w:p w14:paraId="521489EE" w14:textId="77777777" w:rsidR="009B3357" w:rsidRDefault="009B3357" w:rsidP="009D4707">
      <w:pPr>
        <w:tabs>
          <w:tab w:val="left" w:pos="709"/>
        </w:tabs>
        <w:spacing w:before="1080" w:after="0" w:line="240" w:lineRule="auto"/>
        <w:jc w:val="center"/>
        <w:rPr>
          <w:rFonts w:ascii="Palatino Linotype" w:hAnsi="Palatino Linotype" w:cs="Times New Roman"/>
          <w:sz w:val="36"/>
        </w:rPr>
      </w:pPr>
    </w:p>
    <w:p w14:paraId="002D90D1" w14:textId="77777777" w:rsidR="009B3357" w:rsidRPr="00B27392" w:rsidRDefault="009B3357" w:rsidP="009D4707">
      <w:pPr>
        <w:tabs>
          <w:tab w:val="left" w:pos="709"/>
        </w:tabs>
        <w:spacing w:before="1080" w:after="0" w:line="240" w:lineRule="auto"/>
        <w:jc w:val="center"/>
        <w:rPr>
          <w:rFonts w:ascii="Palatino Linotype" w:hAnsi="Palatino Linotype" w:cs="Times New Roman"/>
          <w:sz w:val="36"/>
        </w:rPr>
      </w:pPr>
    </w:p>
    <w:p w14:paraId="6357F5DC" w14:textId="77777777" w:rsidR="00540160" w:rsidRPr="00B27392" w:rsidRDefault="00540160" w:rsidP="009D4707">
      <w:pPr>
        <w:pStyle w:val="TAJUK"/>
        <w:tabs>
          <w:tab w:val="left" w:pos="709"/>
        </w:tabs>
        <w:spacing w:before="0" w:line="480" w:lineRule="auto"/>
        <w:rPr>
          <w:sz w:val="28"/>
          <w:szCs w:val="28"/>
        </w:rPr>
      </w:pPr>
    </w:p>
    <w:p w14:paraId="624CE0EC" w14:textId="77777777" w:rsidR="005539F4" w:rsidRDefault="005539F4" w:rsidP="009D4707">
      <w:pPr>
        <w:pStyle w:val="TAJUK"/>
        <w:tabs>
          <w:tab w:val="left" w:pos="709"/>
        </w:tabs>
        <w:spacing w:before="0" w:line="480" w:lineRule="auto"/>
        <w:rPr>
          <w:sz w:val="28"/>
          <w:szCs w:val="28"/>
        </w:rPr>
      </w:pPr>
    </w:p>
    <w:p w14:paraId="7FDE910F" w14:textId="77777777" w:rsidR="00674DDA" w:rsidRDefault="00674DDA" w:rsidP="009D4707">
      <w:pPr>
        <w:pStyle w:val="TAJUK"/>
        <w:tabs>
          <w:tab w:val="left" w:pos="709"/>
        </w:tabs>
        <w:spacing w:before="0" w:line="480" w:lineRule="auto"/>
        <w:rPr>
          <w:sz w:val="28"/>
          <w:szCs w:val="28"/>
        </w:rPr>
      </w:pPr>
    </w:p>
    <w:p w14:paraId="641BE94C" w14:textId="77777777" w:rsidR="004F3B74" w:rsidRDefault="004F3B74" w:rsidP="009D4707">
      <w:pPr>
        <w:pStyle w:val="TAJUK"/>
        <w:tabs>
          <w:tab w:val="left" w:pos="709"/>
        </w:tabs>
        <w:spacing w:before="0" w:line="480" w:lineRule="auto"/>
        <w:rPr>
          <w:sz w:val="28"/>
          <w:szCs w:val="28"/>
        </w:rPr>
      </w:pPr>
    </w:p>
    <w:p w14:paraId="1A9548AC" w14:textId="77777777" w:rsidR="004F3B74" w:rsidRDefault="004F3B74" w:rsidP="009D4707">
      <w:pPr>
        <w:pStyle w:val="TAJUK"/>
        <w:tabs>
          <w:tab w:val="left" w:pos="709"/>
        </w:tabs>
        <w:spacing w:before="0" w:line="480" w:lineRule="auto"/>
        <w:rPr>
          <w:sz w:val="28"/>
          <w:szCs w:val="28"/>
        </w:rPr>
      </w:pPr>
    </w:p>
    <w:p w14:paraId="7DEC101A" w14:textId="77777777" w:rsidR="004F3B74" w:rsidRDefault="004F3B74" w:rsidP="009D4707">
      <w:pPr>
        <w:pStyle w:val="TAJUK"/>
        <w:tabs>
          <w:tab w:val="left" w:pos="709"/>
        </w:tabs>
        <w:spacing w:before="0" w:line="480" w:lineRule="auto"/>
        <w:rPr>
          <w:sz w:val="28"/>
          <w:szCs w:val="28"/>
        </w:rPr>
      </w:pPr>
    </w:p>
    <w:p w14:paraId="07390106" w14:textId="77777777" w:rsidR="004F3B74" w:rsidRDefault="004F3B74" w:rsidP="009D4707">
      <w:pPr>
        <w:pStyle w:val="TAJUK"/>
        <w:tabs>
          <w:tab w:val="left" w:pos="709"/>
        </w:tabs>
        <w:spacing w:before="0" w:line="480" w:lineRule="auto"/>
        <w:rPr>
          <w:sz w:val="28"/>
          <w:szCs w:val="28"/>
        </w:rPr>
      </w:pPr>
    </w:p>
    <w:p w14:paraId="72FB0BD5" w14:textId="77777777" w:rsidR="004F3B74" w:rsidRDefault="004F3B74" w:rsidP="009D4707">
      <w:pPr>
        <w:pStyle w:val="TAJUK"/>
        <w:tabs>
          <w:tab w:val="left" w:pos="709"/>
        </w:tabs>
        <w:spacing w:before="0" w:line="480" w:lineRule="auto"/>
        <w:rPr>
          <w:sz w:val="28"/>
          <w:szCs w:val="28"/>
        </w:rPr>
      </w:pPr>
    </w:p>
    <w:p w14:paraId="7604A528" w14:textId="77777777" w:rsidR="004F3B74" w:rsidRDefault="004F3B74" w:rsidP="009D4707">
      <w:pPr>
        <w:pStyle w:val="TAJUK"/>
        <w:tabs>
          <w:tab w:val="left" w:pos="709"/>
        </w:tabs>
        <w:spacing w:before="0" w:line="480" w:lineRule="auto"/>
        <w:rPr>
          <w:sz w:val="28"/>
          <w:szCs w:val="28"/>
        </w:rPr>
      </w:pPr>
    </w:p>
    <w:p w14:paraId="719F1AA1" w14:textId="77777777" w:rsidR="004F3B74" w:rsidRDefault="004F3B74" w:rsidP="009D4707">
      <w:pPr>
        <w:pStyle w:val="TAJUK"/>
        <w:tabs>
          <w:tab w:val="left" w:pos="709"/>
        </w:tabs>
        <w:spacing w:before="0" w:line="480" w:lineRule="auto"/>
        <w:rPr>
          <w:sz w:val="28"/>
          <w:szCs w:val="28"/>
        </w:rPr>
      </w:pPr>
    </w:p>
    <w:p w14:paraId="0B8D0D1E" w14:textId="77777777" w:rsidR="004F3B74" w:rsidRDefault="004F3B74" w:rsidP="009D4707">
      <w:pPr>
        <w:pStyle w:val="TAJUK"/>
        <w:tabs>
          <w:tab w:val="left" w:pos="709"/>
        </w:tabs>
        <w:spacing w:before="0" w:line="480" w:lineRule="auto"/>
        <w:rPr>
          <w:sz w:val="28"/>
          <w:szCs w:val="28"/>
        </w:rPr>
      </w:pPr>
    </w:p>
    <w:p w14:paraId="396762C9" w14:textId="22C10E8D" w:rsidR="00A372FE" w:rsidRPr="00B27392" w:rsidRDefault="00A372FE" w:rsidP="009D4707">
      <w:pPr>
        <w:pStyle w:val="JUDUL"/>
        <w:tabs>
          <w:tab w:val="left" w:pos="709"/>
        </w:tabs>
      </w:pPr>
      <w:r w:rsidRPr="00B27392">
        <w:lastRenderedPageBreak/>
        <w:t>PRAKATA</w:t>
      </w:r>
    </w:p>
    <w:p w14:paraId="13FDE82C" w14:textId="2FEB54C7" w:rsidR="003078A1" w:rsidRPr="003078A1" w:rsidRDefault="003078A1" w:rsidP="009D4707">
      <w:pPr>
        <w:tabs>
          <w:tab w:val="left" w:pos="709"/>
        </w:tabs>
        <w:spacing w:after="0" w:line="480" w:lineRule="auto"/>
        <w:jc w:val="both"/>
        <w:rPr>
          <w:rFonts w:ascii="Times New Roman" w:hAnsi="Times New Roman"/>
          <w:sz w:val="24"/>
        </w:rPr>
      </w:pPr>
      <w:r w:rsidRPr="003078A1">
        <w:rPr>
          <w:rFonts w:ascii="Times New Roman" w:hAnsi="Times New Roman"/>
          <w:sz w:val="24"/>
        </w:rPr>
        <w:t>Modul ini disusun khas untuk memenuhi keperluan individu yang ingin mempertingkatkan kemahiran pengucapan awam mereka, sama ada dalam konteks akademik, profesional, mahupun sosial.</w:t>
      </w:r>
    </w:p>
    <w:p w14:paraId="0BFFF1E3" w14:textId="67B57D90" w:rsidR="003078A1" w:rsidRPr="003078A1" w:rsidRDefault="003078A1" w:rsidP="009D4707">
      <w:pPr>
        <w:tabs>
          <w:tab w:val="left" w:pos="709"/>
        </w:tabs>
        <w:spacing w:after="0" w:line="480" w:lineRule="auto"/>
        <w:ind w:firstLine="720"/>
        <w:jc w:val="both"/>
        <w:rPr>
          <w:rFonts w:ascii="Times New Roman" w:hAnsi="Times New Roman"/>
          <w:sz w:val="24"/>
        </w:rPr>
      </w:pPr>
      <w:r w:rsidRPr="003078A1">
        <w:rPr>
          <w:rFonts w:ascii="Times New Roman" w:hAnsi="Times New Roman"/>
          <w:sz w:val="24"/>
        </w:rPr>
        <w:t xml:space="preserve">Kemahiran pengucapan awam bukan sahaja penting dalam membentuk keyakinan diri, tetapi juga menjadi elemen asas dalam menyampaikan idea, meyakinkan </w:t>
      </w:r>
      <w:r w:rsidR="008A4674">
        <w:rPr>
          <w:rFonts w:ascii="Times New Roman" w:hAnsi="Times New Roman"/>
          <w:sz w:val="24"/>
        </w:rPr>
        <w:t>khalayak</w:t>
      </w:r>
      <w:r w:rsidRPr="003078A1">
        <w:rPr>
          <w:rFonts w:ascii="Times New Roman" w:hAnsi="Times New Roman"/>
          <w:sz w:val="24"/>
        </w:rPr>
        <w:t>, dan membina hubungan komunikasi yang efektif. Oleh itu, modul ini dirangka secara sistematik bagi membimbing pembaca memahami asas-asas pengucapan awam, menguasai teknik penyampaian, serta mengatasi cabaran yang sering dihadapi semasa berucap di hadapan khalayak.</w:t>
      </w:r>
    </w:p>
    <w:p w14:paraId="1D8D3CB0" w14:textId="48B75B30" w:rsidR="003078A1" w:rsidRPr="003078A1" w:rsidRDefault="003078A1" w:rsidP="009D4707">
      <w:pPr>
        <w:tabs>
          <w:tab w:val="left" w:pos="709"/>
        </w:tabs>
        <w:spacing w:after="0" w:line="480" w:lineRule="auto"/>
        <w:ind w:firstLine="720"/>
        <w:jc w:val="both"/>
        <w:rPr>
          <w:rFonts w:ascii="Times New Roman" w:hAnsi="Times New Roman"/>
          <w:sz w:val="24"/>
        </w:rPr>
      </w:pPr>
      <w:r w:rsidRPr="003078A1">
        <w:rPr>
          <w:rFonts w:ascii="Times New Roman" w:hAnsi="Times New Roman"/>
          <w:sz w:val="24"/>
        </w:rPr>
        <w:t xml:space="preserve">Modul ini merangkumi topik-topik utama seperti persiapan ucapan, struktur ucapan, gaya penyampaian, serta penggunaan alat bantu visual yang </w:t>
      </w:r>
      <w:r w:rsidR="00FE65FB">
        <w:rPr>
          <w:rFonts w:ascii="Times New Roman" w:hAnsi="Times New Roman"/>
          <w:sz w:val="24"/>
        </w:rPr>
        <w:t>yang berkaitan</w:t>
      </w:r>
      <w:r w:rsidRPr="003078A1">
        <w:rPr>
          <w:rFonts w:ascii="Times New Roman" w:hAnsi="Times New Roman"/>
          <w:sz w:val="24"/>
        </w:rPr>
        <w:t>. Pendekatan praktikal yang diketengahkan di dalam modul ini diharap dapat membantu pelajar, pendidik, pemimpin, dan sesiapa sahaja yang ingin memanfaatkan kemahiran ini dalam kehidupan seharian.</w:t>
      </w:r>
    </w:p>
    <w:p w14:paraId="022E38BC" w14:textId="77777777" w:rsidR="003078A1" w:rsidRPr="003078A1" w:rsidRDefault="003078A1" w:rsidP="009D4707">
      <w:pPr>
        <w:tabs>
          <w:tab w:val="left" w:pos="709"/>
        </w:tabs>
        <w:spacing w:after="0" w:line="480" w:lineRule="auto"/>
        <w:ind w:firstLine="720"/>
        <w:jc w:val="both"/>
        <w:rPr>
          <w:rFonts w:ascii="Times New Roman" w:hAnsi="Times New Roman"/>
          <w:sz w:val="24"/>
        </w:rPr>
      </w:pPr>
      <w:r w:rsidRPr="003078A1">
        <w:rPr>
          <w:rFonts w:ascii="Times New Roman" w:hAnsi="Times New Roman"/>
          <w:sz w:val="24"/>
        </w:rPr>
        <w:t>Ucapan terima kasih yang tulus ditujukan kepada semua pihak yang telah memberikan sokongan dalam menjayakan modul ini, khususnya kepada para pendidik, rakan-rakan seperjuangan, dan individu yang telah berkongsi ilmu dan pengalaman mereka. Kami berharap modul ini menjadi panduan yang berguna dan dapat membantu pembaca menguasai seni pengucapan awam dengan lebih berkeyakinan.</w:t>
      </w:r>
    </w:p>
    <w:p w14:paraId="218874A3" w14:textId="2957A63E" w:rsidR="0095507E" w:rsidRPr="00B27392" w:rsidRDefault="003078A1" w:rsidP="009D4707">
      <w:pPr>
        <w:tabs>
          <w:tab w:val="left" w:pos="709"/>
        </w:tabs>
        <w:spacing w:after="0" w:line="480" w:lineRule="auto"/>
        <w:ind w:firstLine="720"/>
        <w:jc w:val="both"/>
        <w:rPr>
          <w:rFonts w:ascii="Times New Roman" w:hAnsi="Times New Roman" w:cs="Times New Roman"/>
        </w:rPr>
      </w:pPr>
      <w:r w:rsidRPr="003078A1">
        <w:rPr>
          <w:rFonts w:ascii="Times New Roman" w:hAnsi="Times New Roman"/>
          <w:sz w:val="24"/>
        </w:rPr>
        <w:t>Semoga modul ini memberi manfaat yang besar kepada pembaca, seterusnya menyumbang kepada pembentukan individu yang berupaya menyampaikan idea secara profesional dan berimpak tinggi.</w:t>
      </w:r>
    </w:p>
    <w:p w14:paraId="2107063F" w14:textId="72201C33" w:rsidR="001238A0" w:rsidRPr="00B27392" w:rsidRDefault="0015715B" w:rsidP="009D4707">
      <w:pPr>
        <w:tabs>
          <w:tab w:val="left" w:pos="709"/>
        </w:tabs>
        <w:spacing w:after="0" w:line="240" w:lineRule="auto"/>
        <w:rPr>
          <w:rFonts w:ascii="Times New Roman" w:hAnsi="Times New Roman" w:cs="Times New Roman"/>
          <w:b/>
          <w:bCs/>
          <w:sz w:val="24"/>
          <w:szCs w:val="24"/>
        </w:rPr>
      </w:pPr>
      <w:r w:rsidRPr="00B27392">
        <w:rPr>
          <w:rFonts w:ascii="Times New Roman" w:hAnsi="Times New Roman" w:cs="Times New Roman"/>
          <w:b/>
          <w:bCs/>
          <w:sz w:val="24"/>
          <w:szCs w:val="24"/>
        </w:rPr>
        <w:t>Muhamad Fazil Ahmad</w:t>
      </w:r>
    </w:p>
    <w:p w14:paraId="65CCDE49" w14:textId="24A98D2E" w:rsidR="0095507E" w:rsidRPr="00B27392" w:rsidRDefault="00764A8B" w:rsidP="009D4707">
      <w:pPr>
        <w:tabs>
          <w:tab w:val="left" w:pos="709"/>
        </w:tabs>
        <w:spacing w:after="0" w:line="240" w:lineRule="auto"/>
        <w:rPr>
          <w:rFonts w:ascii="Times New Roman" w:hAnsi="Times New Roman" w:cs="Times New Roman"/>
          <w:sz w:val="24"/>
          <w:szCs w:val="24"/>
        </w:rPr>
      </w:pPr>
      <w:r w:rsidRPr="00B27392">
        <w:rPr>
          <w:rFonts w:ascii="Times New Roman" w:hAnsi="Times New Roman" w:cs="Times New Roman"/>
          <w:sz w:val="24"/>
          <w:szCs w:val="24"/>
        </w:rPr>
        <w:t xml:space="preserve">Fakulti </w:t>
      </w:r>
      <w:r w:rsidR="0015715B" w:rsidRPr="00B27392">
        <w:rPr>
          <w:rFonts w:ascii="Times New Roman" w:hAnsi="Times New Roman" w:cs="Times New Roman"/>
          <w:sz w:val="24"/>
          <w:szCs w:val="24"/>
        </w:rPr>
        <w:t>Sains Sosial Gunaan</w:t>
      </w:r>
      <w:r w:rsidR="0095507E" w:rsidRPr="00B27392">
        <w:rPr>
          <w:rFonts w:ascii="Times New Roman" w:hAnsi="Times New Roman" w:cs="Times New Roman"/>
          <w:sz w:val="24"/>
          <w:szCs w:val="24"/>
        </w:rPr>
        <w:t>,</w:t>
      </w:r>
    </w:p>
    <w:p w14:paraId="182DEBD9" w14:textId="105C4394" w:rsidR="0095507E" w:rsidRPr="00B27392" w:rsidRDefault="0095507E" w:rsidP="009D4707">
      <w:pPr>
        <w:tabs>
          <w:tab w:val="left" w:pos="709"/>
        </w:tabs>
        <w:spacing w:after="0" w:line="240" w:lineRule="auto"/>
        <w:jc w:val="both"/>
        <w:rPr>
          <w:rFonts w:ascii="Times New Roman" w:hAnsi="Times New Roman" w:cs="Times New Roman"/>
          <w:sz w:val="24"/>
          <w:szCs w:val="24"/>
        </w:rPr>
      </w:pPr>
      <w:r w:rsidRPr="00B27392">
        <w:rPr>
          <w:rFonts w:ascii="Times New Roman" w:hAnsi="Times New Roman" w:cs="Times New Roman"/>
          <w:sz w:val="24"/>
          <w:szCs w:val="24"/>
        </w:rPr>
        <w:t>Universiti Sultan Zainal Abidin.</w:t>
      </w:r>
    </w:p>
    <w:p w14:paraId="5DA6FC65" w14:textId="77777777" w:rsidR="00AE48D4" w:rsidRPr="00AE48D4" w:rsidRDefault="00AE48D4"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sz w:val="28"/>
          <w:szCs w:val="28"/>
          <w:lang w:val="ms"/>
        </w:rPr>
      </w:pPr>
      <w:r w:rsidRPr="00AE48D4">
        <w:rPr>
          <w:rFonts w:ascii="Times New Roman" w:eastAsia="Times New Roman" w:hAnsi="Times New Roman" w:cs="Times New Roman"/>
          <w:b/>
          <w:bCs/>
          <w:sz w:val="28"/>
          <w:szCs w:val="28"/>
          <w:lang w:val="ms"/>
        </w:rPr>
        <w:lastRenderedPageBreak/>
        <w:t>TOPIK 10</w:t>
      </w:r>
    </w:p>
    <w:p w14:paraId="6A2D981D" w14:textId="77777777" w:rsidR="00AE48D4" w:rsidRPr="00AE48D4" w:rsidRDefault="00AE48D4" w:rsidP="009D4707">
      <w:pPr>
        <w:widowControl w:val="0"/>
        <w:tabs>
          <w:tab w:val="left" w:pos="709"/>
        </w:tabs>
        <w:autoSpaceDE w:val="0"/>
        <w:autoSpaceDN w:val="0"/>
        <w:spacing w:after="0" w:line="240" w:lineRule="auto"/>
        <w:ind w:right="95"/>
        <w:jc w:val="center"/>
        <w:rPr>
          <w:rFonts w:ascii="Times New Roman" w:eastAsia="Times New Roman" w:hAnsi="Times New Roman" w:cs="Times New Roman"/>
          <w:sz w:val="44"/>
          <w:lang w:val="ms"/>
        </w:rPr>
      </w:pPr>
    </w:p>
    <w:p w14:paraId="7231802D" w14:textId="77777777" w:rsidR="00AE48D4" w:rsidRPr="00AE48D4" w:rsidRDefault="00AE48D4" w:rsidP="009D4707">
      <w:pPr>
        <w:tabs>
          <w:tab w:val="left" w:pos="709"/>
          <w:tab w:val="left" w:pos="3371"/>
        </w:tabs>
        <w:spacing w:after="0" w:line="240" w:lineRule="auto"/>
        <w:jc w:val="center"/>
        <w:rPr>
          <w:rFonts w:ascii="Times New Roman" w:eastAsia="Times New Roman" w:hAnsi="Times New Roman" w:cs="Times New Roman"/>
          <w:b/>
          <w:bCs/>
          <w:sz w:val="24"/>
          <w:szCs w:val="24"/>
          <w:lang w:val="ms"/>
        </w:rPr>
      </w:pPr>
      <w:r w:rsidRPr="00AE48D4">
        <w:rPr>
          <w:rFonts w:ascii="Times New Roman" w:eastAsia="Times New Roman" w:hAnsi="Times New Roman" w:cs="Times New Roman"/>
          <w:b/>
          <w:bCs/>
          <w:sz w:val="24"/>
          <w:szCs w:val="24"/>
          <w:lang w:val="ms"/>
        </w:rPr>
        <w:t>PENGUCAPAN DALAM MAJLIS KHAS</w:t>
      </w:r>
    </w:p>
    <w:p w14:paraId="700F30E9" w14:textId="77777777" w:rsidR="00AE48D4" w:rsidRPr="00AE48D4" w:rsidRDefault="00AE48D4"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11D45083" w14:textId="77777777" w:rsidR="00AE48D4" w:rsidRPr="00AE48D4" w:rsidRDefault="00AE48D4" w:rsidP="009D4707">
      <w:pPr>
        <w:tabs>
          <w:tab w:val="left" w:pos="709"/>
        </w:tabs>
        <w:jc w:val="center"/>
        <w:rPr>
          <w:rFonts w:ascii="Times New Roman" w:eastAsia="Times New Roman" w:hAnsi="Times New Roman" w:cs="Times New Roman"/>
          <w:i/>
          <w:sz w:val="24"/>
          <w:szCs w:val="24"/>
          <w:lang w:val="ms"/>
        </w:rPr>
      </w:pPr>
      <w:r w:rsidRPr="00AE48D4">
        <w:rPr>
          <w:rFonts w:ascii="Times New Roman" w:eastAsia="Times New Roman" w:hAnsi="Times New Roman" w:cs="Times New Roman"/>
          <w:i/>
          <w:sz w:val="24"/>
          <w:szCs w:val="24"/>
          <w:lang w:val="ms"/>
        </w:rPr>
        <w:t>"Adab dalam ucapan adalah tanda penghormatan kepada manusia dan Allah SWT yang Maha Mendengar."</w:t>
      </w:r>
    </w:p>
    <w:p w14:paraId="19215A6E" w14:textId="77777777" w:rsidR="00AE48D4" w:rsidRPr="00AE48D4" w:rsidRDefault="00AE48D4"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2F96E137" w14:textId="77777777" w:rsidR="00AE48D4" w:rsidRPr="00AE48D4" w:rsidRDefault="00AE48D4" w:rsidP="009D4707">
      <w:pPr>
        <w:tabs>
          <w:tab w:val="left" w:pos="709"/>
          <w:tab w:val="left" w:pos="3371"/>
        </w:tabs>
        <w:spacing w:after="0" w:line="240" w:lineRule="auto"/>
        <w:jc w:val="both"/>
        <w:rPr>
          <w:rFonts w:ascii="Times New Roman" w:eastAsia="Times New Roman" w:hAnsi="Times New Roman" w:cs="Times New Roman"/>
          <w:b/>
          <w:bCs/>
          <w:sz w:val="24"/>
          <w:szCs w:val="24"/>
          <w:lang w:val="ms"/>
        </w:rPr>
      </w:pPr>
      <w:r w:rsidRPr="00AE48D4">
        <w:rPr>
          <w:rFonts w:ascii="Times New Roman" w:eastAsia="Times New Roman" w:hAnsi="Times New Roman" w:cs="Times New Roman"/>
          <w:b/>
          <w:bCs/>
          <w:sz w:val="24"/>
          <w:szCs w:val="24"/>
          <w:lang w:val="ms"/>
        </w:rPr>
        <w:t>Hasil pembelajaran</w:t>
      </w:r>
    </w:p>
    <w:p w14:paraId="4A4AB7BF" w14:textId="77777777" w:rsidR="00AE48D4" w:rsidRPr="00AE48D4" w:rsidRDefault="00AE48D4"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F780024" w14:textId="77777777" w:rsidR="00AE48D4" w:rsidRPr="00AE48D4" w:rsidRDefault="00AE48D4" w:rsidP="009D4707">
      <w:pPr>
        <w:tabs>
          <w:tab w:val="left" w:pos="709"/>
        </w:tabs>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Pada akhir topik ini, pelajar akan dapat:</w:t>
      </w:r>
    </w:p>
    <w:p w14:paraId="29AA322E" w14:textId="77777777" w:rsidR="00AE48D4" w:rsidRPr="00AE48D4" w:rsidRDefault="00AE48D4">
      <w:pPr>
        <w:numPr>
          <w:ilvl w:val="0"/>
          <w:numId w:val="76"/>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Merancang</w:t>
      </w:r>
      <w:proofErr w:type="spellEnd"/>
      <w:r w:rsidRPr="00AE48D4">
        <w:rPr>
          <w:rFonts w:ascii="Times New Roman" w:eastAsia="Times New Roman" w:hAnsi="Times New Roman" w:cs="Times New Roman"/>
          <w:sz w:val="24"/>
          <w:szCs w:val="24"/>
          <w:lang w:val="en-MY" w:eastAsia="en-MY"/>
        </w:rPr>
        <w:t xml:space="preserve"> dan </w:t>
      </w:r>
      <w:proofErr w:type="spellStart"/>
      <w:r w:rsidRPr="00AE48D4">
        <w:rPr>
          <w:rFonts w:ascii="Times New Roman" w:eastAsia="Times New Roman" w:hAnsi="Times New Roman" w:cs="Times New Roman"/>
          <w:sz w:val="24"/>
          <w:szCs w:val="24"/>
          <w:lang w:val="en-MY" w:eastAsia="en-MY"/>
        </w:rPr>
        <w:t>menyampaikan</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ucapan</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untuk</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pelbagai</w:t>
      </w:r>
      <w:proofErr w:type="spellEnd"/>
      <w:r w:rsidRPr="00AE48D4">
        <w:rPr>
          <w:rFonts w:ascii="Times New Roman" w:eastAsia="Times New Roman" w:hAnsi="Times New Roman" w:cs="Times New Roman"/>
          <w:sz w:val="24"/>
          <w:szCs w:val="24"/>
          <w:lang w:val="en-MY" w:eastAsia="en-MY"/>
        </w:rPr>
        <w:t xml:space="preserve"> majlis </w:t>
      </w:r>
      <w:proofErr w:type="spellStart"/>
      <w:r w:rsidRPr="00AE48D4">
        <w:rPr>
          <w:rFonts w:ascii="Times New Roman" w:eastAsia="Times New Roman" w:hAnsi="Times New Roman" w:cs="Times New Roman"/>
          <w:sz w:val="24"/>
          <w:szCs w:val="24"/>
          <w:lang w:val="en-MY" w:eastAsia="en-MY"/>
        </w:rPr>
        <w:t>khas</w:t>
      </w:r>
      <w:proofErr w:type="spellEnd"/>
      <w:r w:rsidRPr="00AE48D4">
        <w:rPr>
          <w:rFonts w:ascii="Times New Roman" w:eastAsia="Times New Roman" w:hAnsi="Times New Roman" w:cs="Times New Roman"/>
          <w:sz w:val="24"/>
          <w:szCs w:val="24"/>
          <w:lang w:val="en-MY" w:eastAsia="en-MY"/>
        </w:rPr>
        <w:t xml:space="preserve"> Islam </w:t>
      </w:r>
      <w:proofErr w:type="spellStart"/>
      <w:r w:rsidRPr="00AE48D4">
        <w:rPr>
          <w:rFonts w:ascii="Times New Roman" w:eastAsia="Times New Roman" w:hAnsi="Times New Roman" w:cs="Times New Roman"/>
          <w:sz w:val="24"/>
          <w:szCs w:val="24"/>
          <w:lang w:val="en-MY" w:eastAsia="en-MY"/>
        </w:rPr>
        <w:t>seperti</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penghargaan</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takziah</w:t>
      </w:r>
      <w:proofErr w:type="spellEnd"/>
      <w:r w:rsidRPr="00AE48D4">
        <w:rPr>
          <w:rFonts w:ascii="Times New Roman" w:eastAsia="Times New Roman" w:hAnsi="Times New Roman" w:cs="Times New Roman"/>
          <w:sz w:val="24"/>
          <w:szCs w:val="24"/>
          <w:lang w:val="en-MY" w:eastAsia="en-MY"/>
        </w:rPr>
        <w:t xml:space="preserve">, dan </w:t>
      </w:r>
      <w:proofErr w:type="spellStart"/>
      <w:r w:rsidRPr="00AE48D4">
        <w:rPr>
          <w:rFonts w:ascii="Times New Roman" w:eastAsia="Times New Roman" w:hAnsi="Times New Roman" w:cs="Times New Roman"/>
          <w:sz w:val="24"/>
          <w:szCs w:val="24"/>
          <w:lang w:val="en-MY" w:eastAsia="en-MY"/>
        </w:rPr>
        <w:t>sambutan</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perayaan</w:t>
      </w:r>
      <w:proofErr w:type="spellEnd"/>
      <w:r w:rsidRPr="00AE48D4">
        <w:rPr>
          <w:rFonts w:ascii="Times New Roman" w:eastAsia="Times New Roman" w:hAnsi="Times New Roman" w:cs="Times New Roman"/>
          <w:sz w:val="24"/>
          <w:szCs w:val="24"/>
          <w:lang w:val="en-MY" w:eastAsia="en-MY"/>
        </w:rPr>
        <w:t xml:space="preserve"> (C4, MQF6, PLO6).</w:t>
      </w:r>
    </w:p>
    <w:p w14:paraId="0153E508" w14:textId="77777777" w:rsidR="00AE48D4" w:rsidRPr="00AE48D4" w:rsidRDefault="00AE48D4">
      <w:pPr>
        <w:numPr>
          <w:ilvl w:val="0"/>
          <w:numId w:val="76"/>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Mengamalkan</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adab</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pengucapan</w:t>
      </w:r>
      <w:proofErr w:type="spellEnd"/>
      <w:r w:rsidRPr="00AE48D4">
        <w:rPr>
          <w:rFonts w:ascii="Times New Roman" w:eastAsia="Times New Roman" w:hAnsi="Times New Roman" w:cs="Times New Roman"/>
          <w:sz w:val="24"/>
          <w:szCs w:val="24"/>
          <w:lang w:val="en-MY" w:eastAsia="en-MY"/>
        </w:rPr>
        <w:t xml:space="preserve"> dan </w:t>
      </w:r>
      <w:proofErr w:type="spellStart"/>
      <w:r w:rsidRPr="00AE48D4">
        <w:rPr>
          <w:rFonts w:ascii="Times New Roman" w:eastAsia="Times New Roman" w:hAnsi="Times New Roman" w:cs="Times New Roman"/>
          <w:sz w:val="24"/>
          <w:szCs w:val="24"/>
          <w:lang w:val="en-MY" w:eastAsia="en-MY"/>
        </w:rPr>
        <w:t>kandungan</w:t>
      </w:r>
      <w:proofErr w:type="spellEnd"/>
      <w:r w:rsidRPr="00AE48D4">
        <w:rPr>
          <w:rFonts w:ascii="Times New Roman" w:eastAsia="Times New Roman" w:hAnsi="Times New Roman" w:cs="Times New Roman"/>
          <w:sz w:val="24"/>
          <w:szCs w:val="24"/>
          <w:lang w:val="en-MY" w:eastAsia="en-MY"/>
        </w:rPr>
        <w:t xml:space="preserve"> yang </w:t>
      </w:r>
      <w:proofErr w:type="spellStart"/>
      <w:r w:rsidRPr="00AE48D4">
        <w:rPr>
          <w:rFonts w:ascii="Times New Roman" w:eastAsia="Times New Roman" w:hAnsi="Times New Roman" w:cs="Times New Roman"/>
          <w:sz w:val="24"/>
          <w:szCs w:val="24"/>
          <w:lang w:val="en-MY" w:eastAsia="en-MY"/>
        </w:rPr>
        <w:t>bersifat</w:t>
      </w:r>
      <w:proofErr w:type="spellEnd"/>
      <w:r w:rsidRPr="00AE48D4">
        <w:rPr>
          <w:rFonts w:ascii="Times New Roman" w:eastAsia="Times New Roman" w:hAnsi="Times New Roman" w:cs="Times New Roman"/>
          <w:sz w:val="24"/>
          <w:szCs w:val="24"/>
          <w:lang w:val="en-MY" w:eastAsia="en-MY"/>
        </w:rPr>
        <w:t xml:space="preserve"> Islami </w:t>
      </w:r>
      <w:proofErr w:type="spellStart"/>
      <w:r w:rsidRPr="00AE48D4">
        <w:rPr>
          <w:rFonts w:ascii="Times New Roman" w:eastAsia="Times New Roman" w:hAnsi="Times New Roman" w:cs="Times New Roman"/>
          <w:sz w:val="24"/>
          <w:szCs w:val="24"/>
          <w:lang w:val="en-MY" w:eastAsia="en-MY"/>
        </w:rPr>
        <w:t>sesuai</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dengan</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konteks</w:t>
      </w:r>
      <w:proofErr w:type="spellEnd"/>
      <w:r w:rsidRPr="00AE48D4">
        <w:rPr>
          <w:rFonts w:ascii="Times New Roman" w:eastAsia="Times New Roman" w:hAnsi="Times New Roman" w:cs="Times New Roman"/>
          <w:sz w:val="24"/>
          <w:szCs w:val="24"/>
          <w:lang w:val="en-MY" w:eastAsia="en-MY"/>
        </w:rPr>
        <w:t xml:space="preserve"> majlis agama (A3, MQF4a, PLO7).</w:t>
      </w:r>
    </w:p>
    <w:p w14:paraId="0A8620FA" w14:textId="77777777" w:rsidR="00AE48D4" w:rsidRPr="00AE48D4" w:rsidRDefault="00AE48D4">
      <w:pPr>
        <w:numPr>
          <w:ilvl w:val="0"/>
          <w:numId w:val="76"/>
        </w:numPr>
        <w:tabs>
          <w:tab w:val="left" w:pos="709"/>
          <w:tab w:val="left" w:pos="3371"/>
        </w:tabs>
        <w:spacing w:after="0" w:line="240" w:lineRule="auto"/>
        <w:contextualSpacing/>
        <w:jc w:val="both"/>
        <w:rPr>
          <w:rFonts w:ascii="Times New Roman" w:eastAsia="Times New Roman" w:hAnsi="Times New Roman" w:cs="Times New Roman"/>
          <w:sz w:val="24"/>
          <w:szCs w:val="24"/>
          <w:lang w:val="ms"/>
        </w:rPr>
      </w:pPr>
      <w:proofErr w:type="spellStart"/>
      <w:r w:rsidRPr="00AE48D4">
        <w:rPr>
          <w:rFonts w:ascii="Times New Roman" w:eastAsia="Times New Roman" w:hAnsi="Times New Roman" w:cs="Times New Roman"/>
          <w:sz w:val="24"/>
          <w:szCs w:val="24"/>
          <w:lang w:val="en-MY" w:eastAsia="en-MY"/>
        </w:rPr>
        <w:t>Menggunakan</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teknologi</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secara</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efektif</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dalam</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penyampaian</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untuk</w:t>
      </w:r>
      <w:proofErr w:type="spellEnd"/>
      <w:r w:rsidRPr="00AE48D4">
        <w:rPr>
          <w:rFonts w:ascii="Times New Roman" w:eastAsia="Times New Roman" w:hAnsi="Times New Roman" w:cs="Times New Roman"/>
          <w:sz w:val="24"/>
          <w:szCs w:val="24"/>
          <w:lang w:val="en-MY" w:eastAsia="en-MY"/>
        </w:rPr>
        <w:t xml:space="preserve"> majlis </w:t>
      </w:r>
      <w:proofErr w:type="spellStart"/>
      <w:r w:rsidRPr="00AE48D4">
        <w:rPr>
          <w:rFonts w:ascii="Times New Roman" w:eastAsia="Times New Roman" w:hAnsi="Times New Roman" w:cs="Times New Roman"/>
          <w:sz w:val="24"/>
          <w:szCs w:val="24"/>
          <w:lang w:val="en-MY" w:eastAsia="en-MY"/>
        </w:rPr>
        <w:t>khas</w:t>
      </w:r>
      <w:proofErr w:type="spellEnd"/>
      <w:r w:rsidRPr="00AE48D4">
        <w:rPr>
          <w:rFonts w:ascii="Times New Roman" w:eastAsia="Times New Roman" w:hAnsi="Times New Roman" w:cs="Times New Roman"/>
          <w:sz w:val="24"/>
          <w:szCs w:val="24"/>
          <w:lang w:val="en-MY" w:eastAsia="en-MY"/>
        </w:rPr>
        <w:t xml:space="preserve"> agama </w:t>
      </w:r>
      <w:proofErr w:type="spellStart"/>
      <w:r w:rsidRPr="00AE48D4">
        <w:rPr>
          <w:rFonts w:ascii="Times New Roman" w:eastAsia="Times New Roman" w:hAnsi="Times New Roman" w:cs="Times New Roman"/>
          <w:sz w:val="24"/>
          <w:szCs w:val="24"/>
          <w:lang w:val="en-MY" w:eastAsia="en-MY"/>
        </w:rPr>
        <w:t>tanpa</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menjejaskan</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kesucian</w:t>
      </w:r>
      <w:proofErr w:type="spellEnd"/>
      <w:r w:rsidRPr="00AE48D4">
        <w:rPr>
          <w:rFonts w:ascii="Times New Roman" w:eastAsia="Times New Roman" w:hAnsi="Times New Roman" w:cs="Times New Roman"/>
          <w:sz w:val="24"/>
          <w:szCs w:val="24"/>
          <w:lang w:val="en-MY" w:eastAsia="en-MY"/>
        </w:rPr>
        <w:t xml:space="preserve"> dan </w:t>
      </w:r>
      <w:proofErr w:type="spellStart"/>
      <w:r w:rsidRPr="00AE48D4">
        <w:rPr>
          <w:rFonts w:ascii="Times New Roman" w:eastAsia="Times New Roman" w:hAnsi="Times New Roman" w:cs="Times New Roman"/>
          <w:sz w:val="24"/>
          <w:szCs w:val="24"/>
          <w:lang w:val="en-MY" w:eastAsia="en-MY"/>
        </w:rPr>
        <w:t>kehormatan</w:t>
      </w:r>
      <w:proofErr w:type="spellEnd"/>
      <w:r w:rsidRPr="00AE48D4">
        <w:rPr>
          <w:rFonts w:ascii="Times New Roman" w:eastAsia="Times New Roman" w:hAnsi="Times New Roman" w:cs="Times New Roman"/>
          <w:sz w:val="24"/>
          <w:szCs w:val="24"/>
          <w:lang w:val="en-MY" w:eastAsia="en-MY"/>
        </w:rPr>
        <w:t xml:space="preserve"> majlis (A5, MQF4b, PLO8).</w:t>
      </w:r>
    </w:p>
    <w:p w14:paraId="56ABCBB8" w14:textId="77777777" w:rsidR="00AE48D4" w:rsidRPr="00AE48D4" w:rsidRDefault="00AE48D4"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7B34054" w14:textId="77777777" w:rsidR="00AE48D4" w:rsidRDefault="00AE48D4"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D2CAA7C" w14:textId="77777777" w:rsidR="00B3329D" w:rsidRPr="00AE48D4" w:rsidRDefault="00B3329D"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52B796A7" w14:textId="237A8952" w:rsidR="00AE48D4" w:rsidRPr="00AE48D4" w:rsidRDefault="00AF7061"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10.1</w:t>
      </w:r>
      <w:r>
        <w:rPr>
          <w:rFonts w:ascii="Times New Roman" w:eastAsia="Times New Roman" w:hAnsi="Times New Roman" w:cs="Times New Roman"/>
          <w:sz w:val="24"/>
          <w:szCs w:val="24"/>
          <w:lang w:val="ms"/>
        </w:rPr>
        <w:tab/>
      </w:r>
      <w:r w:rsidRPr="00AE48D4">
        <w:rPr>
          <w:rFonts w:ascii="Times New Roman" w:eastAsia="Times New Roman" w:hAnsi="Times New Roman" w:cs="Times New Roman"/>
          <w:sz w:val="24"/>
          <w:szCs w:val="24"/>
          <w:lang w:val="ms"/>
        </w:rPr>
        <w:t>PENGENALAN</w:t>
      </w:r>
    </w:p>
    <w:p w14:paraId="7FCE52D2" w14:textId="7F6C83E2"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Di dalam konteks majlis khas, pengucapan memainkan peranan yang amat penting dalam menjalin hubungan antara penceramah dan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Dalam memperkenalkan sesuatu mesej, elemen pengenalan yang tepat adalah kunci kepada keberkesanan ucapan. Pengenalan yang dimulakan dengan lafaz bismillah dan puji-pujian kepada Allah SWT bukan sahaja menyemarakkan suasana, tetapi juga menambah keberkatan kepada majlis tersebut. Ketika ini, penceramah diharapkan mampu menarik perhatian hadirin dengan keyakinan, terutama ketika menyebut nama individu atau kumpulan yang akan diberikan penghargaan, serta memaklumkan tentang tujuan majlis. Ini adalah langkah pertama untuk memastikan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merasa dihargai dan terlibat secara emosi dalam ucapan yang akan diikatkan dengan nilai-nilai agama dan kehormatan.</w:t>
      </w:r>
    </w:p>
    <w:p w14:paraId="6F9F567F" w14:textId="53A15E3E"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Setelah pengenalan, isi ucapan menjadi fokus utama yang menyampaikan mesej yang diperhalusi dengan jelas. Dalam konteks majlis khas seperti ucapan penghargaan, penceramah seharusnya mengekalkan tumpuan kepada alasan mengapa individu atau kumpulan tersebut </w:t>
      </w:r>
      <w:r w:rsidR="00AE48D4" w:rsidRPr="00AE48D4">
        <w:rPr>
          <w:rFonts w:ascii="Times New Roman" w:eastAsia="Times New Roman" w:hAnsi="Times New Roman" w:cs="Times New Roman"/>
          <w:sz w:val="24"/>
          <w:szCs w:val="24"/>
          <w:lang w:val="ms"/>
        </w:rPr>
        <w:lastRenderedPageBreak/>
        <w:t xml:space="preserve">patut dihargai. Ini mencakupi penekanan terhadap sumbangan serta usaha yang telah ditunjukkan. Di samping itu, mengaitkan sifat terpuji atau pengorbanan yang dilakukan individu tersebut dengan asas-asas ajaran Islam akan memperkukuh lagi mesej. Ushah untuk menyentuh aspek kebersamaan dan keikhlasan dalam menghargai sumbangan orang lain bukan sahaja membentuk rasa syukur dalam diri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tetapi juga meningkatkan kesedaran tentang pentingnya amalan positif dalam hidup sehari-hari.</w:t>
      </w:r>
    </w:p>
    <w:p w14:paraId="27CD260C" w14:textId="70C456C3"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Akhir sekali, penutup yang membina merupakan satu elemen penting untuk menyempurnakan ucapan. Penutup yang baik tidak hanya merangkum isi, tetapi juga menyampaikan doa dan harapan yang membentangkan masa depan yang positif. Dalam majlis khas, penutupan dianggap sebagai kesempatan untuk mengajak semua hadirin merenung dan berdoa demi kebaikan individu atau kumpulan yang dihargai. Struktur penutupan ini juga membawa kepada peluang untuk menyerlahkan nilai-nilai Islam seperti kesyukuran dan harapan bagi masyarakat. Melalui pendekatan sistematik dalam pengucapan, dari pengenalan hinggalah kepada penutupan, penceramah dapat mencipta suasana yang </w:t>
      </w:r>
      <w:r w:rsidR="002D1089">
        <w:rPr>
          <w:rFonts w:ascii="Times New Roman" w:eastAsia="Times New Roman" w:hAnsi="Times New Roman" w:cs="Times New Roman"/>
          <w:sz w:val="24"/>
          <w:szCs w:val="24"/>
          <w:lang w:val="ms"/>
        </w:rPr>
        <w:t>harmoni</w:t>
      </w:r>
      <w:r w:rsidR="00AE48D4" w:rsidRPr="00AE48D4">
        <w:rPr>
          <w:rFonts w:ascii="Times New Roman" w:eastAsia="Times New Roman" w:hAnsi="Times New Roman" w:cs="Times New Roman"/>
          <w:sz w:val="24"/>
          <w:szCs w:val="24"/>
          <w:lang w:val="ms"/>
        </w:rPr>
        <w:t xml:space="preserve"> dan memberi inspirasi, sekaligus memastikan setiap hadirin merasakan kepentingan mesej yang disampaikan.</w:t>
      </w:r>
    </w:p>
    <w:p w14:paraId="04395974"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A95C4F2" w14:textId="1F556D8E" w:rsidR="00AE48D4" w:rsidRPr="00AE48D4" w:rsidRDefault="003B3448"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10.1.1</w:t>
      </w:r>
      <w:r w:rsidR="00AE48D4" w:rsidRPr="00AE48D4">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Definisi </w:t>
      </w:r>
      <w:r w:rsidR="00B3329D" w:rsidRPr="00AE48D4">
        <w:rPr>
          <w:rFonts w:ascii="Times New Roman" w:eastAsia="Times New Roman" w:hAnsi="Times New Roman" w:cs="Times New Roman"/>
          <w:sz w:val="24"/>
          <w:szCs w:val="24"/>
          <w:lang w:val="ms"/>
        </w:rPr>
        <w:t xml:space="preserve">Sebutan </w:t>
      </w:r>
      <w:r w:rsidR="00B5463A">
        <w:rPr>
          <w:rFonts w:ascii="Times New Roman" w:eastAsia="Times New Roman" w:hAnsi="Times New Roman" w:cs="Times New Roman"/>
          <w:sz w:val="24"/>
          <w:szCs w:val="24"/>
          <w:lang w:val="ms"/>
        </w:rPr>
        <w:t>d</w:t>
      </w:r>
      <w:r w:rsidR="00B3329D" w:rsidRPr="00AE48D4">
        <w:rPr>
          <w:rFonts w:ascii="Times New Roman" w:eastAsia="Times New Roman" w:hAnsi="Times New Roman" w:cs="Times New Roman"/>
          <w:sz w:val="24"/>
          <w:szCs w:val="24"/>
          <w:lang w:val="ms"/>
        </w:rPr>
        <w:t>alam Konteks Perjumpaan Khas</w:t>
      </w:r>
    </w:p>
    <w:p w14:paraId="5A905AAD" w14:textId="280720E6"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Dalam konteks perjumpaan khas, pengucapan memainkan peranan yang amat penting dalam menciptakan suasana yang sesuai dan menghormati perasaan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Sebagai contoh, dalam ucapan penghargaan, penceramah perlu memulakan dengan ungkapan yang menunjukkan rasa syukur kepada Allah SWT, diikuti puji-pujian kepada Nabi Muhammad SAW bagi menciptakan suasana yang khusyuk dan penuh makna. Struktur yang teratur ini bukan sahaja membantu dalam penyampaian mesej yang ingin disampaikan, tetapi juga meningkatkan kredibiliti penceramah. Dengan memahami dan melaksanakan panduan sebutan yang tepat </w:t>
      </w:r>
      <w:r w:rsidRPr="00AE48D4">
        <w:rPr>
          <w:rFonts w:ascii="Times New Roman" w:eastAsia="Times New Roman" w:hAnsi="Times New Roman" w:cs="Times New Roman"/>
          <w:sz w:val="24"/>
          <w:szCs w:val="24"/>
          <w:lang w:val="ms"/>
        </w:rPr>
        <w:lastRenderedPageBreak/>
        <w:t>dalam konteks ini, kita dapat memastikan bahawa segala isi ucapannya menyelaras dengan nilai keagamaan dan menerapkan elemen penghargaan dalam iklim majlis tersebut. Oleh itu, penekanan kepada gaya penyampaian yang tepat adalah krusial dalam menguatkan inspirasi dan memberikan makna yang mendalam kepada hadirin.</w:t>
      </w:r>
    </w:p>
    <w:p w14:paraId="10AE43FB" w14:textId="0FE11482"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Di samping itu, adab dan panduan khusus dalam pengucapan perlu diambil kira bagi menyesuaikan dengan konteks majlis agama. Salah satu pendekatan yang perlu ditegaskan adalah menjaga bahasa yang sopan dan berhemah agar tidak menyinggung perasaan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Dalam ucapan takziah, misalnya, nada suara yang terkawal menunjukkan empati terhadap keluarga yang berduka. Menerapkan sebutan yang menekankan nilai-nilai seperti sabar dan redha, di samping menyampaikan doa, memberikan penekanan kepada kenangan yang dihormati dan memelihara kesedihan dengan cara yang penuh hikmah. Oleh itu, pengucapan dalam majlis seperti ini bukan sekadar penyampaian maklumat, tetapi juga alat untuk memperteguh hubungan sosial dan membina kesedaran spiritual di kalangan peserta. Keseimbangan dalam penyampaian isi dan konteks agama memainkan peranan utama dalam keberkesanan ucapan tersebut.</w:t>
      </w:r>
    </w:p>
    <w:p w14:paraId="300A21EA" w14:textId="4B827C90"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Selain daripada adab dan struktur, penggunaan teknologi dalam menyampaikan ucapan juga memerlukan perhatian dititikberatkan, terutama dalam majlis khas seperti sambutan perayaan dalam Islam. Penggunaan alat bantu visual seperti slaid atau video boleh menjadi elemen yang </w:t>
      </w:r>
      <w:r w:rsidR="002C04FE">
        <w:rPr>
          <w:rFonts w:ascii="Times New Roman" w:eastAsia="Times New Roman" w:hAnsi="Times New Roman" w:cs="Times New Roman"/>
          <w:sz w:val="24"/>
          <w:szCs w:val="24"/>
          <w:lang w:val="ms"/>
        </w:rPr>
        <w:t>memudahkan</w:t>
      </w:r>
      <w:r w:rsidR="00AE48D4" w:rsidRPr="00AE48D4">
        <w:rPr>
          <w:rFonts w:ascii="Times New Roman" w:eastAsia="Times New Roman" w:hAnsi="Times New Roman" w:cs="Times New Roman"/>
          <w:sz w:val="24"/>
          <w:szCs w:val="24"/>
          <w:lang w:val="ms"/>
        </w:rPr>
        <w:t xml:space="preserve"> pemahaman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dalam acara-acara keagamaan. Namun, keseimbangan harus dijaga agar teknologi tidak mengalihkan perhatian daripada mesej inti yang ingin disampaikan. Dalam situasi ini, pengucapan yang disokong oleh visual yang sesuai dapat meningkatkan impak dan memberikan penghayatan yang lebih dalam tentang nilai-nilai yang disambut. Dengan pemahaman ini, penceramah yang berupaya menggabungkan sebutan yang tepat dengan teknologi secara bijaksana dapat menyampaikan mesej yang mendalam dan </w:t>
      </w:r>
      <w:r w:rsidR="00AE48D4" w:rsidRPr="00AE48D4">
        <w:rPr>
          <w:rFonts w:ascii="Times New Roman" w:eastAsia="Times New Roman" w:hAnsi="Times New Roman" w:cs="Times New Roman"/>
          <w:sz w:val="24"/>
          <w:szCs w:val="24"/>
          <w:lang w:val="ms"/>
        </w:rPr>
        <w:lastRenderedPageBreak/>
        <w:t>berkesan. Pengintegrasian semua elemen ini, termasuk panduan isi dan etika, merupakan kunci dalam menyalurkan nilai-nilai keagamaan yang luhur.</w:t>
      </w:r>
    </w:p>
    <w:p w14:paraId="688E4DEB"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65015C0" w14:textId="4AAFD048" w:rsidR="00AE48D4" w:rsidRPr="00AE48D4" w:rsidRDefault="003B3448"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10.1.2</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Kepentingan </w:t>
      </w:r>
      <w:r w:rsidR="00B5463A" w:rsidRPr="00AE48D4">
        <w:rPr>
          <w:rFonts w:ascii="Times New Roman" w:eastAsia="Times New Roman" w:hAnsi="Times New Roman" w:cs="Times New Roman"/>
          <w:sz w:val="24"/>
          <w:szCs w:val="24"/>
          <w:lang w:val="ms"/>
        </w:rPr>
        <w:t xml:space="preserve">Sebutan Jelas </w:t>
      </w:r>
      <w:r w:rsidR="00FC7AA4">
        <w:rPr>
          <w:rFonts w:ascii="Times New Roman" w:eastAsia="Times New Roman" w:hAnsi="Times New Roman" w:cs="Times New Roman"/>
          <w:sz w:val="24"/>
          <w:szCs w:val="24"/>
          <w:lang w:val="ms"/>
        </w:rPr>
        <w:t>bagi</w:t>
      </w:r>
      <w:r w:rsidR="00B5463A" w:rsidRPr="00AE48D4">
        <w:rPr>
          <w:rFonts w:ascii="Times New Roman" w:eastAsia="Times New Roman" w:hAnsi="Times New Roman" w:cs="Times New Roman"/>
          <w:sz w:val="24"/>
          <w:szCs w:val="24"/>
          <w:lang w:val="ms"/>
        </w:rPr>
        <w:t xml:space="preserve"> Komunikasi Berkesan</w:t>
      </w:r>
    </w:p>
    <w:p w14:paraId="14DC2270"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Komunikasi yang berkesan dalam majlis khas memerlukan sebutan yang jelas agar mesej yang ingin disampaikan dapat diterima tanpa sebarang salah faham. Dalam konteks ini, pengucapan seharusnya adalah teratur dan diungkap dengan jarihalus agar setiap individu dapat memahami inti pati ucapan dengan tepat. Satu kajian tentang pemrograman Bahasa Inggeris untuk tujuan khusus di UPMI Medan menunjukkan bahawa sekitar 58% pelajar menganggap kemahiran komunikasi dalam mesyuarat sebagai aspek penting dalam pembelajaran mereka (Halawa et al., 2024). Ini membuktikan bahawa kejelasan dalam sebutan tidak hanya meningkatkan kefahaman tetapi juga membina keyakinan di kalangan pengucap, terutamanya dalam persekitaran yang formal dan berkemahiran tinggi. Oleh itu, penerapan sebutan yang jelas menjadi aspek kritikal dalam mencapai tujuan komunikasi yang berkesan dalam konteks tersebut.</w:t>
      </w:r>
    </w:p>
    <w:p w14:paraId="1A49ED9D" w14:textId="3B3AEA5D"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Selain mempengaruhi kefahaman, sebutan yang jelas turut mempunyai hubungan erat dengan kesucian dan keindahan dalam penyampaian mesej, terutamanya dalam majlis-majlis berbentuk agama. Adab dan panduan khusus yang digariskan dalam majlis agama memerlukan pengucapan yang mematuhi norma-norma tertentu seperti memulakan dengan Basmalah dan menggunakan bahasa yang sopan. Kecacatan bunyi atau sebutan yang kurang jelas boleh menjejaskan pengalaman mendengar dan mengelirukan pendengar ketika pengucap menyampaikan isi yang bersifat Islami (Molina et al., 2014). Dalam konteks ini, keputusan untuk memastikan sebutan yang tepat menjadi aspek penting bukan sahaja untuk menjaga kehormatan majlis, tetapi juga untuk membolehkan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menyerap nilai-nilai yang ingin disampaikan dengan sebaik mungkin.</w:t>
      </w:r>
    </w:p>
    <w:p w14:paraId="62797F4E" w14:textId="0340D03C"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D23ACE">
        <w:rPr>
          <w:rFonts w:ascii="Times New Roman" w:eastAsia="Times New Roman" w:hAnsi="Times New Roman" w:cs="Times New Roman"/>
          <w:sz w:val="24"/>
          <w:szCs w:val="24"/>
          <w:lang w:val="ms"/>
        </w:rPr>
        <w:t>Justeru itu</w:t>
      </w:r>
      <w:r w:rsidR="00AE48D4" w:rsidRPr="00AE48D4">
        <w:rPr>
          <w:rFonts w:ascii="Times New Roman" w:eastAsia="Times New Roman" w:hAnsi="Times New Roman" w:cs="Times New Roman"/>
          <w:sz w:val="24"/>
          <w:szCs w:val="24"/>
          <w:lang w:val="ms"/>
        </w:rPr>
        <w:t>, sebutan yang tepat dalam majlis khas dapat meningkatkan interaksi sosial di antara pendengar dan pengucap. Ketika penceramah mampu menyampaikan isi ucapan dengan jelas, budaya perbincangan dan interaksi akan berkembang, di mana pendengar merasa lebih berani untuk berkongsi pandangan mereka. Ini adalah selaras dengan konsep pembelajaran kolaboratif yang terbukti memberi manfaat dalam meningkatkan kemahiran linguistik peserta. Dalam kajian mengenai kumpulan belajar kolaboratif dalam kursus sebutan, hasil menunjukkan bahawa pelajar kurang berkemampuan boleh berinteraksi dengan rakan yang lebih mahir, meningkatkan kompetensi fonologi mereka (Molina et al., 2014). Justeru, pengucapan yang jelas menjadi kunci untuk membina persekitaran pembelajaran yang inklusif dan berkesan, selaras dengan matlamat komunikasi yang berkesan dalam majlis khas.</w:t>
      </w:r>
    </w:p>
    <w:p w14:paraId="5DA6FD40"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A4E6241" w14:textId="2E8FB3CA" w:rsidR="00AE48D4" w:rsidRPr="00AE48D4" w:rsidRDefault="003B3448"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10.1.2</w:t>
      </w:r>
      <w:r>
        <w:rPr>
          <w:rFonts w:ascii="Times New Roman" w:eastAsia="Times New Roman" w:hAnsi="Times New Roman" w:cs="Times New Roman"/>
          <w:sz w:val="24"/>
          <w:szCs w:val="24"/>
          <w:lang w:val="ms"/>
        </w:rPr>
        <w:tab/>
      </w:r>
      <w:r w:rsidR="00133934" w:rsidRPr="00AE48D4">
        <w:rPr>
          <w:rFonts w:ascii="Times New Roman" w:eastAsia="Times New Roman" w:hAnsi="Times New Roman" w:cs="Times New Roman"/>
          <w:sz w:val="24"/>
          <w:szCs w:val="24"/>
          <w:lang w:val="ms"/>
        </w:rPr>
        <w:t>Hujah Mengenai Impak Sebutan Terhadap Hasil Perjumpaan</w:t>
      </w:r>
    </w:p>
    <w:p w14:paraId="44005A04" w14:textId="5A749F35"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Dalam konteks majlis khas, kesan sebutan terhadap hasil perjumpaan mempunyai implikasi yang luas, terutamanya dalam menyampaikan mesej yang berkesan. Memastikan sebutan yang jelas dan tepat adalah penting bagi mengelakkan salah faham dalam komunikasi, terutama ketika menyampaikan ucapan penghargaan atau takziah yang memerlukan sensiti</w:t>
      </w:r>
      <w:r w:rsidR="00133934">
        <w:rPr>
          <w:rFonts w:ascii="Times New Roman" w:eastAsia="Times New Roman" w:hAnsi="Times New Roman" w:cs="Times New Roman"/>
          <w:sz w:val="24"/>
          <w:szCs w:val="24"/>
          <w:lang w:val="ms"/>
        </w:rPr>
        <w:t>viti</w:t>
      </w:r>
      <w:r w:rsidRPr="00AE48D4">
        <w:rPr>
          <w:rFonts w:ascii="Times New Roman" w:eastAsia="Times New Roman" w:hAnsi="Times New Roman" w:cs="Times New Roman"/>
          <w:sz w:val="24"/>
          <w:szCs w:val="24"/>
          <w:lang w:val="ms"/>
        </w:rPr>
        <w:t xml:space="preserve"> dan pemahaman yang mendalam. Sebutannya yang tepat dapat membantu memupuk suasana hormat dan penghargaan antara penceramah dan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Oleh itu, dalam setiap majlis, sebutan mesti dipastikan menggambarkan nada yang sesuai dengan konteks serta meningkatkan interaksi yang positif. </w:t>
      </w:r>
      <w:r w:rsidR="00070556">
        <w:rPr>
          <w:rFonts w:ascii="Times New Roman" w:eastAsia="Times New Roman" w:hAnsi="Times New Roman" w:cs="Times New Roman"/>
          <w:sz w:val="24"/>
          <w:szCs w:val="24"/>
          <w:lang w:val="ms"/>
        </w:rPr>
        <w:t>Perkara ini</w:t>
      </w:r>
      <w:r w:rsidRPr="00AE48D4">
        <w:rPr>
          <w:rFonts w:ascii="Times New Roman" w:eastAsia="Times New Roman" w:hAnsi="Times New Roman" w:cs="Times New Roman"/>
          <w:sz w:val="24"/>
          <w:szCs w:val="24"/>
          <w:lang w:val="ms"/>
        </w:rPr>
        <w:t xml:space="preserve"> selaras dengan penyelidikan yang menunjukkan bahawa perubahan dalam filosofi pendidikan guru dapat diperoleh melalui pengalaman yang berkaitan dengan kecekapan linguistik dan pedagogi semasa menghadiri kursus pembelajaran bahasa, seterusnya meningkatkan penyampaian di dalam bilik darjah (Li et al., 2011).</w:t>
      </w:r>
    </w:p>
    <w:p w14:paraId="3966CFB2" w14:textId="07DDF4B6" w:rsidR="00AE48D4" w:rsidRPr="00AE48D4" w:rsidRDefault="00D129CE" w:rsidP="00B3329D">
      <w:pPr>
        <w:tabs>
          <w:tab w:val="left" w:pos="567"/>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Persoalan tentang sebutan juga merangkumi keupayaan untuk menyampaikan isi ucapan dalam konteks yang sesuai. Dalam majlis agama, pengucapan yang menghormati nilai-nilai islami adalah mustahak, di mana pelbagai elemen perlu diambil kira. Pengetahuan penceramah tentang penggunaan bahasa sopan dan beradab akan mempengaruhi penghayatan dan penerimaan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Sebagai contoh, dalam mengucapkan tahniah atau takziah, penceramah perlu memastikan nada dan pilihan kata yang digunakan mencerminkan kesedihan atau kegembiraan secara sewajarnya. Ini bertepatan dengan kajian yang menekankan kepentingan integrasi modul berfokuskan kerjaya dalam kursus bahasa, untuk memastikan penguasaan kemahiran yang sepadan dengan keperluan semasa (Halawa et al., 2024).</w:t>
      </w:r>
    </w:p>
    <w:p w14:paraId="40755554" w14:textId="27DADC98"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Selain itu, teknologi juga memainkan peranan dalam meningkatkan keberkesanan sebutan. Dalam majlis yang menggunakan alat bantu visual, sebutan yang mengiringi penggunaan teknologi perlu ditata dengan baik agar tidak mengganggu perhatian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Kesesuaian antara sebutan dan visualisasi informasi membolehkan peng</w:t>
      </w:r>
      <w:r w:rsidR="008A4674">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memahami mesej dengan lebih jelas dan mendalam. Oleh itu, perancangan dan persediaan awal adalah penting untuk memastikan interaksi yang lebih lancar dan berkesan. Dengan memanfaatkan teknologi secara bijaksana, penceramah bukan sahaja dapat meningkatkan kefahaman tetapi juga menanjak nilai estetika dalam penyampaian ucapan, menunjukkan betapa pentingnya sebutan dalam konteks majlis khas tanpa mengabaikan etika dan adab yang perlu dijaga.</w:t>
      </w:r>
    </w:p>
    <w:p w14:paraId="70574AE8"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FB109B9" w14:textId="44E90DDF" w:rsidR="00AE48D4" w:rsidRPr="00AE48D4" w:rsidRDefault="00AF7061"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10.2</w:t>
      </w:r>
      <w:r>
        <w:rPr>
          <w:rFonts w:ascii="Times New Roman" w:eastAsia="Times New Roman" w:hAnsi="Times New Roman" w:cs="Times New Roman"/>
          <w:sz w:val="24"/>
          <w:szCs w:val="24"/>
          <w:lang w:val="ms"/>
        </w:rPr>
        <w:tab/>
      </w:r>
      <w:r w:rsidRPr="00AE48D4">
        <w:rPr>
          <w:rFonts w:ascii="Times New Roman" w:eastAsia="Times New Roman" w:hAnsi="Times New Roman" w:cs="Times New Roman"/>
          <w:sz w:val="24"/>
          <w:szCs w:val="24"/>
          <w:lang w:val="ms"/>
        </w:rPr>
        <w:t>PERANAN SEBUTAN DALAM PERJUMPAAN KHAS ISLAM</w:t>
      </w:r>
    </w:p>
    <w:p w14:paraId="2030FD69" w14:textId="12456E56"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Sebutan yang tepat dan berkesan dalam majlis khas Islam memberikan kesan mendalam terhadap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Dalam konteks ucapan penghargaan, struktur yang teratur dan penyampaian yang jelas adalah utama. Mulakan dengan memuji Allah SWT dan menyanjung Nabi Muhammad SAW, diikuti dengan penyampaian yang menekankan jasa individu yang dihargai. Menggunakan ungkapan yang sesuai dan penuh penghormatan, sepertimana contoh ucapan </w:t>
      </w:r>
      <w:r w:rsidRPr="00AE48D4">
        <w:rPr>
          <w:rFonts w:ascii="Times New Roman" w:eastAsia="Times New Roman" w:hAnsi="Times New Roman" w:cs="Times New Roman"/>
          <w:sz w:val="24"/>
          <w:szCs w:val="24"/>
          <w:lang w:val="ms"/>
        </w:rPr>
        <w:lastRenderedPageBreak/>
        <w:t>penghargaan yang menekankan sumbangan Ustazah Aisyah, adalah penting bagi mengekalkan suasana yang bersopan dan beradab. Ketika pemilik ucapan memperlihatkan penghargaan yang tulus, pendengar akan merasa dihargai dan diakui. Ini adalah asas kepada sebuah perjumpaan yang membina ikatan dan perpaduan yang lebih kukuh dalam komuniti.</w:t>
      </w:r>
    </w:p>
    <w:p w14:paraId="62521080" w14:textId="65F5B449"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Dalam majlis takziah, sebutan yang teki tetap diperlukan untuk menyampaikan rasa simpati dan doa kepada keluarga yang berduka. Pengenalan yang berkait dengan takdir Allah SWT memberikan keinsafan bahawa kehidupan di dunia ini adalah sementara. Ucapan yang dimulakan dengan lafaz Inna lillahi wa inna ilaihi rajiun menunjukkan penghormatan dan kesedihan. Seterusnya, isi ucapan harus menekankan nilai sabar dan redha yang diharapkan dalam situasi kehilangan. Selain itu, menggunakan bahasa yang penuh lembut serta nada yang tenang akan membantu meringankan beban mereka yang berduka. Doa untuk si mati mesti diakhiri dengan harapan agar roh mereka ditempatkan dalam kalangan yang beriman, menjadikan majlis tersebut penuh dengan nuansa keinsafan.</w:t>
      </w:r>
    </w:p>
    <w:p w14:paraId="709582FB" w14:textId="3B3924DB"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Adab dan panduan khusus dalam pengucapan semasa majlis agama juga tidak boleh diabaikan. Mematuhi etika seperti memulakan dengan Basmalah dan Tahmid memastikan penghormatan kepada majlis tersebut terjaga. Nada suara hendaklah dikawal agar dapat didengar dengan jelas tetapi tidak terlalu mendesak atau mendatar. Selain itu, kandungan yang </w:t>
      </w:r>
      <w:r w:rsidR="00FE65FB">
        <w:rPr>
          <w:rFonts w:ascii="Times New Roman" w:eastAsia="Times New Roman" w:hAnsi="Times New Roman" w:cs="Times New Roman"/>
          <w:sz w:val="24"/>
          <w:szCs w:val="24"/>
          <w:lang w:val="ms"/>
        </w:rPr>
        <w:t>yang berkaitan</w:t>
      </w:r>
      <w:r w:rsidR="00AE48D4" w:rsidRPr="00AE48D4">
        <w:rPr>
          <w:rFonts w:ascii="Times New Roman" w:eastAsia="Times New Roman" w:hAnsi="Times New Roman" w:cs="Times New Roman"/>
          <w:sz w:val="24"/>
          <w:szCs w:val="24"/>
          <w:lang w:val="ms"/>
        </w:rPr>
        <w:t xml:space="preserve"> dan sesuai dengan konteks agama seperti menyertakan ayat Al-Quran dan hadis mengukuhkan mesej yang ingin disampaikan. Dalam kemuncak ucapan, penggunaan visual seperti slaid untuk majlis sambutan Maulidur Rasul boleh meningkatkan pemahaman, namun, ia mesti digunakan dengan bijaksana tanpa mengganggu fokus majlis. Kesemua aspek ini, bila diterapkan dalam pusara pengucapan, menjadi asas penting untuk mencapai keberkesanan dalam majlis khas yang bercorak Islam.</w:t>
      </w:r>
    </w:p>
    <w:p w14:paraId="4104F276" w14:textId="77777777" w:rsid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94F0DE6" w14:textId="77777777" w:rsidR="00133934" w:rsidRPr="00AE48D4" w:rsidRDefault="0013393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5D67B2C" w14:textId="62E4E565" w:rsidR="00AE48D4" w:rsidRPr="00AE48D4" w:rsidRDefault="003B3448"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10.2.1</w:t>
      </w:r>
      <w:r w:rsidR="00AE48D4" w:rsidRPr="00AE48D4">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Kepentingan </w:t>
      </w:r>
      <w:r w:rsidR="00133934" w:rsidRPr="00AE48D4">
        <w:rPr>
          <w:rFonts w:ascii="Times New Roman" w:eastAsia="Times New Roman" w:hAnsi="Times New Roman" w:cs="Times New Roman"/>
          <w:sz w:val="24"/>
          <w:szCs w:val="24"/>
          <w:lang w:val="ms"/>
        </w:rPr>
        <w:t xml:space="preserve">Sebutan </w:t>
      </w:r>
      <w:r w:rsidR="00133934">
        <w:rPr>
          <w:rFonts w:ascii="Times New Roman" w:eastAsia="Times New Roman" w:hAnsi="Times New Roman" w:cs="Times New Roman"/>
          <w:sz w:val="24"/>
          <w:szCs w:val="24"/>
          <w:lang w:val="ms"/>
        </w:rPr>
        <w:t>d</w:t>
      </w:r>
      <w:r w:rsidR="00133934" w:rsidRPr="00AE48D4">
        <w:rPr>
          <w:rFonts w:ascii="Times New Roman" w:eastAsia="Times New Roman" w:hAnsi="Times New Roman" w:cs="Times New Roman"/>
          <w:sz w:val="24"/>
          <w:szCs w:val="24"/>
          <w:lang w:val="ms"/>
        </w:rPr>
        <w:t xml:space="preserve">alam Menyampaikan Rasa Hormat </w:t>
      </w:r>
      <w:r w:rsidR="00133934">
        <w:rPr>
          <w:rFonts w:ascii="Times New Roman" w:eastAsia="Times New Roman" w:hAnsi="Times New Roman" w:cs="Times New Roman"/>
          <w:sz w:val="24"/>
          <w:szCs w:val="24"/>
          <w:lang w:val="ms"/>
        </w:rPr>
        <w:t>d</w:t>
      </w:r>
      <w:r w:rsidR="00133934" w:rsidRPr="00AE48D4">
        <w:rPr>
          <w:rFonts w:ascii="Times New Roman" w:eastAsia="Times New Roman" w:hAnsi="Times New Roman" w:cs="Times New Roman"/>
          <w:sz w:val="24"/>
          <w:szCs w:val="24"/>
          <w:lang w:val="ms"/>
        </w:rPr>
        <w:t>an Pengabdian</w:t>
      </w:r>
    </w:p>
    <w:p w14:paraId="7903FBB4"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Keberkesanan sebutan dalam majlis khas sangat bergantung kepada bagaimana penyampai menghormati dan menunjukkan pengabdian dalam ucapannya. Dalam konteks majlis agama, sebutan yang tepat bukan sahaja memberikan makna yang jelas tetapi juga mencerminkan rasa hormat kepada hadirin dan situasi yang dihadapi. Sebagai contoh, dalam ucapan penghargaan, penggunaan bahasa yang sopan dan sebutan yang tepat membantu menegaskan jasa individu atau kumpulan yang diraikan. Dengan struktur ucapannya yang jelas dan lancar, seperti memulakan dengan lafaz bismillah dan puji-pujian kepada Allah SWT, penyampai secara langsung memperlihatkan keikhlasan dan penghormatan kepada hadirin serta penerima penghargaan. Oleh itu, sebutan yang baik menjadi asas kepada komunikasi yang berkesan dan bermakna dalam majlis khas yang berkait dengan nilai-nilai agama.</w:t>
      </w:r>
    </w:p>
    <w:p w14:paraId="20F44235" w14:textId="3F1B3C75"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Dalam sistem komunikasi, sebutan bukan hanya sekadar aspek linguistik tetapi juga berfungsi sebagai alat untuk memupuk rasa pengabdian. Dalam ucapan takziah, sebagai contoh, kejelasan dalam sebutan membantu penyampai untuk menyampaikan simpati dengan lebih mendalam. Ucapan yang bermula dengan lafaz takziah seharusnya disusuli dengan pernyataan yang dapat menenangkan hati keluarga si mati. Dalam situasi sensitif ini, kesilapan dalam sebutan atau penekanan yang tidak sesuai boleh menyebabkan ketidakselesaan kepada hadirin. Maka, penguasaan sebutan menjadi kritikal dalam menampilkan kesungguhan dan keikhlasan dalam menyampaikan mesej, yang </w:t>
      </w:r>
      <w:r w:rsidR="00D23ACE">
        <w:rPr>
          <w:rFonts w:ascii="Times New Roman" w:eastAsia="Times New Roman" w:hAnsi="Times New Roman" w:cs="Times New Roman"/>
          <w:sz w:val="24"/>
          <w:szCs w:val="24"/>
          <w:lang w:val="ms"/>
        </w:rPr>
        <w:t>Justeru itu</w:t>
      </w:r>
      <w:r w:rsidR="00AE48D4" w:rsidRPr="00AE48D4">
        <w:rPr>
          <w:rFonts w:ascii="Times New Roman" w:eastAsia="Times New Roman" w:hAnsi="Times New Roman" w:cs="Times New Roman"/>
          <w:sz w:val="24"/>
          <w:szCs w:val="24"/>
          <w:lang w:val="ms"/>
        </w:rPr>
        <w:t xml:space="preserve"> menggalakkan penghayatan terhadap nilai-nilai ketuhanan dan redha yang seharusnya dikongsi dalam majlis tersebut.</w:t>
      </w:r>
    </w:p>
    <w:p w14:paraId="7656C886" w14:textId="6EF243AC"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Sebutan yang baik bukan sahaja meningkatkan kandungan majlis tetapi juga mencerminkan adab dan etika dalam penyampaian mesej. Dalam majlis perayaan, seperti Aidilfitri atau Aidiladha, sebutan yang tepat membantu menyampaikan makna perayaan dengan lebih jelas. Penceramah yang menggunakan istilah yang sesuai dan menyebut nama-nama pahlawan serta kisah-kisah penting dalam sejarah Islam menunjukkan penghormatan </w:t>
      </w:r>
      <w:r w:rsidR="00AE48D4" w:rsidRPr="00AE48D4">
        <w:rPr>
          <w:rFonts w:ascii="Times New Roman" w:eastAsia="Times New Roman" w:hAnsi="Times New Roman" w:cs="Times New Roman"/>
          <w:sz w:val="24"/>
          <w:szCs w:val="24"/>
          <w:lang w:val="ms"/>
        </w:rPr>
        <w:lastRenderedPageBreak/>
        <w:t xml:space="preserve">terhadap tradisi dan kepercayaan. Menggunakan suara yang terkawal dan nada yang sesuai memberikan kesan positif kepada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memudahkan mereka untuk terlibat dalam tema sambutan. Dengan demikian, penguasaan sebutan bukan sahaja menambah nilai keagamaan majlis, tetapi juga mengukuhkan ikatan sesama ummah dalam meraikan momen-momen penting bersama-sama.</w:t>
      </w:r>
    </w:p>
    <w:p w14:paraId="7A57A8DF"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E584395" w14:textId="2D20767F" w:rsidR="00AE48D4" w:rsidRPr="00AE48D4" w:rsidRDefault="003B3448"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10.2.2</w:t>
      </w:r>
      <w:r>
        <w:rPr>
          <w:rFonts w:ascii="Times New Roman" w:eastAsia="Times New Roman" w:hAnsi="Times New Roman" w:cs="Times New Roman"/>
          <w:sz w:val="24"/>
          <w:szCs w:val="24"/>
          <w:lang w:val="ms"/>
        </w:rPr>
        <w:tab/>
      </w:r>
      <w:r w:rsidR="00133934" w:rsidRPr="00AE48D4">
        <w:rPr>
          <w:rFonts w:ascii="Times New Roman" w:eastAsia="Times New Roman" w:hAnsi="Times New Roman" w:cs="Times New Roman"/>
          <w:sz w:val="24"/>
          <w:szCs w:val="24"/>
          <w:lang w:val="ms"/>
        </w:rPr>
        <w:t xml:space="preserve">Perjumpaan </w:t>
      </w:r>
      <w:r w:rsidR="00133934">
        <w:rPr>
          <w:rFonts w:ascii="Times New Roman" w:eastAsia="Times New Roman" w:hAnsi="Times New Roman" w:cs="Times New Roman"/>
          <w:sz w:val="24"/>
          <w:szCs w:val="24"/>
          <w:lang w:val="ms"/>
        </w:rPr>
        <w:t xml:space="preserve">Khas Program/Majlis </w:t>
      </w:r>
      <w:r w:rsidR="00AE48D4" w:rsidRPr="00AE48D4">
        <w:rPr>
          <w:rFonts w:ascii="Times New Roman" w:eastAsia="Times New Roman" w:hAnsi="Times New Roman" w:cs="Times New Roman"/>
          <w:sz w:val="24"/>
          <w:szCs w:val="24"/>
          <w:lang w:val="ms"/>
        </w:rPr>
        <w:t xml:space="preserve">Islam </w:t>
      </w:r>
    </w:p>
    <w:p w14:paraId="10BA3BBA" w14:textId="6436DF5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Pengucapan dalam pelbagai majlis khas Islam sering memerlukan kepekaan terhadap sebutan sebagai elemen penting dalam penyampaian mesej. Dalam situasi ucapan penghargaan, contohnya, penggunaan sebutan yang tepat dan intonasi yang sesuai bukan sahaja meningkatkan pemahaman, tetapi juga menambah kedalaman emosional kepada sumbangan yang diiktiraf. Ucapan tersebut perlu dimulakan dengan puji-pujian kepada Allah SWT, disusuli dengan pengenalan yang menyentuh hati para hadirin. Dengan menyebut nama penerima penghargaan secara jelas dan penuh rasa hormat, penceramah akan membuat penegasan terhadap jasa individu tersebut. Secara keseluruhannya, perhatian terhadap pengucapan dan sebutan yang betul adalah sangat penting dalam menyampaikan penghargaan yang tulus dan berkesan, seperti yang dinyatakan dalam praktik yang baik di dalam majlis (</w:t>
      </w:r>
      <w:r w:rsidR="00D129CE">
        <w:rPr>
          <w:rFonts w:ascii="Times New Roman" w:eastAsia="Times New Roman" w:hAnsi="Times New Roman" w:cs="Times New Roman"/>
          <w:sz w:val="24"/>
          <w:szCs w:val="24"/>
          <w:lang w:val="ms"/>
        </w:rPr>
        <w:t>Ahmad</w:t>
      </w:r>
      <w:r w:rsidRPr="00AE48D4">
        <w:rPr>
          <w:rFonts w:ascii="Times New Roman" w:eastAsia="Times New Roman" w:hAnsi="Times New Roman" w:cs="Times New Roman"/>
          <w:sz w:val="24"/>
          <w:szCs w:val="24"/>
          <w:lang w:val="ms"/>
        </w:rPr>
        <w:t>, 2020).</w:t>
      </w:r>
    </w:p>
    <w:p w14:paraId="25CF5C3A" w14:textId="52CFA536"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Keupayaan untuk menyampaikan ucapan takziah yang berkesan juga sangat bergantung kepada sebutan yang tepat. Dalam perjumpaan ini, penceramah diharapkan untuk membawa kesedihan dan simpati melalui sebutan yang penuh pengertian dan nada yang lembut. Memulakan ucapan dengan lafaz Inna lillahi wa inna ilaihi rajiun memberikan penekanan terhadap takdir Allah SWT, di mana sebutan yang jelas adalah kunci untuk menciptakan suasana yang penuh penghormatan. </w:t>
      </w:r>
      <w:r w:rsidR="00DB1EE1">
        <w:rPr>
          <w:rFonts w:ascii="Times New Roman" w:eastAsia="Times New Roman" w:hAnsi="Times New Roman" w:cs="Times New Roman"/>
          <w:sz w:val="24"/>
          <w:szCs w:val="24"/>
          <w:lang w:val="ms"/>
        </w:rPr>
        <w:t>Seterusnya</w:t>
      </w:r>
      <w:r w:rsidR="00AE48D4" w:rsidRPr="00AE48D4">
        <w:rPr>
          <w:rFonts w:ascii="Times New Roman" w:eastAsia="Times New Roman" w:hAnsi="Times New Roman" w:cs="Times New Roman"/>
          <w:sz w:val="24"/>
          <w:szCs w:val="24"/>
          <w:lang w:val="ms"/>
        </w:rPr>
        <w:t xml:space="preserve">, penceramah perlu dengan teliti menyampaikan rasa simpati kepada keluarga si mati, sambil menekankan kepentingan sabar dan redha. Melalui </w:t>
      </w:r>
      <w:r w:rsidR="00AE48D4" w:rsidRPr="00AE48D4">
        <w:rPr>
          <w:rFonts w:ascii="Times New Roman" w:eastAsia="Times New Roman" w:hAnsi="Times New Roman" w:cs="Times New Roman"/>
          <w:sz w:val="24"/>
          <w:szCs w:val="24"/>
          <w:lang w:val="ms"/>
        </w:rPr>
        <w:lastRenderedPageBreak/>
        <w:t>sebutan yang baik, penceramah bukan sahaja memberikan sokongan emosi, tetapi juga mengingatkan hadirin mengenai hakikat kehidupan yang sementara, menjadikan pengucapan takziah tersebut lebih menjejaskan hati dan mendalam.</w:t>
      </w:r>
    </w:p>
    <w:p w14:paraId="0E9C016F" w14:textId="3B0AF5E2"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Sambutan perayaan dalam Islam seperti Aidilfitri dan Aidiladha memiliki ciri unik dalam mereka bentuk ucapan yang harus disampaikan dengan sebutan yang betul. Kesan positif pemilihan kata dan cara sebutan sangat membantu dalam menjernihkan maksud perayaan tersebut. Sebagai contoh, penceramah perlu menggariskan makna perayaan dengan menekankan nilai-nilai seperti kesyukuran dan pengorbanan. Dalam konteks Aidilfitri, seruan untuk saling memaafkan dan memperkukuh silaturahim harus disampaikan dengan berkesan. Penggunaan bahasa yang sopan dan sebutan yang jelas menggambarkan keseriusan dan keindahan mesej hari perayaan, memberikan persekitaran yang positif kepada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Dengan ini, sebutan yang betul menjadi salah satu komponen penting yang menyokong kecemerlangan pengucapan dalam majlis khas agama.</w:t>
      </w:r>
    </w:p>
    <w:p w14:paraId="3312DB00"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5685C9F" w14:textId="5A2D6A5B" w:rsidR="00AE48D4" w:rsidRPr="00AE48D4" w:rsidRDefault="003B3448"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10.2.3</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 Impak sebutan yang salah terhadap persepsi pendengar terhadap penceramah</w:t>
      </w:r>
    </w:p>
    <w:p w14:paraId="4EC92C94"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Dalam konteks majlis khas, kesalahan dalam sebutan boleh mengakibatkan perubahan yang signifikan dalam persepsi pendengar terhadap penceramah. Kualiti pengucapan tidak hanya mempengaruhi bagaimana mesej disampaikan, tetapi juga bagaimana mesej tersebut diterima. Ketika penceramah membuat kesalahan sebutan, kebolehpercayaan dan kredibiliti mereka mungkin terjejas, menyebabkan pendengar meragui keadilan dan ketepatan maklumat yang disampaikan. Menurut kajian yang membincangkan pengaruh intonasi dalam sebutan dengan aksen asing, ternyata mendengar sebutan yang tidak tepat boleh menyebabkan beban kognitif yang lebih tinggi dan kesukaran dalam memproses maklumat yang disampaikan (Poesová et al., 2016). Oleh kerana itu, penceramah perlu peka terhadap cara sebutan, bagi memastikan mesej mereka difahami dan dinilai secara positif oleh pendengar.</w:t>
      </w:r>
    </w:p>
    <w:p w14:paraId="60FDAFF8" w14:textId="63764076" w:rsidR="00AE48D4" w:rsidRPr="00AE48D4" w:rsidRDefault="00D129CE" w:rsidP="00B3329D">
      <w:pPr>
        <w:tabs>
          <w:tab w:val="left" w:pos="567"/>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Di samping itu, </w:t>
      </w:r>
      <w:r w:rsidR="00FE65FB">
        <w:rPr>
          <w:rFonts w:ascii="Times New Roman" w:eastAsia="Times New Roman" w:hAnsi="Times New Roman" w:cs="Times New Roman"/>
          <w:sz w:val="24"/>
          <w:szCs w:val="24"/>
          <w:lang w:val="ms"/>
        </w:rPr>
        <w:t>perkaitan</w:t>
      </w:r>
      <w:r w:rsidR="00AE48D4" w:rsidRPr="00AE48D4">
        <w:rPr>
          <w:rFonts w:ascii="Times New Roman" w:eastAsia="Times New Roman" w:hAnsi="Times New Roman" w:cs="Times New Roman"/>
          <w:sz w:val="24"/>
          <w:szCs w:val="24"/>
          <w:lang w:val="ms"/>
        </w:rPr>
        <w:t xml:space="preserve"> sebutan dan aksen penceramah dalam konteks majlis khas, terutama dalam agama, tidak boleh dipandang ringan. Sebutan yang salah atau tidak sesuai tidak hanya merugikan penceramah dari sudut pandang persepsi, malah mengurangkan keberkesanan pengajaran yang cuba disampaikan. Sebagai contoh, dalam situasi yang berkaitan dengan pendidikan agama, sebutan yang tepat dan memperhatikan pelbagai nuansa dapat memperkuatkan mesej moral dan keagamaan yang disampaikan. Penyelidikan yang menyelidik tentang kejelasan sebutan Bahasa Inggeris dengan aksen Indonesia menunjukkan bahawa walaupun aksen yang ringan mungkin secara umum difahami, terdapat situasi di mana sebutan yang kurang tepat dapat menghambat komunikasi antara penceramah dan pendengar (Syam et al., 2023). Dalam </w:t>
      </w:r>
      <w:r w:rsidR="00070556">
        <w:rPr>
          <w:rFonts w:ascii="Times New Roman" w:eastAsia="Times New Roman" w:hAnsi="Times New Roman" w:cs="Times New Roman"/>
          <w:sz w:val="24"/>
          <w:szCs w:val="24"/>
          <w:lang w:val="ms"/>
        </w:rPr>
        <w:t>Perkara ini</w:t>
      </w:r>
      <w:r w:rsidR="00AE48D4" w:rsidRPr="00AE48D4">
        <w:rPr>
          <w:rFonts w:ascii="Times New Roman" w:eastAsia="Times New Roman" w:hAnsi="Times New Roman" w:cs="Times New Roman"/>
          <w:sz w:val="24"/>
          <w:szCs w:val="24"/>
          <w:lang w:val="ms"/>
        </w:rPr>
        <w:t>, adalah penting bagi penceramah untuk berusaha dalam meningkatkan pengucapan agar pengetahuan agama dapat disebarkan dengan lebih berkesan.</w:t>
      </w:r>
    </w:p>
    <w:p w14:paraId="6C51736F" w14:textId="217BDA9B"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E48D4" w:rsidRPr="00AE48D4">
        <w:rPr>
          <w:rFonts w:ascii="Times New Roman" w:eastAsia="Times New Roman" w:hAnsi="Times New Roman" w:cs="Times New Roman"/>
          <w:sz w:val="24"/>
          <w:szCs w:val="24"/>
          <w:lang w:val="ms"/>
        </w:rPr>
        <w:t>, aspek pengajaran dalam majlis khas memerlukan penceramah untuk memperhalusi kemahiran sebutan mereka agar dapat menyampaikan mesaj dengan lebih berkesan dan penuh pengaruh. Ketidakfahaman yang timbul akibat sebutan yang salah harus ditangani dengan perhatian yang serius, kerana ia dapat mempengaruhi bukan sahaja susunan kata yang digunakan, tetapi juga makna yang lebih luas dalam konteks keagamaan dan sosial. Dengan memanfaatkan teknik dan latihan yang betul, penceramah dapat mengurangkan risiko kesalahan sebutan dan memperbaiki persepsi pendengar terhadap diri mereka. Oleh akibatnya, fokus kepada pengucapan yang tepat adalah elemen penting dalam mencapai keberkesanan komunikasi dalam majlis khas, sekali gus meningkatkan pengalaman belajar dan menghayati pendidikan agama di kalangan pendengar.</w:t>
      </w:r>
    </w:p>
    <w:p w14:paraId="5EA8F916" w14:textId="77777777" w:rsidR="00AF7061" w:rsidRDefault="00AF7061"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63BF2D9" w14:textId="4FFC4A91" w:rsidR="00AE48D4" w:rsidRPr="00AE48D4" w:rsidRDefault="00AF7061"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10.3</w:t>
      </w:r>
      <w:r>
        <w:rPr>
          <w:rFonts w:ascii="Times New Roman" w:eastAsia="Times New Roman" w:hAnsi="Times New Roman" w:cs="Times New Roman"/>
          <w:sz w:val="24"/>
          <w:szCs w:val="24"/>
          <w:lang w:val="ms"/>
        </w:rPr>
        <w:tab/>
      </w:r>
      <w:r w:rsidRPr="00AE48D4">
        <w:rPr>
          <w:rFonts w:ascii="Times New Roman" w:eastAsia="Times New Roman" w:hAnsi="Times New Roman" w:cs="Times New Roman"/>
          <w:sz w:val="24"/>
          <w:szCs w:val="24"/>
          <w:lang w:val="ms"/>
        </w:rPr>
        <w:t>ADAB DALAM SEBUTAN</w:t>
      </w:r>
    </w:p>
    <w:p w14:paraId="4CFFECC2" w14:textId="41074E34"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Dalam konteks majlis khas, adab dalam sebutan menjadi elemen penting dalam memastikan komunikasi yang berkesan dan bermakna. Memulakan setiap ucapan dengan Basmalah dan </w:t>
      </w:r>
      <w:r w:rsidRPr="00AE48D4">
        <w:rPr>
          <w:rFonts w:ascii="Times New Roman" w:eastAsia="Times New Roman" w:hAnsi="Times New Roman" w:cs="Times New Roman"/>
          <w:sz w:val="24"/>
          <w:szCs w:val="24"/>
          <w:lang w:val="ms"/>
        </w:rPr>
        <w:lastRenderedPageBreak/>
        <w:t>pujian kepada Allah SWT pada dasarnya mencerminkan penghormatan terhadap majlis tersebut dan peng</w:t>
      </w:r>
      <w:r w:rsidR="008A4674">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Amalan ini bukan sahaja memenuhi tuntutan spiritual, tetapi juga bagi menetapkan nada yang positif dalam penyampaian. Melalui struktur ucapan yang jelas, seperti pengenalan, isi, dan penutup, penceramah dapat menyampaikan mesej dengan lebih teratur. Selain itu, penggunaan bahasa yang sopan dan berhemah adalah satu keharusan, kerana ia menunjukkan rasa hormat kepada pendengar, mengelakkan penggunaan kata-kata yang mungkin menyinggung perasaan, dan memastikan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merasa terlibat dalam menyampaikan isi ucapan tersebut. Dengan mempraktikkan adab dalam sebutan, penceramah berupaya membentuk suasana yang kondusif untuk hubungan sosial yang lebih baik dalam majlis tersebut.</w:t>
      </w:r>
    </w:p>
    <w:p w14:paraId="2BD00560" w14:textId="4F668821"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Menyesuaikan kandungan ucapan dengan konteks majlis agama juga membawa keperluan untuk mempertimbangkan elemen-elemen yang Islami dalam setiap penyampaian. Penggunaan ayat-ayat Al-Quran atau hadis yang </w:t>
      </w:r>
      <w:r w:rsidR="00FE65FB">
        <w:rPr>
          <w:rFonts w:ascii="Times New Roman" w:eastAsia="Times New Roman" w:hAnsi="Times New Roman" w:cs="Times New Roman"/>
          <w:sz w:val="24"/>
          <w:szCs w:val="24"/>
          <w:lang w:val="ms"/>
        </w:rPr>
        <w:t>yang berkaitan</w:t>
      </w:r>
      <w:r w:rsidR="00AE48D4" w:rsidRPr="00AE48D4">
        <w:rPr>
          <w:rFonts w:ascii="Times New Roman" w:eastAsia="Times New Roman" w:hAnsi="Times New Roman" w:cs="Times New Roman"/>
          <w:sz w:val="24"/>
          <w:szCs w:val="24"/>
          <w:lang w:val="ms"/>
        </w:rPr>
        <w:t xml:space="preserve"> bukan sahaja memperkukuh mesej yang ingin disampaikan tetapi juga memberi keabsahan kepada kandungan ucapan tersebut. Dalam situasi ini, pengajaran yang tinggi dari majlis seperti hikmah qurban semasa Aidiladha patut menjadi tumpuan dan penguat motivasi. Seiring itu, menghindari unsur jenaka yang tidak sesuai adalah penting agar keaslian dan kesucian majlis agama tidak terjejas. Kehadiran penceramah yang memahami norma komunikasi yang sensitif ini adalah kunci untuk menjaga maruah majlis dan memastikan aura yang positif di kalangan hadirin, mewujudkan perasaan antara kedamaian dan keterhubungan spiritual dalam interaksi tersebut (Spencer-Oatey et al., 2009).</w:t>
      </w:r>
    </w:p>
    <w:p w14:paraId="3330C035" w14:textId="10E2DD47"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Selain aspek isi dan bahasa, penampilan penceramah juga merupakan salah satu faktor yang mempengaruhi keberkesanan sebutan dalam majlis khas. Memilih pakaian yang sopan dan menutup aurat mencerminkan penghormatan terhadap agama dan tradisi masyarakat. Misalnya, pada majlis takziah, pemakaian jubah putih atau pakaian tradisional Melayu dapat </w:t>
      </w:r>
      <w:r w:rsidR="00AE48D4" w:rsidRPr="00AE48D4">
        <w:rPr>
          <w:rFonts w:ascii="Times New Roman" w:eastAsia="Times New Roman" w:hAnsi="Times New Roman" w:cs="Times New Roman"/>
          <w:sz w:val="24"/>
          <w:szCs w:val="24"/>
          <w:lang w:val="ms"/>
        </w:rPr>
        <w:lastRenderedPageBreak/>
        <w:t xml:space="preserve">memperlihatkan keseriusan dan kehormatan yang diberikan kepada si mati dan keluarganya. Membina suasana yang tepat melalui penampilan juga akan menarik perhatian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dan menyediakan konteks yang lebih baik bagi penyampaian ucapan. Di samping itu, memanfaatkan teknologi secara bijak, seperti penggunaan alat bantuan visual, dapat menambah nilai kepada penyampaian ucapan, namun harus dilakukan dengan penuh rasa hormat, mengelakkan gangguan yang tidak perlu. Kesemua elemen ini mencetuskan sinergi yang menjadikan adab dalam sebutan satu aspek yang tidak boleh diabaikan dalam majlis khas (Back et al., 1989).</w:t>
      </w:r>
    </w:p>
    <w:p w14:paraId="73F289FA"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AA43E6C" w14:textId="0ACD13DD" w:rsidR="00AE48D4" w:rsidRPr="00AE48D4" w:rsidRDefault="003B3448"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10.3.1</w:t>
      </w:r>
      <w:r w:rsidR="00055D9F">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Kepentingan </w:t>
      </w:r>
      <w:r w:rsidR="009C2312" w:rsidRPr="00AE48D4">
        <w:rPr>
          <w:rFonts w:ascii="Times New Roman" w:eastAsia="Times New Roman" w:hAnsi="Times New Roman" w:cs="Times New Roman"/>
          <w:sz w:val="24"/>
          <w:szCs w:val="24"/>
          <w:lang w:val="ms"/>
        </w:rPr>
        <w:t>Memelihara Adab Dalam Ucapan</w:t>
      </w:r>
    </w:p>
    <w:p w14:paraId="506237F5"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Adab dalam pengucapan memainkan peran yang sangat penting dalam konteks majlis khas, terutamanya dalam suasana agama. Memulakan ucapan dengan Basmalah dan Tahmid bukan hanya simbol penghormatan, tetapi juga menandakan kesungguhan dalam menyampaikan mesej yang bermakna. Dalam keadaan ini, pengucapan yang sopan dan berhemah adalah wajib untuk menjaga keharmonian majlis. Sikap sedemikian bukan sekadar memenuhi protokol, tetapi juga mengukuhkan nilai-nilai moral dan etika dalam perbincangan. Sebuah kajian yang dijalankan menunjukkan bahawa komunikasi yang mencerminkan adab dapat meningkatkan pemahaman dan kepercayaan di antara pihak yang terlibat, terutama dalam situasi yang memerlukan kerjasama dan pengertian yang mendalam (Spencer-Oatey et al., 2009). Oleh itu, menjaga adab dalam pengucapan harus dijadikan keutamaan dalam setiap majlis khas agar mesej yang disampaikan mendapat perhatian dan penghargaan yang sepatutnya.</w:t>
      </w:r>
    </w:p>
    <w:p w14:paraId="7FB6F59A" w14:textId="16F5FA75"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Pemilihan isi ucapan juga merupakan aspek kritikal dalam memelihara adab. Kandungan yang seharusnya bersifat Islami memberi nilai tambah kepada ucapan, dengan merujuk kepada ayat Al-Quran atau hadis. Integrasi maklumat ini membantu dalam menyampaikan pengajaran yang </w:t>
      </w:r>
      <w:r w:rsidR="00FE65FB">
        <w:rPr>
          <w:rFonts w:ascii="Times New Roman" w:eastAsia="Times New Roman" w:hAnsi="Times New Roman" w:cs="Times New Roman"/>
          <w:sz w:val="24"/>
          <w:szCs w:val="24"/>
          <w:lang w:val="ms"/>
        </w:rPr>
        <w:t>yang berkaitan</w:t>
      </w:r>
      <w:r w:rsidR="00AE48D4" w:rsidRPr="00AE48D4">
        <w:rPr>
          <w:rFonts w:ascii="Times New Roman" w:eastAsia="Times New Roman" w:hAnsi="Times New Roman" w:cs="Times New Roman"/>
          <w:sz w:val="24"/>
          <w:szCs w:val="24"/>
          <w:lang w:val="ms"/>
        </w:rPr>
        <w:t xml:space="preserve"> dan bermakna kepada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Selain itu, </w:t>
      </w:r>
      <w:r w:rsidR="00AE48D4" w:rsidRPr="00AE48D4">
        <w:rPr>
          <w:rFonts w:ascii="Times New Roman" w:eastAsia="Times New Roman" w:hAnsi="Times New Roman" w:cs="Times New Roman"/>
          <w:sz w:val="24"/>
          <w:szCs w:val="24"/>
          <w:lang w:val="ms"/>
        </w:rPr>
        <w:lastRenderedPageBreak/>
        <w:t>menyesuaikan gaya penyampaian dengan konteks majlis juga penting untuk memastikan mesej diterima dengan baik. Penggunaan bahasa yang lembut dan penuh hormat tidak hanya meningkatkan kesesuaian ucapan tetapi juga mencerminkan keperibadian dan nilai penceramah. Dalam suatu kajian, juga dinyatakan bahawa unsur komunikasi yang baik boleh mengurangkan kesalahpahaman dan memperkuatkan hubungan antara individu (Zakharova et al., 2022). Oleh itu, dalam setiap ucapan, para penceramah harus bijak memilih isi yang bukan sahaja sesuai tetapi juga memberi kesan positif kepada pendengar.</w:t>
      </w:r>
    </w:p>
    <w:p w14:paraId="78BE0CC1" w14:textId="0AD1947F"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Penampilan dan tata cara penceramah adalah elemen penting yang tidak boleh diabaikan dalam pengucapan pada majlis khas. Pakaian yang sopan dan sesuai dengan majlis menggambarkan komitmen seseorang terhadap norma dan adab yang ditetapkan. Ini bukan hanya mencerminkan kehormatan kepada majlis, tetapi juga kepada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yang dihadapi. Di samping itu, penggunaan teknologi dalam penyampaian juga perlu dikendalikan dengan bijak, agar tidak mengganggu keedanan dan fokus majlis. Dengan memastikan semua elemen ini diselaraskan, penceramah dapat menyampaikan mesej yang bukan sahaja memberi impak, tetapi juga mendidik dan menginspirasi pendengar. </w:t>
      </w:r>
      <w:r w:rsidR="00070556">
        <w:rPr>
          <w:rFonts w:ascii="Times New Roman" w:eastAsia="Times New Roman" w:hAnsi="Times New Roman" w:cs="Times New Roman"/>
          <w:sz w:val="24"/>
          <w:szCs w:val="24"/>
          <w:lang w:val="ms"/>
        </w:rPr>
        <w:t>Perkara ini</w:t>
      </w:r>
      <w:r w:rsidR="00AE48D4" w:rsidRPr="00AE48D4">
        <w:rPr>
          <w:rFonts w:ascii="Times New Roman" w:eastAsia="Times New Roman" w:hAnsi="Times New Roman" w:cs="Times New Roman"/>
          <w:sz w:val="24"/>
          <w:szCs w:val="24"/>
          <w:lang w:val="ms"/>
        </w:rPr>
        <w:t xml:space="preserve"> semakin jelas apabila kita memahami bahawa komunikasi yang beradab dapat menjadi pemangkin untuk pembangunan masyarakat yang lebih harmoni dan prospektif. Maka, penting bagi setiap individu yang terlibat dalam majlis khas untuk menekankan dan memelihara adab dalam setiap ucapan yang disampaikan.</w:t>
      </w:r>
    </w:p>
    <w:p w14:paraId="3F0264B1"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9DDB88F" w14:textId="23C22716"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10.3.2</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Garis </w:t>
      </w:r>
      <w:r w:rsidR="009C2312" w:rsidRPr="00AE48D4">
        <w:rPr>
          <w:rFonts w:ascii="Times New Roman" w:eastAsia="Times New Roman" w:hAnsi="Times New Roman" w:cs="Times New Roman"/>
          <w:sz w:val="24"/>
          <w:szCs w:val="24"/>
          <w:lang w:val="ms"/>
        </w:rPr>
        <w:t xml:space="preserve">Panduan </w:t>
      </w:r>
      <w:r w:rsidR="009C2312">
        <w:rPr>
          <w:rFonts w:ascii="Times New Roman" w:eastAsia="Times New Roman" w:hAnsi="Times New Roman" w:cs="Times New Roman"/>
          <w:sz w:val="24"/>
          <w:szCs w:val="24"/>
          <w:lang w:val="ms"/>
        </w:rPr>
        <w:t>u</w:t>
      </w:r>
      <w:r w:rsidR="009C2312" w:rsidRPr="00AE48D4">
        <w:rPr>
          <w:rFonts w:ascii="Times New Roman" w:eastAsia="Times New Roman" w:hAnsi="Times New Roman" w:cs="Times New Roman"/>
          <w:sz w:val="24"/>
          <w:szCs w:val="24"/>
          <w:lang w:val="ms"/>
        </w:rPr>
        <w:t xml:space="preserve">ntuk Sebutan </w:t>
      </w:r>
      <w:r w:rsidR="009C2312">
        <w:rPr>
          <w:rFonts w:ascii="Times New Roman" w:eastAsia="Times New Roman" w:hAnsi="Times New Roman" w:cs="Times New Roman"/>
          <w:sz w:val="24"/>
          <w:szCs w:val="24"/>
          <w:lang w:val="ms"/>
        </w:rPr>
        <w:t>y</w:t>
      </w:r>
      <w:r w:rsidR="009C2312" w:rsidRPr="00AE48D4">
        <w:rPr>
          <w:rFonts w:ascii="Times New Roman" w:eastAsia="Times New Roman" w:hAnsi="Times New Roman" w:cs="Times New Roman"/>
          <w:sz w:val="24"/>
          <w:szCs w:val="24"/>
          <w:lang w:val="ms"/>
        </w:rPr>
        <w:t>ang Sesuai Dalam Konteks Keagamaan</w:t>
      </w:r>
    </w:p>
    <w:p w14:paraId="17FBF8B1" w14:textId="63981B04"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Dalam konteks majlis khas agama, pengucapan yang sesuai adalah elemen penting yang bukan hanya mengambarkan penghormatan, tetapi juga menguatkan mesej yang ingin disampaikan. Menggunakan struktur ucapan yang tersusun, seperti memulakan dengan Bismillah dan memuji Allah SWT serta berselawat, menunjukkan sikap hormat kepada majlis tersebut. Selain </w:t>
      </w:r>
      <w:r w:rsidRPr="00AE48D4">
        <w:rPr>
          <w:rFonts w:ascii="Times New Roman" w:eastAsia="Times New Roman" w:hAnsi="Times New Roman" w:cs="Times New Roman"/>
          <w:sz w:val="24"/>
          <w:szCs w:val="24"/>
          <w:lang w:val="ms"/>
        </w:rPr>
        <w:lastRenderedPageBreak/>
        <w:t xml:space="preserve">itu, isi ucapan perlu mementingkan nilai-nilai Islami, seperti yang dicontohkan dalam ucapan penghargaan. Dalam </w:t>
      </w:r>
      <w:r w:rsidR="00070556">
        <w:rPr>
          <w:rFonts w:ascii="Times New Roman" w:eastAsia="Times New Roman" w:hAnsi="Times New Roman" w:cs="Times New Roman"/>
          <w:sz w:val="24"/>
          <w:szCs w:val="24"/>
          <w:lang w:val="ms"/>
        </w:rPr>
        <w:t>Perkara ini</w:t>
      </w:r>
      <w:r w:rsidRPr="00AE48D4">
        <w:rPr>
          <w:rFonts w:ascii="Times New Roman" w:eastAsia="Times New Roman" w:hAnsi="Times New Roman" w:cs="Times New Roman"/>
          <w:sz w:val="24"/>
          <w:szCs w:val="24"/>
          <w:lang w:val="ms"/>
        </w:rPr>
        <w:t>, pengakuan terhadap jasa individu atau kumpulan harus disertai dengan penekanan terhadap sifat terpuji mereka, yang akan memberi inspirasi kepada hadirin. Maka, dalam semua aspek pengucapan, pemenuhan adab dan kesesuaian konteks adalah kunci untuk menyampaikan mesej yang berkesan serta membina suasana yang harmoni dalam majlis tersebut.</w:t>
      </w:r>
    </w:p>
    <w:p w14:paraId="2F607EDC" w14:textId="50865879"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Adab dalam pengucapan juga tidak boleh dipandang remeh kerana ia mencerminkan akhlak dan kesopanan seorang penceramah. Penggunaan bahasa yang sopan dan berhemah adalah perlu, di mana penceramah harus mengelak daripada kata-kata yang boleh menyinggung perasaan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Melalui nada suara yang terkawal, penceramah dapat memastikan mesej mereka diterima dengan baik tanpa mengganggu keselesaan hadirin. Rujukan kepada isi yang bersifat Islami, seperti ayat Al-Quran dan hadis, juga menjadi amalan wajib. Ini membolehkan hadirannya merasakan penghayatan lebih dalam terhadap mesej yang disampaikan, serta mengenang kembali pengajaran yang lahir daripada peristiwa-peristiwa bersejarah dalam Islam. Oleh itu, menjaga adab berucap tidak hanya menambah nilai dalam penyampaian, tetapi turut melambangkan sifat keperibadian sebagai seorang Muslim.</w:t>
      </w:r>
    </w:p>
    <w:p w14:paraId="395328E0" w14:textId="20DF36BD" w:rsidR="00AE48D4" w:rsidRPr="00AE48D4" w:rsidRDefault="00D129CE"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Penggunaan teknologi dalam majlis khas agama juga perlu dilakukan dengan berhati-hati untuk memastikan tiada gangguan dalam penyampaian. Alat bantu visual kadangkala boleh meningkatkan pemahaman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seperti yang terlihat dalam majlis yang melibatkan sambutan Maulidur Rasul, di mana slaid dan video dapat memperjelaskan kisah kehidupan Nabi SAW. Namun, penceramah mesti memastikan bahawa peralatan teknikal berfungsi dengan baik sebelum majlis bermula, bagi mengelakkan sebarang kesulitan. Dalam isu pakaian dan penampilan, penceramah juga harus berpakaian sopan dan menutup aurat, mencerminkan nilai-nilai Islam yang tinggi. Dengan mematuhi garis panduan ini, penceramah tidak hanya menyampaikan mesej, tetapi juga menciptakan suasana majlis yang penuh keberkatan, </w:t>
      </w:r>
      <w:r w:rsidR="00AE48D4" w:rsidRPr="00AE48D4">
        <w:rPr>
          <w:rFonts w:ascii="Times New Roman" w:eastAsia="Times New Roman" w:hAnsi="Times New Roman" w:cs="Times New Roman"/>
          <w:sz w:val="24"/>
          <w:szCs w:val="24"/>
          <w:lang w:val="ms"/>
        </w:rPr>
        <w:lastRenderedPageBreak/>
        <w:t>menjadikannya sebagai pertemuan yang memberi hikmah dan pelajaran kepada semua yang hadir.</w:t>
      </w:r>
    </w:p>
    <w:p w14:paraId="1C646524"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288CA4D" w14:textId="56D57A4C"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10.3.3</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Akibat </w:t>
      </w:r>
      <w:r w:rsidR="009C2312" w:rsidRPr="00AE48D4">
        <w:rPr>
          <w:rFonts w:ascii="Times New Roman" w:eastAsia="Times New Roman" w:hAnsi="Times New Roman" w:cs="Times New Roman"/>
          <w:sz w:val="24"/>
          <w:szCs w:val="24"/>
          <w:lang w:val="ms"/>
        </w:rPr>
        <w:t>Mengabaikan Adab Sebutan</w:t>
      </w:r>
    </w:p>
    <w:p w14:paraId="15BAC647" w14:textId="75EDEE03"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Dalam konteks majlis khas, pengabaian terhadap adab sebutan boleh membawa kepada pelbagai implikasi yang serius. Sebagai contoh, menggunakan bahasa yang tidak sopan atau nada suara yang tidak terkawal boleh mempengaruhi penerimaan mesej oleh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Ketidaktepatan dalam pengucapan bukan sahaja mencemarkan suasana majlis tetapi juga merendahkan penghormatan terhadap individu atau kumpulan yang diraikan. Apabila pengucapan tidak sesuai, peserta majlis akan cenderung hilang fokus dan mungkin tidak mengambil intipati mesej yang disampaikan. Masyarakat berpegang kepada nilai-nilai adat yang tinggi, dan dalam situasi ini, adab sebutan menjadi elemen penting dalam memastikan komunikasi yang efektif dan menghormati norma yang dijunjung. Justeru, mengabaikan adab sebutan dalam majlis khas adalah satu langkah yang mendatangkan kesan negatif kepada keselarasan dan efektiviti majlis tersebut.</w:t>
      </w:r>
    </w:p>
    <w:p w14:paraId="16216752" w14:textId="5BF95151"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Lebih jauh lagi, sikap tidak peduli terhadap adab sebutan boleh merosakkan imej penceramah dan organisasi yang terlibat. Dalam majlis seperti ucapan penghargaan, kehadiran penceramah harus dianggap sebagai kehormatan; oleh itu, pengabaian terhadap adab dapat menciptakan persepsi negative tentang penceramah. Kegagalan untuk menerapkan norma sebutan yang tepat mengakibatkan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merasa tidak dihargai dan berkurangnya rasa hormat kepada penceramah itu sendiri. Seperti yang dinyatakan oleh Goffman, interaksi sosial adalah suatu proses yang terus berkembang dalam komunikasi, dan ketidakpatuhan terhadap adab sebutan mencipta ketidakselarasan dalam interaction order majlis tersebut, di mana mesej yang disampaikan mungkin tidak menepati yang diharapkan (Goffman, 2020). Kesannya, </w:t>
      </w:r>
      <w:r w:rsidR="00AE48D4" w:rsidRPr="00AE48D4">
        <w:rPr>
          <w:rFonts w:ascii="Times New Roman" w:eastAsia="Times New Roman" w:hAnsi="Times New Roman" w:cs="Times New Roman"/>
          <w:sz w:val="24"/>
          <w:szCs w:val="24"/>
          <w:lang w:val="ms"/>
        </w:rPr>
        <w:lastRenderedPageBreak/>
        <w:t xml:space="preserve">pemisahan antara penceramah dan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menjadi semakin ketara, yang boleh merugikan kedua-dua pihak.</w:t>
      </w:r>
    </w:p>
    <w:p w14:paraId="0C8798A9" w14:textId="298CB5F7"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E48D4" w:rsidRPr="00AE48D4">
        <w:rPr>
          <w:rFonts w:ascii="Times New Roman" w:eastAsia="Times New Roman" w:hAnsi="Times New Roman" w:cs="Times New Roman"/>
          <w:sz w:val="24"/>
          <w:szCs w:val="24"/>
          <w:lang w:val="ms"/>
        </w:rPr>
        <w:t xml:space="preserve">, pengabaian terhadap adab sebutan dalam majlis khas tidak hanya menjejaskan komunikasi tetapi juga berpotensi memburukkan lagi situasi sosial yang lebih luas. Dalam era di mana komunikasi cepat dan ringkas menjadi norma, sebarang usaha untuk merangkum hubungan melalui pengucapan yang baik mungkin terjejas. Dalam </w:t>
      </w:r>
      <w:r w:rsidR="00070556">
        <w:rPr>
          <w:rFonts w:ascii="Times New Roman" w:eastAsia="Times New Roman" w:hAnsi="Times New Roman" w:cs="Times New Roman"/>
          <w:sz w:val="24"/>
          <w:szCs w:val="24"/>
          <w:lang w:val="ms"/>
        </w:rPr>
        <w:t>Perkara ini</w:t>
      </w:r>
      <w:r w:rsidR="00AE48D4" w:rsidRPr="00AE48D4">
        <w:rPr>
          <w:rFonts w:ascii="Times New Roman" w:eastAsia="Times New Roman" w:hAnsi="Times New Roman" w:cs="Times New Roman"/>
          <w:sz w:val="24"/>
          <w:szCs w:val="24"/>
          <w:lang w:val="ms"/>
        </w:rPr>
        <w:t>, penggunaan istilah atau pendekatan yang tidak sesuai, termasuk pemendekan yang berlebihan, mampu menghilangkan keindahan dalam pengucapan. Sebagaimana ditunjukkan dalam kajian mengenai faktorfaktor sociolinguistik, penurunan dalam penggunaan bahasa yang baik berpotensi menyumbang kepada hilangnya nilai-nilai budaya yang menyokong adab sebutan (Tat’yana V Bychkova, 2020). Oleh itu, penting untuk memahami bahawa setiap ucapan dalam majlis khas bukan sahaja merupakan satu medium untuk komunikasi, tetapi juga refleksi kepada nilai-nilai sosial dan budaya yang mengikat masyarakat bersama.</w:t>
      </w:r>
    </w:p>
    <w:p w14:paraId="4D23F416" w14:textId="77777777" w:rsidR="00AF7061" w:rsidRDefault="00AF7061"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AC50BC5" w14:textId="18A4473D" w:rsidR="00AE48D4" w:rsidRPr="00AE48D4" w:rsidRDefault="00AF7061"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10.4</w:t>
      </w:r>
      <w:r>
        <w:rPr>
          <w:rFonts w:ascii="Times New Roman" w:eastAsia="Times New Roman" w:hAnsi="Times New Roman" w:cs="Times New Roman"/>
          <w:sz w:val="24"/>
          <w:szCs w:val="24"/>
          <w:lang w:val="ms"/>
        </w:rPr>
        <w:tab/>
      </w:r>
      <w:r w:rsidRPr="00AE48D4">
        <w:rPr>
          <w:rFonts w:ascii="Times New Roman" w:eastAsia="Times New Roman" w:hAnsi="Times New Roman" w:cs="Times New Roman"/>
          <w:sz w:val="24"/>
          <w:szCs w:val="24"/>
          <w:lang w:val="ms"/>
        </w:rPr>
        <w:t>PENGARUH KONTEKS BUDAYA TERHADAP SEBUTAN</w:t>
      </w:r>
    </w:p>
    <w:p w14:paraId="61004C0C" w14:textId="61B08891"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Ketika memasuki pelbagai majlis khas, pengucapan yang disampaikan sering kali dipengaruhi oleh konteks budaya yang mendalam. Dalam konteks Islam, contohnya, setiap ucapan pengucapan penghargaan dimulakan dengan sambutan seperti ‘Bismillah’ dan puji-pujian kepada Allah SWT, yang menandakan penghormatan kepada tradisi dan nilai-nilai agama. Penggunaan elemen-elemen ini tidak hanya menciptakan suasana yang khusyuk, tetapi juga menunjukkan bagaimana budaya memperkaya pemahaman terhadap pengucapan tersebut. Pada waktu yang sama, penceramah juga harus menyesuaikan isi ucapan agar mencerminkan nilai-nilai seperti kesyukuran dan pengorbanan, yang merupakan elemen penting dalam interaksi sosial di kalangan masyarakat Muslim, terutama dalam penganjuran majlis </w:t>
      </w:r>
      <w:r w:rsidRPr="00AE48D4">
        <w:rPr>
          <w:rFonts w:ascii="Times New Roman" w:eastAsia="Times New Roman" w:hAnsi="Times New Roman" w:cs="Times New Roman"/>
          <w:sz w:val="24"/>
          <w:szCs w:val="24"/>
          <w:lang w:val="ms"/>
        </w:rPr>
        <w:lastRenderedPageBreak/>
        <w:t xml:space="preserve">penghargaan. Konteks budaya yang seiring dengan nilai-nilai keagamaan mampu </w:t>
      </w:r>
      <w:r w:rsidR="002C04FE">
        <w:rPr>
          <w:rFonts w:ascii="Times New Roman" w:eastAsia="Times New Roman" w:hAnsi="Times New Roman" w:cs="Times New Roman"/>
          <w:sz w:val="24"/>
          <w:szCs w:val="24"/>
          <w:lang w:val="ms"/>
        </w:rPr>
        <w:t>memudahkan</w:t>
      </w:r>
      <w:r w:rsidRPr="00AE48D4">
        <w:rPr>
          <w:rFonts w:ascii="Times New Roman" w:eastAsia="Times New Roman" w:hAnsi="Times New Roman" w:cs="Times New Roman"/>
          <w:sz w:val="24"/>
          <w:szCs w:val="24"/>
          <w:lang w:val="ms"/>
        </w:rPr>
        <w:t xml:space="preserve"> pengucapan yang lebih efektif dan bermakna bagi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(Park et al., 2022).</w:t>
      </w:r>
    </w:p>
    <w:p w14:paraId="3145B17E" w14:textId="1A60B3D0"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Pengaruh konteks budaya terhadap sebutan dalam majlis khas dapat dilihat dengan jelas dalam pengucapan takziah. Dalam suasana yang sedih ini, penceramah sering memulakan ucapannya dengan lafaz salam dan ucapan takziah, seperti “Inna lillahi wa inna ilaihi raji’un.” Ini bukan sekadar ungkapan simpati, tetapi ia juga merupakan refleksi kepada norma budaya yang mementingkan kebersamaan dan sokongan dalam saat-saat sukar. Dengan menekankan keperluan untuk bersabar dan redha, penceramah memanfaatkan bahasa yang mencerminkan kedalaman budaya dan keagamaan. </w:t>
      </w:r>
      <w:r w:rsidR="00070556">
        <w:rPr>
          <w:rFonts w:ascii="Times New Roman" w:eastAsia="Times New Roman" w:hAnsi="Times New Roman" w:cs="Times New Roman"/>
          <w:sz w:val="24"/>
          <w:szCs w:val="24"/>
          <w:lang w:val="ms"/>
        </w:rPr>
        <w:t>Perkara ini</w:t>
      </w:r>
      <w:r w:rsidR="00AE48D4" w:rsidRPr="00AE48D4">
        <w:rPr>
          <w:rFonts w:ascii="Times New Roman" w:eastAsia="Times New Roman" w:hAnsi="Times New Roman" w:cs="Times New Roman"/>
          <w:sz w:val="24"/>
          <w:szCs w:val="24"/>
          <w:lang w:val="ms"/>
        </w:rPr>
        <w:t xml:space="preserve"> tidak hanya membantu dalam menyampaikan maksud takziah, tetapi juga menguatkan hubungan sosial di kalangan hadirin. Untuk itu, menyusun sebutan dengan mengambil kira konteks budaya ini menjadikan ucapan tersebut lebih </w:t>
      </w:r>
      <w:r w:rsidR="00FE65FB">
        <w:rPr>
          <w:rFonts w:ascii="Times New Roman" w:eastAsia="Times New Roman" w:hAnsi="Times New Roman" w:cs="Times New Roman"/>
          <w:sz w:val="24"/>
          <w:szCs w:val="24"/>
          <w:lang w:val="ms"/>
        </w:rPr>
        <w:t>yang berkaitan</w:t>
      </w:r>
      <w:r w:rsidR="00AE48D4" w:rsidRPr="00AE48D4">
        <w:rPr>
          <w:rFonts w:ascii="Times New Roman" w:eastAsia="Times New Roman" w:hAnsi="Times New Roman" w:cs="Times New Roman"/>
          <w:sz w:val="24"/>
          <w:szCs w:val="24"/>
          <w:lang w:val="ms"/>
        </w:rPr>
        <w:t xml:space="preserve"> dan penuh empati, menjalin ikatan yang kuat di antara penceramah dan pendengar (Amanda P Goodwin et al., 2020).</w:t>
      </w:r>
    </w:p>
    <w:p w14:paraId="5E2E3C91" w14:textId="1DCCCA87"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Di samping itu, dalam sambutan perayaan seperti Aidilfitri, pengucapan juga harus menyerap pengaruh budaya setempat. Penceramah seharusnya memulakan ucapan dengan tahmid dan selawat, seterusnya mengungkapkan mesej kebersamaan dan penghayatan agama yang mendalam. Dengan menekankan nilai-nilai seperti saling memaafkan dan memperkukuh silaturahim, penceramah merangkumi pelbagai elemen budaya yang </w:t>
      </w:r>
      <w:r w:rsidR="00FE65FB">
        <w:rPr>
          <w:rFonts w:ascii="Times New Roman" w:eastAsia="Times New Roman" w:hAnsi="Times New Roman" w:cs="Times New Roman"/>
          <w:sz w:val="24"/>
          <w:szCs w:val="24"/>
          <w:lang w:val="ms"/>
        </w:rPr>
        <w:t>yang berkaitan</w:t>
      </w:r>
      <w:r w:rsidR="00AE48D4" w:rsidRPr="00AE48D4">
        <w:rPr>
          <w:rFonts w:ascii="Times New Roman" w:eastAsia="Times New Roman" w:hAnsi="Times New Roman" w:cs="Times New Roman"/>
          <w:sz w:val="24"/>
          <w:szCs w:val="24"/>
          <w:lang w:val="ms"/>
        </w:rPr>
        <w:t xml:space="preserve">. Usaha ini tidak hanya memberikan pengertian yang lebih mendalam kepada perayaan tersebut, tetapi juga memperkukuh identiti budaya masyarakat. Apabila pengucapan disesuaikan dengan konteks kebudayaan dan keagamaan, ia membantu mencipta suasana yang kondusif untuk merayakan dan menghayati makna perayaan secara keseluruhan. Oleh itu, memastikan sebutan berjalan seiring dengan konteks budaya adalah penting dalam mencapai penyampaian yang berkesan dan menyentuh hati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dalam majlis khas (Park et al., 2022).</w:t>
      </w:r>
    </w:p>
    <w:p w14:paraId="746C1527"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1746DAE" w14:textId="60984CB5"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10.4.1</w:t>
      </w:r>
      <w:r w:rsidR="00AE48D4" w:rsidRPr="00AE48D4">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Variasi </w:t>
      </w:r>
      <w:r w:rsidR="009C2312" w:rsidRPr="00AE48D4">
        <w:rPr>
          <w:rFonts w:ascii="Times New Roman" w:eastAsia="Times New Roman" w:hAnsi="Times New Roman" w:cs="Times New Roman"/>
          <w:sz w:val="24"/>
          <w:szCs w:val="24"/>
          <w:lang w:val="ms"/>
        </w:rPr>
        <w:t>Sebutan D</w:t>
      </w:r>
      <w:r w:rsidR="009C2312">
        <w:rPr>
          <w:rFonts w:ascii="Times New Roman" w:eastAsia="Times New Roman" w:hAnsi="Times New Roman" w:cs="Times New Roman"/>
          <w:sz w:val="24"/>
          <w:szCs w:val="24"/>
          <w:lang w:val="ms"/>
        </w:rPr>
        <w:t>alam</w:t>
      </w:r>
      <w:r w:rsidR="009C2312" w:rsidRPr="00AE48D4">
        <w:rPr>
          <w:rFonts w:ascii="Times New Roman" w:eastAsia="Times New Roman" w:hAnsi="Times New Roman" w:cs="Times New Roman"/>
          <w:sz w:val="24"/>
          <w:szCs w:val="24"/>
          <w:lang w:val="ms"/>
        </w:rPr>
        <w:t xml:space="preserve"> </w:t>
      </w:r>
      <w:r w:rsidR="009C2312">
        <w:rPr>
          <w:rFonts w:ascii="Times New Roman" w:eastAsia="Times New Roman" w:hAnsi="Times New Roman" w:cs="Times New Roman"/>
          <w:sz w:val="24"/>
          <w:szCs w:val="24"/>
          <w:lang w:val="ms"/>
        </w:rPr>
        <w:t>Kep</w:t>
      </w:r>
      <w:r w:rsidR="009C2312" w:rsidRPr="00AE48D4">
        <w:rPr>
          <w:rFonts w:ascii="Times New Roman" w:eastAsia="Times New Roman" w:hAnsi="Times New Roman" w:cs="Times New Roman"/>
          <w:sz w:val="24"/>
          <w:szCs w:val="24"/>
          <w:lang w:val="ms"/>
        </w:rPr>
        <w:t>elbagai</w:t>
      </w:r>
      <w:r w:rsidR="009C2312">
        <w:rPr>
          <w:rFonts w:ascii="Times New Roman" w:eastAsia="Times New Roman" w:hAnsi="Times New Roman" w:cs="Times New Roman"/>
          <w:sz w:val="24"/>
          <w:szCs w:val="24"/>
          <w:lang w:val="ms"/>
        </w:rPr>
        <w:t>an</w:t>
      </w:r>
      <w:r w:rsidR="009C2312" w:rsidRPr="00AE48D4">
        <w:rPr>
          <w:rFonts w:ascii="Times New Roman" w:eastAsia="Times New Roman" w:hAnsi="Times New Roman" w:cs="Times New Roman"/>
          <w:sz w:val="24"/>
          <w:szCs w:val="24"/>
          <w:lang w:val="ms"/>
        </w:rPr>
        <w:t xml:space="preserve"> Budaya </w:t>
      </w:r>
      <w:r w:rsidR="00AE48D4" w:rsidRPr="00AE48D4">
        <w:rPr>
          <w:rFonts w:ascii="Times New Roman" w:eastAsia="Times New Roman" w:hAnsi="Times New Roman" w:cs="Times New Roman"/>
          <w:sz w:val="24"/>
          <w:szCs w:val="24"/>
          <w:lang w:val="ms"/>
        </w:rPr>
        <w:t>Islam</w:t>
      </w:r>
    </w:p>
    <w:p w14:paraId="1DDE5478"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Variasi sebutan dalam pelbagai budaya Islam mencerminkan kekayaan linguistik dan warisan budaya yang menyelubungi umat Islam di seluruh dunia. Setiap kelompok etnik dan kultural membawa cara tersendiri dalam melafazkan doa, ucapan penghargaan, dan takziah. Dalam konteks ini, fenomena pengucapan tidak hanya terhad kepada aspek linguistik, tetapi juga melibatkan percambahan makna dan nuansa yang berbeza, sebagai contoh, dalam ucapan takziah yang sering disusun dengan penuh kehalusan emosi, mencerminkan perasaan simpati yang mendalam. Oleh itu, jelas bahawa variasi ini bukan sahaja memperkayakan komunikasi, tetapi juga membangun rasa solidariti dan kefahaman di antara komuniti. Sebagai contoh, amalan orang-orang Uyghur yang mengamalkan bacaan Qur’an dengan gaya unik mereka menunjukkan bagaimana setiap budaya dapat mempersembahkan identiti melalui lisan dalam kerangka keagamaan (Harris et al., 2014).</w:t>
      </w:r>
    </w:p>
    <w:p w14:paraId="48301AC9" w14:textId="65B19078"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Dalam majlis khas, komunikasi verbal dan </w:t>
      </w:r>
      <w:r w:rsidR="004E77A2">
        <w:rPr>
          <w:rFonts w:ascii="Times New Roman" w:eastAsia="Times New Roman" w:hAnsi="Times New Roman" w:cs="Times New Roman"/>
          <w:sz w:val="24"/>
          <w:szCs w:val="24"/>
          <w:lang w:val="ms"/>
        </w:rPr>
        <w:t>bukan lisan</w:t>
      </w:r>
      <w:r w:rsidR="00AE48D4" w:rsidRPr="00AE48D4">
        <w:rPr>
          <w:rFonts w:ascii="Times New Roman" w:eastAsia="Times New Roman" w:hAnsi="Times New Roman" w:cs="Times New Roman"/>
          <w:sz w:val="24"/>
          <w:szCs w:val="24"/>
          <w:lang w:val="ms"/>
        </w:rPr>
        <w:t xml:space="preserve"> yang digunakan dalam pengucapan mencerminkan nilai-nilai dan adab Islam yang utuh. Misalnya, penggunaan bahasa yang sopan dan berhemah dalam ucapan penghargaan memberi impak yang mendalam terhadap penerima. Kualiti penyampaian, seperti nada suara yang terkawal dan gaya berpakaian yang sesuai dengan konteks majlis, turut menyumbang kepada keberkesanan komunikasi. Menerapkan prinsip-prinsip ini adalah penting dalam menciptakan suasana yang </w:t>
      </w:r>
      <w:r w:rsidR="002D1089">
        <w:rPr>
          <w:rFonts w:ascii="Times New Roman" w:eastAsia="Times New Roman" w:hAnsi="Times New Roman" w:cs="Times New Roman"/>
          <w:sz w:val="24"/>
          <w:szCs w:val="24"/>
          <w:lang w:val="ms"/>
        </w:rPr>
        <w:t>harmoni</w:t>
      </w:r>
      <w:r w:rsidR="00AE48D4" w:rsidRPr="00AE48D4">
        <w:rPr>
          <w:rFonts w:ascii="Times New Roman" w:eastAsia="Times New Roman" w:hAnsi="Times New Roman" w:cs="Times New Roman"/>
          <w:sz w:val="24"/>
          <w:szCs w:val="24"/>
          <w:lang w:val="ms"/>
        </w:rPr>
        <w:t xml:space="preserve"> dan penuh hormat, di mana setiap perkataan dapat disampaikan tanpa sebarang contoh negatif yang boleh menyinggung perasaan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w:t>
      </w:r>
      <w:r w:rsidR="00070556">
        <w:rPr>
          <w:rFonts w:ascii="Times New Roman" w:eastAsia="Times New Roman" w:hAnsi="Times New Roman" w:cs="Times New Roman"/>
          <w:sz w:val="24"/>
          <w:szCs w:val="24"/>
          <w:lang w:val="ms"/>
        </w:rPr>
        <w:t>Perkara ini</w:t>
      </w:r>
      <w:r w:rsidR="00AE48D4" w:rsidRPr="00AE48D4">
        <w:rPr>
          <w:rFonts w:ascii="Times New Roman" w:eastAsia="Times New Roman" w:hAnsi="Times New Roman" w:cs="Times New Roman"/>
          <w:sz w:val="24"/>
          <w:szCs w:val="24"/>
          <w:lang w:val="ms"/>
        </w:rPr>
        <w:t xml:space="preserve"> penting untuk memastikan penerima mesej dapat memberi respons positif, dan mengambil pengajaran dari apa yang dipersembahkan, sekali gus memupuk nilai-nilai akhlak di kalangan mereka (Gemiharto et al., 2022).</w:t>
      </w:r>
    </w:p>
    <w:p w14:paraId="738FF492" w14:textId="2E5D4186"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Keberkesanan pengucapan dalam majlis khas Islam juga sangat dipengaruhi oleh faktor konteks dan adaptasi terhadap budaya setempat. Penggunaan isi yang bersifat Islami, seperti merujuk kepada ayat Al-Quran atau hadis, menambah nilai kepada pengucapan dan </w:t>
      </w:r>
      <w:r w:rsidR="00AE48D4" w:rsidRPr="00AE48D4">
        <w:rPr>
          <w:rFonts w:ascii="Times New Roman" w:eastAsia="Times New Roman" w:hAnsi="Times New Roman" w:cs="Times New Roman"/>
          <w:sz w:val="24"/>
          <w:szCs w:val="24"/>
          <w:lang w:val="ms"/>
        </w:rPr>
        <w:lastRenderedPageBreak/>
        <w:t>meningkatkan kredibiliti penceramah. Dalam konteks di mana masih terdapat perbezaan dalam cara sebutan, pencampuran unsur sosial dan budaya dapat menjadi faktor penghubung yang mengeratkan hubungan antara individu daripada latar belakang yang berbeza. Misalnya, semasa sambutan Aidilfitri, penekanan terhadap nilai kesyukuran dan memaafkan dapat mendekatkan hati-hati yang bercanggah. Dengan itu, pengucapan bukan semata-mata satu aktiviti lisan, tetapi satu penghayatan mendalam terhadap hubungan kemanusiaan dan spiritual di dalam masyarakat Islam yang pelbagai (Harris et al., 2014).</w:t>
      </w:r>
    </w:p>
    <w:p w14:paraId="328EF611"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182AFEF" w14:textId="64B049FB"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10.4.2</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Peranan </w:t>
      </w:r>
      <w:r w:rsidR="009C2312" w:rsidRPr="00AE48D4">
        <w:rPr>
          <w:rFonts w:ascii="Times New Roman" w:eastAsia="Times New Roman" w:hAnsi="Times New Roman" w:cs="Times New Roman"/>
          <w:sz w:val="24"/>
          <w:szCs w:val="24"/>
          <w:lang w:val="ms"/>
        </w:rPr>
        <w:t>Sensitiviti Budaya Dalam Sebutan</w:t>
      </w:r>
    </w:p>
    <w:p w14:paraId="217C8D52" w14:textId="55B5C999"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Mengadaptasi sensitiviti budaya dalam sebutan pada majlis khas adalah penting untuk mempromosikan interaksi yang harmoni dan berkesan. Dalam konteks ucapan penghargaan, penceramah perlu memulakan dengan ungkapan yang menunjukkan rasa syukur kepada Allah SWT dan memberi pujian kepada individu atau kumpulan yang dihargai. Struktur ucapan tersebut harus konsisten dengan adab dan norma budaya yang dihormati, termasuk penggunaan bahasa yang sopan. Sebagai contoh, dalam majlis agama, penyampaian mesej yang berlandaskan prinsip Islam akan membantu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merasakan kekuatan nilai-nilai yang ada. </w:t>
      </w:r>
      <w:r w:rsidR="00070556">
        <w:rPr>
          <w:rFonts w:ascii="Times New Roman" w:eastAsia="Times New Roman" w:hAnsi="Times New Roman" w:cs="Times New Roman"/>
          <w:sz w:val="24"/>
          <w:szCs w:val="24"/>
          <w:lang w:val="ms"/>
        </w:rPr>
        <w:t>Perkara ini</w:t>
      </w:r>
      <w:r w:rsidRPr="00AE48D4">
        <w:rPr>
          <w:rFonts w:ascii="Times New Roman" w:eastAsia="Times New Roman" w:hAnsi="Times New Roman" w:cs="Times New Roman"/>
          <w:sz w:val="24"/>
          <w:szCs w:val="24"/>
          <w:lang w:val="ms"/>
        </w:rPr>
        <w:t xml:space="preserve"> seiring dengan tujuan untuk tidak hanya memberikan penghormatan tetapi juga membawa penghayatan agama dalam setiap sebutan yang dilakukan (Spencer-Oatey et al., 2009). Dalam </w:t>
      </w:r>
      <w:r w:rsidR="00070556">
        <w:rPr>
          <w:rFonts w:ascii="Times New Roman" w:eastAsia="Times New Roman" w:hAnsi="Times New Roman" w:cs="Times New Roman"/>
          <w:sz w:val="24"/>
          <w:szCs w:val="24"/>
          <w:lang w:val="ms"/>
        </w:rPr>
        <w:t>Perkara ini</w:t>
      </w:r>
      <w:r w:rsidRPr="00AE48D4">
        <w:rPr>
          <w:rFonts w:ascii="Times New Roman" w:eastAsia="Times New Roman" w:hAnsi="Times New Roman" w:cs="Times New Roman"/>
          <w:sz w:val="24"/>
          <w:szCs w:val="24"/>
          <w:lang w:val="ms"/>
        </w:rPr>
        <w:t xml:space="preserve">, sensitiviti kepada budaya bukan sahaja menghasilkan komunikasi yang lebih baik tetapi juga mengukuhkan hubungan antara penceramah dan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w:t>
      </w:r>
    </w:p>
    <w:p w14:paraId="1B155AF2" w14:textId="4AA76BF9"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Seterusnya, dalam majlis takziah, sensitiviti kepada konteks budaya sangat penting untuk menyampaikan simpati yang mendalam. Memulakan ucapan dengan lafaz takziah seperti “Inna lillahi wa inna ilaihi raji’un” adalah pendekatan yang tepat, kerana ia mengingatkan kita tentang takdir Allah SWT. Penggunakan ungkapan yang menekankan sisi sementara duniawi dan pentingnya sabar mencerminkan pemahaman yang mendalam terhadap budaya komuniti </w:t>
      </w:r>
      <w:r w:rsidR="00AE48D4" w:rsidRPr="00AE48D4">
        <w:rPr>
          <w:rFonts w:ascii="Times New Roman" w:eastAsia="Times New Roman" w:hAnsi="Times New Roman" w:cs="Times New Roman"/>
          <w:sz w:val="24"/>
          <w:szCs w:val="24"/>
          <w:lang w:val="ms"/>
        </w:rPr>
        <w:lastRenderedPageBreak/>
        <w:t>yang terlibat. Dalam penyampaian ini, penceramah perlu memastikan bahawa nada suara dan bahasa tubuh juga mencerminkan rasa empati serta kesedihan yang sesuai (Komilovich et al., 2024). Pendekatan ini bukan sahaja menekankan keperluan untuk menghormati mereka yang berduka tetapi juga mengukuhkan solidariti antara penceramah dengan keluarga si mati, menjadikan pengalaman tersebut lebih bermakna dan penuh empati.</w:t>
      </w:r>
    </w:p>
    <w:p w14:paraId="70829371" w14:textId="45877E2C"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E48D4" w:rsidRPr="00AE48D4">
        <w:rPr>
          <w:rFonts w:ascii="Times New Roman" w:eastAsia="Times New Roman" w:hAnsi="Times New Roman" w:cs="Times New Roman"/>
          <w:sz w:val="24"/>
          <w:szCs w:val="24"/>
          <w:lang w:val="ms"/>
        </w:rPr>
        <w:t xml:space="preserve">, sambutan tidak lengkap tanpa mempertimbangkan adab dan panduan berkaitan yang mempengaruhi cara sebutan dilakukan. Dalam majlis sambutan perayaan seperti Aidilfitri, penceramah perlu menjelaskan makna perayaan tersebut dan mendorong penghayatan nilai-nilai seperti kesyukuran dan kebersamaan. Semua itu harus disampaikan dengan penggunaan bahasa yang hangat dan penuh cakna agar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dapat merasai keikhlasan mesej yang disampaikan. Memastikan bahawa struktur ucapan mencakup pengenalan, isi, dan penutup yang berkesan juga memperlihatkan kepentingan sensitiviti budaya dalam pengucapan. Dengan demikian, sebutan yang peka terhadap konteks budaya akan memberi impak yang positif terhadap cara penerimaan pesanan oleh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menyemai keharmonian dan memperkukuh ikatan sosial dalam setiap majlis (Spencer-Oatey et al., 2009).</w:t>
      </w:r>
    </w:p>
    <w:p w14:paraId="4F351C1A"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383FB3F" w14:textId="52866744"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10.4.3</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Bagaimana </w:t>
      </w:r>
      <w:r w:rsidR="009C2312" w:rsidRPr="00AE48D4">
        <w:rPr>
          <w:rFonts w:ascii="Times New Roman" w:eastAsia="Times New Roman" w:hAnsi="Times New Roman" w:cs="Times New Roman"/>
          <w:sz w:val="24"/>
          <w:szCs w:val="24"/>
          <w:lang w:val="ms"/>
        </w:rPr>
        <w:t xml:space="preserve">Perbezaan Budaya Boleh Menyebabkan Salah Faham Dalam </w:t>
      </w:r>
      <w:r w:rsidR="009C2312">
        <w:rPr>
          <w:rFonts w:ascii="Times New Roman" w:eastAsia="Times New Roman" w:hAnsi="Times New Roman" w:cs="Times New Roman"/>
          <w:sz w:val="24"/>
          <w:szCs w:val="24"/>
          <w:lang w:val="ms"/>
        </w:rPr>
        <w:t>Pertemuan</w:t>
      </w:r>
    </w:p>
    <w:p w14:paraId="762A48E6" w14:textId="0B4C0BFD"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Ketika p</w:t>
      </w:r>
      <w:r w:rsidR="009C2312">
        <w:rPr>
          <w:rFonts w:ascii="Times New Roman" w:eastAsia="Times New Roman" w:hAnsi="Times New Roman" w:cs="Times New Roman"/>
          <w:sz w:val="24"/>
          <w:szCs w:val="24"/>
          <w:lang w:val="ms"/>
        </w:rPr>
        <w:t>ertembungan</w:t>
      </w:r>
      <w:r w:rsidRPr="00AE48D4">
        <w:rPr>
          <w:rFonts w:ascii="Times New Roman" w:eastAsia="Times New Roman" w:hAnsi="Times New Roman" w:cs="Times New Roman"/>
          <w:sz w:val="24"/>
          <w:szCs w:val="24"/>
          <w:lang w:val="ms"/>
        </w:rPr>
        <w:t xml:space="preserve"> antar</w:t>
      </w:r>
      <w:r w:rsidR="009C2312">
        <w:rPr>
          <w:rFonts w:ascii="Times New Roman" w:eastAsia="Times New Roman" w:hAnsi="Times New Roman" w:cs="Times New Roman"/>
          <w:sz w:val="24"/>
          <w:szCs w:val="24"/>
          <w:lang w:val="ms"/>
        </w:rPr>
        <w:t xml:space="preserve">a </w:t>
      </w:r>
      <w:r w:rsidRPr="00AE48D4">
        <w:rPr>
          <w:rFonts w:ascii="Times New Roman" w:eastAsia="Times New Roman" w:hAnsi="Times New Roman" w:cs="Times New Roman"/>
          <w:sz w:val="24"/>
          <w:szCs w:val="24"/>
          <w:lang w:val="ms"/>
        </w:rPr>
        <w:t xml:space="preserve">budaya diadakan, keselarasan komunikasi antara peserta dari latar belakang berbeza menjadi mendesak dalam memastikan kefahaman yang jelas. Salah satu aspek yang sering diabaikan adalah pengucapan, yang dapat mempengaruhi cara mesej disampaikan dan diterima. Misalnya, dalam kalangan penceramah yang menggunakan bahasa Arab, pemilihan kata dan cara sebutan istilah mungkin berbeza berbanding dengan peserta berbahasa lain, sehingga mendorong kemungkinan timbulnya salah faham. Khalayak yang tidak biasa dengan nuansa bahasa yang kaya, seperti diungkapkan dalam kajian mengenai terjemahan bahasa Arab (Komilovich et al., 2024), berisiko merasa terasing atau keliru. Oleh </w:t>
      </w:r>
      <w:r w:rsidRPr="00AE48D4">
        <w:rPr>
          <w:rFonts w:ascii="Times New Roman" w:eastAsia="Times New Roman" w:hAnsi="Times New Roman" w:cs="Times New Roman"/>
          <w:sz w:val="24"/>
          <w:szCs w:val="24"/>
          <w:lang w:val="ms"/>
        </w:rPr>
        <w:lastRenderedPageBreak/>
        <w:t>itu, pengenalan terhadap pelbagai cara pengucapan yang merangkumi elemen budaya menjadi penting dalam konteks perjumpaan khas agar komunikasi dapat berjalan dengan lancar.</w:t>
      </w:r>
    </w:p>
    <w:p w14:paraId="3C24F5F8" w14:textId="733144EE"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Dalam konteks majlis yang merangkumi elemen agama, seperti ucapan penghargaan atau takziah, perbezaan budaya juga dapat memperlihatkan kesan yang mendalam. Pendekatan yang digunakan dalam penyampaian ucapan membantu mengekalkan adab dan nilai yang seharusnya ditonjolkan. Misalnya, penceramah yang menggugurkan elemen budaya dalam ucapan mereka mungkin gagal untuk mendorong rasa hormat daripada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Alasan-alasan lain, seperti penguasaan kemahiran bahasa Inggeris yang berkesan untuk petugas kesihatan di Thailand, menunjukkan bahawa kecekapan dalam komunikasi lisan sangat bergantung kepada pemahaman budaya (Pandey et al., 2013). Jika penceramah tidak memahami sensitiviti budaya dalam pengucapan mereka, kemungkinan akan wujud salah sangka yang menjejaskan keharmonian dalam majlis.</w:t>
      </w:r>
    </w:p>
    <w:p w14:paraId="32579D2A" w14:textId="7E91F7D4"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E48D4" w:rsidRPr="00AE48D4">
        <w:rPr>
          <w:rFonts w:ascii="Times New Roman" w:eastAsia="Times New Roman" w:hAnsi="Times New Roman" w:cs="Times New Roman"/>
          <w:sz w:val="24"/>
          <w:szCs w:val="24"/>
          <w:lang w:val="ms"/>
        </w:rPr>
        <w:t>, penyesuaian dalam teknik pengucapan bukan hanya berfungsi dalam konteks pertemuan rasmi tetapi juga dalam setiap interaksi sosial. Memastikan mesej disampaikan dengan jelas dan beradab memerlukan penceramah untuk peka terhadap perbezaan pelbagai aksen dan kebiasaan sebutan yang wujud. Dalam perjumpaan khas, penggunaan teknologi sebagai alat sokongan harus diintegrasikan dengan bijak agar tidak menambah kepada kekeliruan yang mungkin terjadi. Dengan melakukan ini, penceramah dapat mengurangkan risiko salah faham yang berkaitan dengan pengucapan. Dalam kesimpulannya, kesedaran tentang perbezaan budaya serta kesan pengucapan merupakan langkah penting dalam membangun komunikasi yang berkesan dalam majlis yang melibatkan pelbagai latar belakang.</w:t>
      </w:r>
    </w:p>
    <w:p w14:paraId="484B6505" w14:textId="77777777" w:rsidR="00AF7061" w:rsidRDefault="00AF7061"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7ABD31F" w14:textId="77777777" w:rsidR="009C2312" w:rsidRDefault="009C2312"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471A217" w14:textId="77777777" w:rsidR="009C2312" w:rsidRDefault="009C2312"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9AC5D61" w14:textId="11B20FB0" w:rsidR="00AE48D4" w:rsidRPr="00AE48D4" w:rsidRDefault="00AF7061"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10.5</w:t>
      </w:r>
      <w:r>
        <w:rPr>
          <w:rFonts w:ascii="Times New Roman" w:eastAsia="Times New Roman" w:hAnsi="Times New Roman" w:cs="Times New Roman"/>
          <w:sz w:val="24"/>
          <w:szCs w:val="24"/>
          <w:lang w:val="ms"/>
        </w:rPr>
        <w:tab/>
      </w:r>
      <w:r w:rsidRPr="00AE48D4">
        <w:rPr>
          <w:rFonts w:ascii="Times New Roman" w:eastAsia="Times New Roman" w:hAnsi="Times New Roman" w:cs="Times New Roman"/>
          <w:sz w:val="24"/>
          <w:szCs w:val="24"/>
          <w:lang w:val="ms"/>
        </w:rPr>
        <w:t>TEKNOLOGI DAN SEBUTAN</w:t>
      </w:r>
    </w:p>
    <w:p w14:paraId="121A1CC6" w14:textId="005C0D15"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Penggunaan teknologi dalam majlis khas telah membawa revolusi dalam cara pengucapan dan penyampaian maklumat. Dalam konteks majlis Islam, pengucapan haruslah bersifat teratur dan sesuai agar mesej yang disampaikan dapat diterima dengan baik oleh hadirin. Pemanfaatan sistem pengenalan suara automatik, seperti yang dibincangkan dalam kajian (Burget et al., 2005), menjadi </w:t>
      </w:r>
      <w:r w:rsidR="00FE65FB">
        <w:rPr>
          <w:rFonts w:ascii="Times New Roman" w:eastAsia="Times New Roman" w:hAnsi="Times New Roman" w:cs="Times New Roman"/>
          <w:sz w:val="24"/>
          <w:szCs w:val="24"/>
          <w:lang w:val="ms"/>
        </w:rPr>
        <w:t>yang berkaitan</w:t>
      </w:r>
      <w:r w:rsidRPr="00AE48D4">
        <w:rPr>
          <w:rFonts w:ascii="Times New Roman" w:eastAsia="Times New Roman" w:hAnsi="Times New Roman" w:cs="Times New Roman"/>
          <w:sz w:val="24"/>
          <w:szCs w:val="24"/>
          <w:lang w:val="ms"/>
        </w:rPr>
        <w:t xml:space="preserve"> dalam meningkatkan ketepatan transkripsi ucapan, terutamanya dalam majlis yang melibatkan banyak peserta. Ini membolehkan penyampaian ucapan penghargaan atau takziah yang lebih cekap, tanpa kehilangan intipati dan makna. Dengan penggunaan teknologi, penceramah dapat memastikan bahawa mesej yang disampaikan tidak terjejas oleh masalah pengucapan, sambil mengekalkan kedalaman dan kualiti ucapan yang diharapkan dalam konteks majlis agama.</w:t>
      </w:r>
    </w:p>
    <w:p w14:paraId="27FFE157" w14:textId="3DAE22A6"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Satu elemen penting dalam penggunaan teknologi semasa pengucapan adalah pemilihan bahan audio-visual yang sesuai. Dalam majlis sambutan perayaan, sebagai contoh, alat bantu seperti slaid dan video yang menerangkan sejarah perayaan dapat memperkaya pengalaman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Mengikut kajian (Huijbregts et al., 2005), penerapan teknologi secara bijaksana dapat meningkatkan keberkesanan dalam menyampaikan maklumat, tetapi cabaran yang timbul adalah memastikan bahwa penggunaan teknologi tidak mengganggu fokus dan sambutan yang mulia. Justeru, penceramah haruslah mempunyai kawalan terhadap teknologi yang digunakan, memastikan bahawa setiap alatan diuji dan berfungsi dengan baik, sekaligus mengelakkan gangguan yang tidak diingini semasa sesi pengucapan.</w:t>
      </w:r>
    </w:p>
    <w:p w14:paraId="76651ED3" w14:textId="6C2741C2"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Selain daripada itu, adab dan tata cara pengucapan dalam konteks majlis khas juga memerlukan perhatian yang khusus. Penceramah harus mula dengan basmalah dan tahmid sebagai tanda penghormatan, serta menggunakan bahasa yang sopan dan berhemah. Dalam merancang pengucapan, penceramah harus memastikan bahawa isi kandungannya bersifat Islami, yang berlandaskan pada rujukan seperti ayat Al-Quran atau hadis, untuk memberikan </w:t>
      </w:r>
      <w:r w:rsidR="00AE48D4" w:rsidRPr="00AE48D4">
        <w:rPr>
          <w:rFonts w:ascii="Times New Roman" w:eastAsia="Times New Roman" w:hAnsi="Times New Roman" w:cs="Times New Roman"/>
          <w:sz w:val="24"/>
          <w:szCs w:val="24"/>
          <w:lang w:val="ms"/>
        </w:rPr>
        <w:lastRenderedPageBreak/>
        <w:t xml:space="preserve">pengajaran yang mendalam kepada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Kesedaran terhadap adab ini ditambah lagi dengan penggunaan teknologi yang terkawal dapat membina suasana yang kondusif untuk pengucapan yang bermakna. Dengan demikian, pengintegrasian teknologi dalam pengucapan bukan hanya soal penyampaian maklumat, tetapi juga berkaitan dengan cara menjaga adab dan menghormati konteks majlis tersebut.</w:t>
      </w:r>
    </w:p>
    <w:p w14:paraId="14486696"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8945179" w14:textId="144EC809"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10.5.1</w:t>
      </w:r>
      <w:r w:rsidR="00AE48D4" w:rsidRPr="00AE48D4">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Penggunaan </w:t>
      </w:r>
      <w:r w:rsidR="009C2312" w:rsidRPr="00AE48D4">
        <w:rPr>
          <w:rFonts w:ascii="Times New Roman" w:eastAsia="Times New Roman" w:hAnsi="Times New Roman" w:cs="Times New Roman"/>
          <w:sz w:val="24"/>
          <w:szCs w:val="24"/>
          <w:lang w:val="ms"/>
        </w:rPr>
        <w:t xml:space="preserve">Teknologi </w:t>
      </w:r>
      <w:r w:rsidR="009C2312">
        <w:rPr>
          <w:rFonts w:ascii="Times New Roman" w:eastAsia="Times New Roman" w:hAnsi="Times New Roman" w:cs="Times New Roman"/>
          <w:sz w:val="24"/>
          <w:szCs w:val="24"/>
          <w:lang w:val="ms"/>
        </w:rPr>
        <w:t>u</w:t>
      </w:r>
      <w:r w:rsidR="009C2312" w:rsidRPr="00AE48D4">
        <w:rPr>
          <w:rFonts w:ascii="Times New Roman" w:eastAsia="Times New Roman" w:hAnsi="Times New Roman" w:cs="Times New Roman"/>
          <w:sz w:val="24"/>
          <w:szCs w:val="24"/>
          <w:lang w:val="ms"/>
        </w:rPr>
        <w:t>ntuk Membantu Sebutan Dalam Perjumpaan</w:t>
      </w:r>
    </w:p>
    <w:p w14:paraId="69767136" w14:textId="596E8784"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Penggunaan teknologi dalam membantu sebutan dalam perjumpaan telah muncul sebagai alat yang berpotensi untuk memperkukuh komunikasi, terutamanya dalam konteks ucapan rasmi. Dalam pelbagai majlis khas, seperti ucapan penghargaan atau sambutan perayaan, kehadiran alat bantu visual dan aplikasi komunikasi dapat memperbaiki pemahaman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terhadap mesej yang disampaikan. Misalnya, slaid Power</w:t>
      </w:r>
      <w:r w:rsidR="000C1287">
        <w:rPr>
          <w:rFonts w:ascii="Times New Roman" w:eastAsia="Times New Roman" w:hAnsi="Times New Roman" w:cs="Times New Roman"/>
          <w:sz w:val="24"/>
          <w:szCs w:val="24"/>
          <w:lang w:val="ms"/>
        </w:rPr>
        <w:t>Poin</w:t>
      </w:r>
      <w:r w:rsidRPr="00AE48D4">
        <w:rPr>
          <w:rFonts w:ascii="Times New Roman" w:eastAsia="Times New Roman" w:hAnsi="Times New Roman" w:cs="Times New Roman"/>
          <w:sz w:val="24"/>
          <w:szCs w:val="24"/>
          <w:lang w:val="ms"/>
        </w:rPr>
        <w:t xml:space="preserve">t atau video pendek bukan sahaja menarik perhatian tetapi juga memberikan konteks visual yang dapat menjelaskan isi ucapan secara lebih berkesan. Ketika penceramah menggunakan teknologi ini secara bijak, mereka dapat mempengaruhi nada, tempo, dan sebutan, menjadikan ucapan lebih dinamik dan mudah diingat. Oleh itu, ini menunjukkan bahawa pengintegrasian teknologi dalam penyampaian memberi nilai tambah bukan hanya kepada penyampaian tetapi juga kepada penerimaan mesej oleh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w:t>
      </w:r>
    </w:p>
    <w:p w14:paraId="1ECB7F12" w14:textId="2DD6D4D3"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Walau bagaimanapun, pendekatan ini harus dilakukan dengan teliti untuk mengelakkan gangguan yang tidak diingini. Dalam situasi di mana perhatian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adalah penting, penggunaan teknologi mesti dikawal untuk memastikan ia melengkapi ucapan dan bukan menjadi sumber gangguan. Contohnya, sebelum majlis, semua peralatan teknikal perlu diuji dan disediakan dengan baik agar tiada masalah teknikal yang boleh merosakkan kelancaran ucapan. Seperti yang dinyatakan dalam kajian yang dijalankan oleh</w:t>
      </w:r>
      <w:r w:rsidR="009C2312">
        <w:rPr>
          <w:rFonts w:ascii="Times New Roman" w:eastAsia="Times New Roman" w:hAnsi="Times New Roman" w:cs="Times New Roman"/>
          <w:sz w:val="24"/>
          <w:szCs w:val="24"/>
          <w:lang w:val="ms"/>
        </w:rPr>
        <w:t xml:space="preserve"> FSSG UniSZA</w:t>
      </w:r>
      <w:r w:rsidR="00AE48D4" w:rsidRPr="00AE48D4">
        <w:rPr>
          <w:rFonts w:ascii="Times New Roman" w:eastAsia="Times New Roman" w:hAnsi="Times New Roman" w:cs="Times New Roman"/>
          <w:sz w:val="24"/>
          <w:szCs w:val="24"/>
          <w:lang w:val="ms"/>
        </w:rPr>
        <w:t xml:space="preserve">, di mana pelajar harus mempunyai keseimbangan antara pembelajaran kendiri dan pertemuan secara </w:t>
      </w:r>
      <w:r w:rsidR="00AE48D4" w:rsidRPr="00AE48D4">
        <w:rPr>
          <w:rFonts w:ascii="Times New Roman" w:eastAsia="Times New Roman" w:hAnsi="Times New Roman" w:cs="Times New Roman"/>
          <w:sz w:val="24"/>
          <w:szCs w:val="24"/>
          <w:lang w:val="ms"/>
        </w:rPr>
        <w:lastRenderedPageBreak/>
        <w:t>langsung, demikian juga dalam konteks majlis khusus. Perbincangan berkenaan ucapan harus mencakupi integrasi teknologi yang terkawal untuk mengekalkan keaslian dan keberkesanan sebutan (</w:t>
      </w:r>
      <w:r w:rsidR="009C2312">
        <w:rPr>
          <w:rFonts w:ascii="Times New Roman" w:eastAsia="Times New Roman" w:hAnsi="Times New Roman" w:cs="Times New Roman"/>
          <w:sz w:val="24"/>
          <w:szCs w:val="24"/>
          <w:lang w:val="ms"/>
        </w:rPr>
        <w:t>Ahmad</w:t>
      </w:r>
      <w:r w:rsidR="00AE48D4" w:rsidRPr="00AE48D4">
        <w:rPr>
          <w:rFonts w:ascii="Times New Roman" w:eastAsia="Times New Roman" w:hAnsi="Times New Roman" w:cs="Times New Roman"/>
          <w:sz w:val="24"/>
          <w:szCs w:val="24"/>
          <w:lang w:val="ms"/>
        </w:rPr>
        <w:t>, 2016).</w:t>
      </w:r>
    </w:p>
    <w:p w14:paraId="67278F88" w14:textId="551A440B"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E48D4" w:rsidRPr="00AE48D4">
        <w:rPr>
          <w:rFonts w:ascii="Times New Roman" w:eastAsia="Times New Roman" w:hAnsi="Times New Roman" w:cs="Times New Roman"/>
          <w:sz w:val="24"/>
          <w:szCs w:val="24"/>
          <w:lang w:val="ms"/>
        </w:rPr>
        <w:t xml:space="preserve">, penguasaan sebutan dalam majlis khas memerlukan persediaan yang menyeluruh dan kefahaman tentang konteks. Dengan memanfaatkan teknologi, penceramah dapat mempersembahkan isi ucapan mereka dengan lebih jelas dan berkesan, memudahkan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memahami mesej yang ingin disampaikan. Namun, integrasi ini harus dilakukan dalam kerangka nilai adab dan etika yang tinggi, terutamanya dalam konteks agama. Sebagai contoh, dalam ucapan takziah, pemakaian dan isi kandungan mesti selaras dengan prinsip yang ditetapkan, sementara penggunaan teknologi harus mendukung sampaikan empati dan simpati. Penggunaan teknologi yang berkesan dalam majlis sebegini berupaya memantapkan penghayatan dan soarika pengetahuan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menjadikan pertemuan tersebut lebih bermakna dan berkesan (Kim et al., 2021).</w:t>
      </w:r>
    </w:p>
    <w:p w14:paraId="4DD9BB84"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4FB9BE2" w14:textId="2B0C1D50"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10.5.2</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Cabaran yang ditimbulkan oleh teknologi terhadap kejelasan sebutan</w:t>
      </w:r>
    </w:p>
    <w:p w14:paraId="68695314" w14:textId="4DBDF7E5"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Perkembangan pesat teknologi telah membawa kepada cabaran yang signifikan dalam kejelasan sebutan, terutamanya semasa majlis khas. Ketergantungan kepada alat bantuan digital, seperti aplikasi pembelajaran bahasa dan sistem suara, telah mencetuskan kebimbangan tentang penguasaan sebutan yang tepat di kalangan penceramah. Pada ketika penceramah sering kali menggunakan proksi digital dalam komunikasi, terdapat risiko bahawa pengucapan mereka tidak lagi mematuhi norma dan prinsip pengucapan yang betul yang seharusnya ditunjukkan semasa berhadapan dengan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Menurut kajian yang menunjukkan penggunaan aplikasi pembelajaran bahasa semakin meningkat, ia актуалnya membuktikan bahawa walaupun pelajar berasa positif terhadap aplikasi tersebut, penggunaan yang tidak bijak dapat meninggalkan kesan negatif terhadap kemahiran sebutan mereka (Nami, 2019). Oleh itu, </w:t>
      </w:r>
      <w:r w:rsidRPr="00AE48D4">
        <w:rPr>
          <w:rFonts w:ascii="Times New Roman" w:eastAsia="Times New Roman" w:hAnsi="Times New Roman" w:cs="Times New Roman"/>
          <w:sz w:val="24"/>
          <w:szCs w:val="24"/>
          <w:lang w:val="ms"/>
        </w:rPr>
        <w:lastRenderedPageBreak/>
        <w:t>adalah penting untuk menganalisis bagaimana penggunaan teknologi mempengaruhi kejelasan dalam penyampaian mesej di majlis khas.</w:t>
      </w:r>
    </w:p>
    <w:p w14:paraId="74D3B409" w14:textId="69977A43"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Dalam konteks majlis khas Islam, pengucapan yang jelas dan tepat adalah sangat dituntut, terutama dalam hal-hal yang berkaitan dengan penghargaan, takziah, atau sambutan perayaan. Teknologi sering kali mengesampingkan keperluan untuk berinteraksi secara langsung, di mana nada dan ekspresi wajah memainkan peranan penting dalam menyampaikan makna dan emosi. Dalam majlis yang memerlukan ucapan penuh rasa hormat, kehadiran elemen berkomunikasi secara langsung sangat penting. Penelaahan sebelumnya menunjukkan bahawa interaksi antara suara dan visual dalam ucapan dapat meningkatkan pemahaman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namun ketidak</w:t>
      </w:r>
      <w:r w:rsidR="002D1089">
        <w:rPr>
          <w:rFonts w:ascii="Times New Roman" w:eastAsia="Times New Roman" w:hAnsi="Times New Roman" w:cs="Times New Roman"/>
          <w:sz w:val="24"/>
          <w:szCs w:val="24"/>
          <w:lang w:val="ms"/>
        </w:rPr>
        <w:t>harmoni</w:t>
      </w:r>
      <w:r w:rsidR="00AE48D4" w:rsidRPr="00AE48D4">
        <w:rPr>
          <w:rFonts w:ascii="Times New Roman" w:eastAsia="Times New Roman" w:hAnsi="Times New Roman" w:cs="Times New Roman"/>
          <w:sz w:val="24"/>
          <w:szCs w:val="24"/>
          <w:lang w:val="ms"/>
        </w:rPr>
        <w:t>an antara kedua-duanya boleh menjadikan mesej yang disampaikan kabur (Aggelos K Katsaggelos et al., 2015). Justeru, adanya keperluan untuk lebih berhati-hati dalam memadukan teknologi dengan penyampaian lisan dalam majlis khas adalah sesuatu yang tidak boleh diabaikan.</w:t>
      </w:r>
    </w:p>
    <w:p w14:paraId="637F3314" w14:textId="75AC89E4"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Walau bagaimanapun, teknologi juga menawarkan peluang untuk memperkaya penyampaian dalam majlis khas. Dengan menerapkan teknologi secara bijaksana, penceramah dapat menjadikan penyampaian mereka lebih menarik dan mudah difahami. Penggunaan alat bantu visual dan audio yang sesuai dapat membantu memperjelas mesej yang ingin disampaikan, memberi ruang kepada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untuk lebih terlibat dalam isi pengucapan. Ini membolehkan lebih banyak penjelasan dan penerangan yang mendalam mengenai tema-tema khusus seperti pengorbanan dalam perayaan Aidiladha. Namun, penceramah harus sentiasa peka terhadap cara teknologi dapat mempengaruhi kejelasan sebutan mereka, memastikan bahawa penggunaan alat-alat ini tidak mengorbankan intipati komunikasi yang memerlukan kejelasan dan kesopanan dalam majlis khas.</w:t>
      </w:r>
    </w:p>
    <w:p w14:paraId="6043A9D2" w14:textId="77777777" w:rsid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B8716FD" w14:textId="77777777" w:rsidR="00803036" w:rsidRPr="00AE48D4" w:rsidRDefault="00803036"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ED6D075" w14:textId="77A2F849"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10.5.3</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Amalan terbaik untuk menggunakan teknologi bagi meningkatkan sebutan</w:t>
      </w:r>
    </w:p>
    <w:p w14:paraId="713481D3" w14:textId="5559B143"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Teknologi memainkan peranan penting dalam meningkatkan sebutan dalam pelbagai majlis khas. Dalam konteks ini, penggunaan alat bantu visual seperti slaid dan video dapat membantu penceramah menyampaikan mesej dengan lebih jelas. Contohnya, ketika merayakan Maulidur Rasul, menampilkan sejarah Nabi SAW dalam bentuk video bukan sahaja merangsang perhatian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tetapi juga memperkukuh pemahaman mereka terhadap isi yang dibentangkan. Dalam </w:t>
      </w:r>
      <w:r w:rsidR="00070556">
        <w:rPr>
          <w:rFonts w:ascii="Times New Roman" w:eastAsia="Times New Roman" w:hAnsi="Times New Roman" w:cs="Times New Roman"/>
          <w:sz w:val="24"/>
          <w:szCs w:val="24"/>
          <w:lang w:val="ms"/>
        </w:rPr>
        <w:t>Perkara ini</w:t>
      </w:r>
      <w:r w:rsidRPr="00AE48D4">
        <w:rPr>
          <w:rFonts w:ascii="Times New Roman" w:eastAsia="Times New Roman" w:hAnsi="Times New Roman" w:cs="Times New Roman"/>
          <w:sz w:val="24"/>
          <w:szCs w:val="24"/>
          <w:lang w:val="ms"/>
        </w:rPr>
        <w:t xml:space="preserve">, pendekatan visual tidak hanya meringankan beban penyampaian, tetapi juga menyokong penghayatan yang lebih mendalam terhadap nilai-nilai yang ingin disampaikan. Dengan adanya alat bantu seumpama ini, penceramah dapat memastikan bahawa mesej yang diutarakan diterima dengan baik dan dihayati oleh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menjadikannya satu amalan terbaik dalam penggunaan teknologi bagi meningkatkan sebutan dalam majlis khas (Park et al., 2022).</w:t>
      </w:r>
    </w:p>
    <w:p w14:paraId="7E4A7282" w14:textId="22050702"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Selain daripada alat bantu visual, integrasi teknologi dalam latihan pengucapan juga sangat penting. Penggunaan aplikasi pintar dan platform dalam talian untuk berlatih sebutan memberi peluang kepada penceramah untuk memperbaiki kemahiran mereka sebelum menghadiri majlis. Misalnya, aplikasi yang menawarkan interaksi dengan virtual patients membantu mereka mempelajari cara berkomunikasi secara berkesan dalam situasi yang pelbagai (Shorey et al., 2019). Melalui latihan yang konsisten dan penggunaan teknologi interaktif, penceramah bukan sahaja dapat meningkatkan kebolehan sebutan mereka, tetapi juga menambah keyakinan dalam berdiri di hadapan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Oleh itu, pelaksanaan pendekatan ini dalam persediaan pengucapan tidak boleh diabaikan, kerana ia memberikan ruang bagi peningkatan yang berterusan dan bersesuaian dengan keperluan majlis khas.</w:t>
      </w:r>
    </w:p>
    <w:p w14:paraId="71AD429A" w14:textId="01EB1B91"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Di samping pengunaan alat bantu visual dan aplikasi latihan, aspek etika dan adab dalam menggunakan teknologi juga perlu dipertimbangkan. Apabila penceramah menggunakan teknologi dalam majlis khas, penting untuk mereka menjaga keseimbangan </w:t>
      </w:r>
      <w:r w:rsidR="00AE48D4" w:rsidRPr="00AE48D4">
        <w:rPr>
          <w:rFonts w:ascii="Times New Roman" w:eastAsia="Times New Roman" w:hAnsi="Times New Roman" w:cs="Times New Roman"/>
          <w:sz w:val="24"/>
          <w:szCs w:val="24"/>
          <w:lang w:val="ms"/>
        </w:rPr>
        <w:lastRenderedPageBreak/>
        <w:t>antara keperluan teknologi dan penghormatan terhadap majlis itu sendiri. Pastikan bahawa semua peralatan teknikal diuji dan disediakan sebelum majlis bermula bagi mengelakkan gangguan semasa penyampaian (Park et al., 2022). Dalam konteks agama, menjaga kesopanan dan keikhlasan adalah sangat kritikal agar mesej yang disampaikan dikira lebih berkesan. Dengan mewujudkan persekitaran yang kondusif melalui penggunaan teknologi yang terkawal dan beradab, penceramah dapat menekankan nilai-nilai positif dan pada masa yang sama meningkatkan kualiti sebutan dalam majlis khas.</w:t>
      </w:r>
    </w:p>
    <w:p w14:paraId="3B86B284"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97B3670" w14:textId="0B9E42B6" w:rsidR="00AE48D4" w:rsidRPr="00AE48D4" w:rsidRDefault="00AF7061"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10.6</w:t>
      </w:r>
      <w:r>
        <w:rPr>
          <w:rFonts w:ascii="Times New Roman" w:eastAsia="Times New Roman" w:hAnsi="Times New Roman" w:cs="Times New Roman"/>
          <w:sz w:val="24"/>
          <w:szCs w:val="24"/>
          <w:lang w:val="ms"/>
        </w:rPr>
        <w:tab/>
      </w:r>
      <w:r w:rsidRPr="00AE48D4">
        <w:rPr>
          <w:rFonts w:ascii="Times New Roman" w:eastAsia="Times New Roman" w:hAnsi="Times New Roman" w:cs="Times New Roman"/>
          <w:sz w:val="24"/>
          <w:szCs w:val="24"/>
          <w:lang w:val="ms"/>
        </w:rPr>
        <w:t xml:space="preserve"> LATIHAN DAN PERSIAPAN UNTUK SEBUTAN YANG BERKESAN</w:t>
      </w:r>
    </w:p>
    <w:p w14:paraId="3DA90B6C" w14:textId="67931D00"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Persiapan yang rapi dan latihan yang berkesan merupakan kunci kepada sebutan yang ampuh dalam majlis khas, terutama dalam konteks pengucapan Islami. Proses ini memperlihatkan pentingnya mempersiapkan diri bukan hanya daripada segi isi kandungan, tetapi juga dari segi cara penyampaian. Dalam majlis seperti ucapan penghargaan, penceramah perlu mengagungkan jasa individu atau kumpulan, tetapi cara ini memerlukan penghayatan yang mendalam terhadap struktur ucapan. Pengenalan yang baik melalui lafaz pujian kepada Allah SWT dan selawat kepada Nabi Muhammad SAW adalah langkah penting dalam memulakan ucapan. Ini memberi peluang kepada penceramah untuk merakam perhatian dan hormat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yang hadir, memastikan mesej penghargaan sampai dengan jelas dan berkesan (Dalsugi et al., 2010). Oleh itu, usaha dalam latihan dan persiapan yang teliti adalah penting untuk menghasilkan sebutan yang tidak hanya menarik tetapi juga berkualiti.</w:t>
      </w:r>
    </w:p>
    <w:p w14:paraId="2F4C1844" w14:textId="78509773"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Ketika mempersembahkan ucapan takziah, kesedihan dan penghayatan terhadap takdir Tuhan menjadi teras utama yang harus ditekankan. Dalam konteks ini, latihan seharusnya memberi tumpuan kepada cara merespons emosi yang mendalam sambil tetap menjaga kesopanan perkataan. Menghormati perasaan keluarga yang kehilangan adalah satu aspek penting yang perlu ditekankan dalam latihan tersebut, di mana lafaz seperti Inna lillahi wa inna </w:t>
      </w:r>
      <w:r w:rsidR="00AE48D4" w:rsidRPr="00AE48D4">
        <w:rPr>
          <w:rFonts w:ascii="Times New Roman" w:eastAsia="Times New Roman" w:hAnsi="Times New Roman" w:cs="Times New Roman"/>
          <w:sz w:val="24"/>
          <w:szCs w:val="24"/>
          <w:lang w:val="ms"/>
        </w:rPr>
        <w:lastRenderedPageBreak/>
        <w:t>ilaihi raji’un” hendaklah diajarkan dan dilafazkan dengan penuh perasaan. Selain itu, penceramah perlu pandai menyampaikan peringatan tentang sifat dunia yang sementara, yang merupakan satu elemen penting dalam menyemai keinsafan. Dengan latihan yang berfokus pada elemen emosi ini, penceramah boleh menyampaikan ucapan takziah yang bukan sahaja menyentuh hati tetapi juga memberikan ketenangan kepada yang berduka (Halawa et al., 2024).</w:t>
      </w:r>
    </w:p>
    <w:p w14:paraId="14CF730D" w14:textId="57BAC8B1"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Di samping itu, bagi sebarang majlis perayaan dalam Islam, latihan yang baik mesti merangkumi elemen yang menghayati makna perayaan itu sendiri. Dalam konteks Aidilfitri atau Aidiladha, penceramah perlu menggariskan nilai-nilai kesyukuran dan pengorbanan yang seharusnya disemai dalam kalangan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Pemilihan bahasa yang menyeru kepada kebersamaan dan saling memaafkan adalah penting dalam memastikan mesej ini dapat diterima dengan baik oleh hadirin. Latihan dalam menyampaikan ucapan memerlukan penceramah untuk memahami dan menjalankan adab berpakaian, dimana penampilan yang sopan menunjukkan keseriusan dan hormat terhadap majlis perayaan tersebut. Dengan persiapan dan latihan yang teliti, penceramah dapat menggalakkan penghayatan dan penghargaan terhadap perayaan, menjadikan ucapan mereka lebih berkesan dan diterima secara positif dalam kalangan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(Dalsugi et al., 2010).</w:t>
      </w:r>
    </w:p>
    <w:p w14:paraId="6BAFE2B5"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5993B74" w14:textId="5A837C71"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10.6.1</w:t>
      </w:r>
      <w:r w:rsidR="00AE48D4" w:rsidRPr="00AE48D4">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Kepentingan </w:t>
      </w:r>
      <w:r w:rsidR="00803036" w:rsidRPr="00AE48D4">
        <w:rPr>
          <w:rFonts w:ascii="Times New Roman" w:eastAsia="Times New Roman" w:hAnsi="Times New Roman" w:cs="Times New Roman"/>
          <w:sz w:val="24"/>
          <w:szCs w:val="24"/>
          <w:lang w:val="ms"/>
        </w:rPr>
        <w:t>Latihan Bagi Penceramah Dalam Perjumpaan Khas</w:t>
      </w:r>
    </w:p>
    <w:p w14:paraId="4F3B14EC" w14:textId="34C9996E"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Dalam konteks pengucapan dalam majlis khas, latihan penceramah menjadi suatu keperluan yang tidak dapat dipandang ringan. Penceramah yang terlatih mampu menyampaikan mesej dengan jelas dan tepat, yang merupakan kunci dalam memastikan informasi difahami dan diterima dengan baik oleh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Latihan yang sistematik membolehkan penceramah menguasai teknik penyampaian yang berkesan, seperti penggunaan nada suara, pengaturan intonasi, serta pengendalian tekanan dalam ucapan. Ini adalah penting, terutamanya dalam majlis-majlis agama di mana sensitiviti dan adab menjadi keutamaan. Ketiadaan latihan </w:t>
      </w:r>
      <w:r w:rsidRPr="00AE48D4">
        <w:rPr>
          <w:rFonts w:ascii="Times New Roman" w:eastAsia="Times New Roman" w:hAnsi="Times New Roman" w:cs="Times New Roman"/>
          <w:sz w:val="24"/>
          <w:szCs w:val="24"/>
          <w:lang w:val="ms"/>
        </w:rPr>
        <w:lastRenderedPageBreak/>
        <w:t xml:space="preserve">berpotensi menghasilkan kesilapan dalam penyampaian yang mungkin mengelirukan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serta merosakkan reputasi penceramah. Oleh itu, dalam pengucapan majlis khas, latihan yang menyeluruh bukan sahaja meningkatkan kemahiran berkaitan pengucapan tetapi juga mengukuhkan keyakinan penceramah sendiri.</w:t>
      </w:r>
    </w:p>
    <w:p w14:paraId="61C1160A" w14:textId="38F3BDFC"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Apabila membahas tentang kepentingan latihan bagi penceramah dalam perjumpaan khas, terutama dalam aspek pengucapan, keberkesanan penyampaian terletak pada penguasaan struktur ucapan. Penceramah yang terlatih memahami pengenalan, isi, dan penutup yang perlu disusun dengan rapi untuk memastikan aliran ucapan yang lancar. Mereka juga mampu menyesuaikan kandungan ucapan dengan konteks yang </w:t>
      </w:r>
      <w:r w:rsidR="00FE65FB">
        <w:rPr>
          <w:rFonts w:ascii="Times New Roman" w:eastAsia="Times New Roman" w:hAnsi="Times New Roman" w:cs="Times New Roman"/>
          <w:sz w:val="24"/>
          <w:szCs w:val="24"/>
          <w:lang w:val="ms"/>
        </w:rPr>
        <w:t>yang berkaitan</w:t>
      </w:r>
      <w:r w:rsidR="00AE48D4" w:rsidRPr="00AE48D4">
        <w:rPr>
          <w:rFonts w:ascii="Times New Roman" w:eastAsia="Times New Roman" w:hAnsi="Times New Roman" w:cs="Times New Roman"/>
          <w:sz w:val="24"/>
          <w:szCs w:val="24"/>
          <w:lang w:val="ms"/>
        </w:rPr>
        <w:t xml:space="preserve">, seperti pengucapan penghargaan yang mengharuskan penceramah untuk menghayati nilai-nilai penghormatan dan pengiktirafan. Dengan latihan yang intensif, penceramah dapat membangunkan kemahiran adaptasi untuk pelbagai jenis majlis, yang mana setiap majlis mempunyai pengharapan dan normanya tersendiri. </w:t>
      </w:r>
      <w:r w:rsidR="00070556">
        <w:rPr>
          <w:rFonts w:ascii="Times New Roman" w:eastAsia="Times New Roman" w:hAnsi="Times New Roman" w:cs="Times New Roman"/>
          <w:sz w:val="24"/>
          <w:szCs w:val="24"/>
          <w:lang w:val="ms"/>
        </w:rPr>
        <w:t>Perkara ini</w:t>
      </w:r>
      <w:r w:rsidR="00AE48D4" w:rsidRPr="00AE48D4">
        <w:rPr>
          <w:rFonts w:ascii="Times New Roman" w:eastAsia="Times New Roman" w:hAnsi="Times New Roman" w:cs="Times New Roman"/>
          <w:sz w:val="24"/>
          <w:szCs w:val="24"/>
          <w:lang w:val="ms"/>
        </w:rPr>
        <w:t xml:space="preserve"> menjadikan penceramah lebih sensitif terhadap perasaan dan reaksi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sekaligus mempromosikan suasana yang lebih positif dalam perjumpaan khas.</w:t>
      </w:r>
    </w:p>
    <w:p w14:paraId="4BC7A792" w14:textId="5D2D789F"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Bukan hanya aspek teknikal yang perlu dilatih, tetapi juga aspek adab dan etika yang memandu penceramah dalam melaksanakan perannya. Latihan penceramah juga meliputi pemahaman tentang adab berbicara dalam suasana agama, seperti menggunakan bahasa yang sopan, mengelakkan humor yang berlebihan, serta berpakaian secara sesuai. Dengan penghayatan kepada nilai-nilai ini, penceramah bukan sahaja menyampaikan maklumat, tetapi juga menjadi contoh teladan yang baik. Menurut kajian yang menunjukkan bahawa kemahiran komunikasi berkait rapat dengan keberkesanan guru dalam bidang bahasa, jelaslah bahawa penceramah yang mahir dalam bahasa dan teknik pengucapan menghasilkan impak yang lebih mendalam kepada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(Jack, 2017). Dengan semangat latihan dan pengetahuan yang mendalam tentang konteks setiap majlis, penceramah yang terlatih menjamin penyampaian yang memenuhi harapan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dan mencapai objektif majlis (Park et al., 2022).</w:t>
      </w:r>
    </w:p>
    <w:p w14:paraId="209A1633"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0F5B9C5" w14:textId="4E9FFA8B"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10.6.2</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Teknik untuk meningkatkan kemahiran sebutan</w:t>
      </w:r>
    </w:p>
    <w:p w14:paraId="2DE491B6" w14:textId="3818EA0E"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Pengucapan yang berkesan dalam majlis khas memerlukan teknik peningkatan kemahiran sebutan yang tepat, terutamanya dalam konteks pengucapan yang formal atau ceramah. Seperti yang diobservasi dalam kajian tentang penggunaan alat media seperti compact disk, pendekatan multimedia dapat memberikan impak yang signifikan dalam meningkatkan kemahiran sebutan (</w:t>
      </w:r>
      <w:r w:rsidR="00803036">
        <w:rPr>
          <w:rFonts w:ascii="Times New Roman" w:eastAsia="Times New Roman" w:hAnsi="Times New Roman" w:cs="Times New Roman"/>
          <w:sz w:val="24"/>
          <w:szCs w:val="24"/>
          <w:lang w:val="ms"/>
        </w:rPr>
        <w:t>Ahmad, 2019</w:t>
      </w:r>
      <w:r w:rsidRPr="00AE48D4">
        <w:rPr>
          <w:rFonts w:ascii="Times New Roman" w:eastAsia="Times New Roman" w:hAnsi="Times New Roman" w:cs="Times New Roman"/>
          <w:sz w:val="24"/>
          <w:szCs w:val="24"/>
          <w:lang w:val="ms"/>
        </w:rPr>
        <w:t xml:space="preserve">). Penggunaan media audio tidak hanya memperbaiki kelancaran sebutan tetapi juga membantu pendengar memahami nada dan intonasi yang seharusnya, menjadikan penyampaian lebih berkesan. Dalam majlis khas seperti sambutan perayaan atau ucapan penghargaan, ketepatan sebutan adalah kunci untuk memupuk penghayatan mesej, dimanifestasikan melalui ekspresi lisan yang jelas dan tegas. Ini menunjukkan bahawa teknik yang strategik dalam penyampaian boleh mengangkat keberkesanan komunikasi, memudahkan penerimaan mesej oleh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w:t>
      </w:r>
    </w:p>
    <w:p w14:paraId="5F8EF677" w14:textId="2DD75DFD"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Menerapkan adab dan panduan khusus dalam pengucapan juga tidak dapat dipandang remeh. Dalam situasi majlis agama, menjaga adab seperti memulakan ucapan dengan Basmalah dan Tahmid adalah vital untuk menunjukkan penghormatan. Adab ini berfungsi sebagai asas kepada teknik sebutan yang beretika, di mana nada suara perlu dikawal agar tidak mengganggu konsentrasi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tetapi masih cukup jelas untuk diperdengarkan. Pembangunan kemahiran sebutan yang baik melibatkan latihan dan bimbingan, yang seharusnya termasuk penggunaan contoh-contoh ucapan yang berkesan. Dengan mengikuti garis panduan yang diterima, pengucapan di majlis khas dapat memancarkan keaslian dan kecekapan, membersihkan ruang untuk refleksi mendalam oleh pendengar terhadap isi yang disampaikan.</w:t>
      </w:r>
    </w:p>
    <w:p w14:paraId="22090653" w14:textId="159BF8EF"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AE48D4" w:rsidRPr="00AE48D4">
        <w:rPr>
          <w:rFonts w:ascii="Times New Roman" w:eastAsia="Times New Roman" w:hAnsi="Times New Roman" w:cs="Times New Roman"/>
          <w:sz w:val="24"/>
          <w:szCs w:val="24"/>
          <w:lang w:val="ms"/>
        </w:rPr>
        <w:t xml:space="preserve">, teknik yang diterapkan dalam konteks pengucapan harus mempertimbangkan penggunaan teknologi terkawal, seperti alat bantu visual dalam majlis sambutan. Alat ini bukan hanyalah pelengkap tetapi berfungsi dalam penyampaian mesej yang </w:t>
      </w:r>
      <w:r w:rsidR="00AE48D4" w:rsidRPr="00AE48D4">
        <w:rPr>
          <w:rFonts w:ascii="Times New Roman" w:eastAsia="Times New Roman" w:hAnsi="Times New Roman" w:cs="Times New Roman"/>
          <w:sz w:val="24"/>
          <w:szCs w:val="24"/>
          <w:lang w:val="ms"/>
        </w:rPr>
        <w:lastRenderedPageBreak/>
        <w:t xml:space="preserve">lebih komprehensif, </w:t>
      </w:r>
      <w:r w:rsidR="002C04FE">
        <w:rPr>
          <w:rFonts w:ascii="Times New Roman" w:eastAsia="Times New Roman" w:hAnsi="Times New Roman" w:cs="Times New Roman"/>
          <w:sz w:val="24"/>
          <w:szCs w:val="24"/>
          <w:lang w:val="ms"/>
        </w:rPr>
        <w:t>memudahkan</w:t>
      </w:r>
      <w:r w:rsidR="00AE48D4" w:rsidRPr="00AE48D4">
        <w:rPr>
          <w:rFonts w:ascii="Times New Roman" w:eastAsia="Times New Roman" w:hAnsi="Times New Roman" w:cs="Times New Roman"/>
          <w:sz w:val="24"/>
          <w:szCs w:val="24"/>
          <w:lang w:val="ms"/>
        </w:rPr>
        <w:t xml:space="preserve"> pemahaman yang lebih baik tentang tema yang diangkat. Sebagai contoh, penggunaan slaid yang mengandungi ayat Al-Quran atau hadis sebagai rujukan dalam ucapan dapat memperkukuh keyakinan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tentang kandungan yang dibentangkan. Dalam kajian tentang kebolehan sebutan yang meningkat melalui media, terdapat penekanan bahawa alat bantu visual membolehkan penceramah mengekalkan perhatian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dengan lebih berkesan (</w:t>
      </w:r>
      <w:r w:rsidR="000E78C6">
        <w:rPr>
          <w:rFonts w:ascii="Times New Roman" w:eastAsia="Times New Roman" w:hAnsi="Times New Roman" w:cs="Times New Roman"/>
          <w:sz w:val="24"/>
          <w:szCs w:val="24"/>
          <w:lang w:val="ms"/>
        </w:rPr>
        <w:t>Ahmad, 2019</w:t>
      </w:r>
      <w:r w:rsidR="00AE48D4" w:rsidRPr="00AE48D4">
        <w:rPr>
          <w:rFonts w:ascii="Times New Roman" w:eastAsia="Times New Roman" w:hAnsi="Times New Roman" w:cs="Times New Roman"/>
          <w:sz w:val="24"/>
          <w:szCs w:val="24"/>
          <w:lang w:val="ms"/>
        </w:rPr>
        <w:t>). Oleh itu, pengintegrasian teknik ini dengan adab serta struktur pengucapan yang sesuai akan meningkatkan kualiti majlis agama dan menggalakkan pengalaman pembelajaran yang bermakna bagi semua hadirin.</w:t>
      </w:r>
    </w:p>
    <w:p w14:paraId="0AD700D8"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54820B4" w14:textId="4D2D3FC2"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10.6.3</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Peranan </w:t>
      </w:r>
      <w:r w:rsidR="000E78C6" w:rsidRPr="00AE48D4">
        <w:rPr>
          <w:rFonts w:ascii="Times New Roman" w:eastAsia="Times New Roman" w:hAnsi="Times New Roman" w:cs="Times New Roman"/>
          <w:sz w:val="24"/>
          <w:szCs w:val="24"/>
          <w:lang w:val="ms"/>
        </w:rPr>
        <w:t xml:space="preserve">Latihan </w:t>
      </w:r>
      <w:r w:rsidR="000E78C6">
        <w:rPr>
          <w:rFonts w:ascii="Times New Roman" w:eastAsia="Times New Roman" w:hAnsi="Times New Roman" w:cs="Times New Roman"/>
          <w:sz w:val="24"/>
          <w:szCs w:val="24"/>
          <w:lang w:val="ms"/>
        </w:rPr>
        <w:t>d</w:t>
      </w:r>
      <w:r w:rsidR="000E78C6" w:rsidRPr="00AE48D4">
        <w:rPr>
          <w:rFonts w:ascii="Times New Roman" w:eastAsia="Times New Roman" w:hAnsi="Times New Roman" w:cs="Times New Roman"/>
          <w:sz w:val="24"/>
          <w:szCs w:val="24"/>
          <w:lang w:val="ms"/>
        </w:rPr>
        <w:t>an Maklum Balas Dalam Meningkatkan Sebutan</w:t>
      </w:r>
    </w:p>
    <w:p w14:paraId="1A67CA6B" w14:textId="686B49AD"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Latihan dan maklum balas memainkan peranan yang penting dalam meningkatkan sebutan peserta dalam majlis khas, terutamanya dalam konteks pengucapan yang melibatkan tahmid dan penghormatan. Dalam situasi di mana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menghadapi pernyataan yang merangkumi nuansa keagamaan, kemampuan untuk menyebut istilah dan frasa dengan betul adalah asas kepada penyampaian mesej. Kesilapan sebutan boleh menyebabkan salah faham yang serius dan mempengaruhi keefektifan komunikasi. Oleh itu, melalui latihan berterusan, peserta dapat memperbaiki kemampuan sebutan mereka, memastikan bahawa setiap perkataan yang diucapkan tidak hanya jelas tetapi juga menggambarkan penghormatan yang diperlukan dalam majlis tersebut.</w:t>
      </w:r>
    </w:p>
    <w:p w14:paraId="4EB258B9" w14:textId="1F2AF34E" w:rsidR="00AE48D4" w:rsidRPr="00AE48D4" w:rsidRDefault="002E327B"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Maklum balas yang diterima selepas latihan adalah kunci kepada pengembangan kemahiran sebutan yang lebih baik. Dengan mendapatkan input daripada pengajar atau rakan sekelas, peserta dapat menilai kekuatan dan kelemahan sebutan mereka. Sebuah kajian menunjukkan bahawa penilaian berterusan terhadap kemampuan komunikasi, termasuk sebutan, mendatangkan peningkatan yang signifikan dalam keyakinan peserta untuk bercakap di hadapan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terutamanya dalam majlis agama (Shorey et al., 2019). Ini memberi </w:t>
      </w:r>
      <w:r w:rsidR="00AE48D4" w:rsidRPr="00AE48D4">
        <w:rPr>
          <w:rFonts w:ascii="Times New Roman" w:eastAsia="Times New Roman" w:hAnsi="Times New Roman" w:cs="Times New Roman"/>
          <w:sz w:val="24"/>
          <w:szCs w:val="24"/>
          <w:lang w:val="ms"/>
        </w:rPr>
        <w:lastRenderedPageBreak/>
        <w:t>mereka ruang untuk memperbaiki teknik sebutan dan juga menyesuaikan intonasi serta nada suara, yang amat penting dalam menyampaikan ucapan dengan berkesan dan sesuai dengan konteks majlis.</w:t>
      </w:r>
    </w:p>
    <w:p w14:paraId="1A106EE1" w14:textId="50E798FB"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Di samping itu, latihan yang terstruktur dan maklum balas yang membina bukan sahaja meningkatkan sebutan tetapi juga membantu peserta memahami konteks yang lebih luas di sebalik pengucapan mereka. Dalam majlis khas, kesedaran tentang adab dan norma pengucapan sangat penting. Melalui latihan yang berfokus kepada kandungan yang sesuai, seperti memperkenalkan kalimah tahmid sebelum ucapan, peserta dapat menyerap nilai-nilai keagamaan yang perlu dipatuhi. Oleh itu, kombinasi antara latihan yang efektif dan maklum balas yang kaya dengan elemen pendidikan perlu diterapkan agar sebutan menjadi lebih tepat dan berkesan dalam menyampaikan mesej yang mendalam kepada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(Park et al., 2022).</w:t>
      </w:r>
    </w:p>
    <w:p w14:paraId="037A8063"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8258E93" w14:textId="231D039B" w:rsidR="00AE48D4" w:rsidRPr="00AE48D4" w:rsidRDefault="00AF7061"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10.7</w:t>
      </w:r>
      <w:r>
        <w:rPr>
          <w:rFonts w:ascii="Times New Roman" w:eastAsia="Times New Roman" w:hAnsi="Times New Roman" w:cs="Times New Roman"/>
          <w:sz w:val="24"/>
          <w:szCs w:val="24"/>
          <w:lang w:val="ms"/>
        </w:rPr>
        <w:tab/>
      </w:r>
      <w:r w:rsidRPr="00AE48D4">
        <w:rPr>
          <w:rFonts w:ascii="Times New Roman" w:eastAsia="Times New Roman" w:hAnsi="Times New Roman" w:cs="Times New Roman"/>
          <w:sz w:val="24"/>
          <w:szCs w:val="24"/>
          <w:lang w:val="ms"/>
        </w:rPr>
        <w:t>KAJIAN KES TENTANG SEBUTAN DALAM PERJUMPAAN KHAS</w:t>
      </w:r>
    </w:p>
    <w:p w14:paraId="6418C71A" w14:textId="6860D871"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Dalam konteks pengucapan dalam majlis khas, terdapat keperluan mendalam untuk memperhatikan struktur dan adab yang sepatutnya ditonjolkan. Pengenalan yang dimulakan dengan bismillah dan puji-pujian kepada Allah SWT bukan sahaja menunjukkan penghormatan, tetapi juga menetapkan nada untuk keseluruhan ucapan. Misalnya, dalam ucapan penghargaan, penting untuk menjelaskan sebab penghargaan tersebut diberikan, yang menunjukkan nilai pengiktirafan terhadap usaha individu atau kumpulan. Dalam kajian kes tentang sebutan dalam perjumpaan khas, struktur ucapan yang berkesan dan sesuai dengan konteks Islam boleh membantu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memahami kedalaman mesej dan meningkatkan konektiviti antara penceramah dengan pendengar, serta membawa kepada pencapaian hasil yang lebih baik dalam memahami isi kandungan yang disampaikan (Balqis et al., 2021).</w:t>
      </w:r>
    </w:p>
    <w:p w14:paraId="490E76DF" w14:textId="67425E58"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Satu aspek penting yang perlu diperhatikan dalam pengucapan dalam majlis khas adalah nada dan bahasa yang digunakan. Bahasa yang sopan dan berhemah akan memperlihatkan rasa </w:t>
      </w:r>
      <w:r w:rsidR="00AE48D4" w:rsidRPr="00AE48D4">
        <w:rPr>
          <w:rFonts w:ascii="Times New Roman" w:eastAsia="Times New Roman" w:hAnsi="Times New Roman" w:cs="Times New Roman"/>
          <w:sz w:val="24"/>
          <w:szCs w:val="24"/>
          <w:lang w:val="ms"/>
        </w:rPr>
        <w:lastRenderedPageBreak/>
        <w:t xml:space="preserve">hormat kepada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sementara nada suara yang terkawal mengelakkan sebarang gangguan pada perhatian pendengar. Kajian kes mengenai pengajaran pengucapan untuk pelajar Autistik telah menunjukkan bahawa teknik seperti Listen and Repeat dapat membantu dalam penguasaan sebutan dan vocabulary. Ini menjelaskan betapa pentingnya kesesuaian cara penyampaian dalam memastikan maklumat yang diterima adalah jelas dan berkesan. Dengan merujuk kepada kajian-kajian sebelumnya, kita dapat melihat betapa utama perhatian kepada sebutan yang tepat dalam konteks khas ini, yang mendorong peningkatan kemahiran komunikasi individu dalam majlis yang formal dan spiritual (Inayah, 2016).</w:t>
      </w:r>
    </w:p>
    <w:p w14:paraId="6C1CBBE9" w14:textId="3F80548F"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Di samping itu, aspek penampilan dan pemilihan outfit yang sesuai turut memainkan peranan penting dalam pengucapan majlis khas. Penampilan yang sopan dan mencerminkan adab Islam menunjukkan keseriusan dan penghormatan kepada majlis. Dalam majlis-manjlis agama, pemilihan pakaian yang sesuai, seperti jubah atau pakaian tradisional, dapat menggalakkan suasana yang lebih hangat dan hormat. Selain itu, penggunaan teknologi dalam menampilkan visual atau multimedia boleh meningkatkan pemahaman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terhadap topik yang dibentangkan. Namun, penggunaan teknologi ini haruslah dilakukan dengan berhati-hati untuk mengelakkan sebarang gangguan. Dengan menekankan integrasi pelbagai aspek ini dalam pengucapan, penceramah dapat mencapai kesan yang lebih mendalam dan berkesan dalam sesi perjumpaan khas yang berlangsung (Balqis et al., 2021).</w:t>
      </w:r>
    </w:p>
    <w:p w14:paraId="3135021A"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99E6906" w14:textId="27C340B8"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10.7.1</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Analisis </w:t>
      </w:r>
      <w:r w:rsidR="00611A0F" w:rsidRPr="00AE48D4">
        <w:rPr>
          <w:rFonts w:ascii="Times New Roman" w:eastAsia="Times New Roman" w:hAnsi="Times New Roman" w:cs="Times New Roman"/>
          <w:sz w:val="24"/>
          <w:szCs w:val="24"/>
          <w:lang w:val="ms"/>
        </w:rPr>
        <w:t xml:space="preserve">Perjumpaan </w:t>
      </w:r>
      <w:r w:rsidR="00611A0F">
        <w:rPr>
          <w:rFonts w:ascii="Times New Roman" w:eastAsia="Times New Roman" w:hAnsi="Times New Roman" w:cs="Times New Roman"/>
          <w:sz w:val="24"/>
          <w:szCs w:val="24"/>
          <w:lang w:val="ms"/>
        </w:rPr>
        <w:t>y</w:t>
      </w:r>
      <w:r w:rsidR="00611A0F" w:rsidRPr="00AE48D4">
        <w:rPr>
          <w:rFonts w:ascii="Times New Roman" w:eastAsia="Times New Roman" w:hAnsi="Times New Roman" w:cs="Times New Roman"/>
          <w:sz w:val="24"/>
          <w:szCs w:val="24"/>
          <w:lang w:val="ms"/>
        </w:rPr>
        <w:t xml:space="preserve">ang Berjaya Dengan Sebutan </w:t>
      </w:r>
      <w:r w:rsidR="00611A0F">
        <w:rPr>
          <w:rFonts w:ascii="Times New Roman" w:eastAsia="Times New Roman" w:hAnsi="Times New Roman" w:cs="Times New Roman"/>
          <w:sz w:val="24"/>
          <w:szCs w:val="24"/>
          <w:lang w:val="ms"/>
        </w:rPr>
        <w:t>y</w:t>
      </w:r>
      <w:r w:rsidR="00611A0F" w:rsidRPr="00AE48D4">
        <w:rPr>
          <w:rFonts w:ascii="Times New Roman" w:eastAsia="Times New Roman" w:hAnsi="Times New Roman" w:cs="Times New Roman"/>
          <w:sz w:val="24"/>
          <w:szCs w:val="24"/>
          <w:lang w:val="ms"/>
        </w:rPr>
        <w:t>ang Berkesan</w:t>
      </w:r>
    </w:p>
    <w:p w14:paraId="2393E9EB" w14:textId="721CD8D4"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Bagi mencapai kejayaan dalam sesi perjumpaan yang melibatkan sebutan yang berkesan, elemen penghormatan kepada identiti dan nilai agama perlu ditekankan. Sebuah ucapan yang disampaikan dengan menggunakan bahasa yang sopan bukan sahaja meningkatkan kredibiliti penceramah, tetapi juga mengukuhkan hubungan antara penceramah dan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Misalnya, dalam majlis penghargaan, pembukaannya dengan ucapan Bismillah dan pujian kepada Allah </w:t>
      </w:r>
      <w:r w:rsidRPr="00AE48D4">
        <w:rPr>
          <w:rFonts w:ascii="Times New Roman" w:eastAsia="Times New Roman" w:hAnsi="Times New Roman" w:cs="Times New Roman"/>
          <w:sz w:val="24"/>
          <w:szCs w:val="24"/>
          <w:lang w:val="ms"/>
        </w:rPr>
        <w:lastRenderedPageBreak/>
        <w:t>adalah langkah pertama yang menunjukkan respek dan kesedaran tentang konteks agama. Dengan memperkenalkan diri dan niat jelas sebelum membincangkan tema utama, penceramah dapat menarik perhatian pendengar secara berkesan. Kualiti sebutan yang baik terletak bukan hanya pada teknik pengucapan tetapi juga pada kepatuhan kepada adab, yang memperlihatkan kebijaksanaan dan kematangan dalam menyampaikan mesej (Baek et al., 2024).</w:t>
      </w:r>
    </w:p>
    <w:p w14:paraId="14CB233A" w14:textId="2952FA82"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Di samping itu, penerapan struktur yang jelas dalam pengucapan memberi impak yang besar dalam menyampaikan maklumat dengan berkesan. Contohnya, dalam ucapan penghargaan, penekanan pada isi yang mencakup sebab penghargaan diberikan mampu menghasilkan kesan emosional kepada pendengar. Memperincikan sifat-sifat terpuji individu atau kumpulan yang diiktiraf bukan sahaja menghargai mereka tetapi juga memberi inspirasi kepada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untuk berusaha ke arah pencapaian serupa. Keberkesanan pengucapan sebegini dipengaruhi oleh penghayatan terhadap isi yang disampaikan. Oleh itu, penggunaan contoh yang </w:t>
      </w:r>
      <w:r w:rsidR="00FE65FB">
        <w:rPr>
          <w:rFonts w:ascii="Times New Roman" w:eastAsia="Times New Roman" w:hAnsi="Times New Roman" w:cs="Times New Roman"/>
          <w:sz w:val="24"/>
          <w:szCs w:val="24"/>
          <w:lang w:val="ms"/>
        </w:rPr>
        <w:t>yang berkaitan</w:t>
      </w:r>
      <w:r w:rsidR="00AE48D4" w:rsidRPr="00AE48D4">
        <w:rPr>
          <w:rFonts w:ascii="Times New Roman" w:eastAsia="Times New Roman" w:hAnsi="Times New Roman" w:cs="Times New Roman"/>
          <w:sz w:val="24"/>
          <w:szCs w:val="24"/>
          <w:lang w:val="ms"/>
        </w:rPr>
        <w:t xml:space="preserve"> dapat membantu memperkuat mesej, menjadikannya lebih mudah difahami dan diingat oleh pendengar, sekaligus meningkatkan kualiti perjumpaan (Ngo et al., 2020).</w:t>
      </w:r>
    </w:p>
    <w:p w14:paraId="09340E9A" w14:textId="26C8BE36"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E48D4" w:rsidRPr="00AE48D4">
        <w:rPr>
          <w:rFonts w:ascii="Times New Roman" w:eastAsia="Times New Roman" w:hAnsi="Times New Roman" w:cs="Times New Roman"/>
          <w:sz w:val="24"/>
          <w:szCs w:val="24"/>
          <w:lang w:val="ms"/>
        </w:rPr>
        <w:t xml:space="preserve">, peranan doa dan harapan dalam penutupan sesi percakapan mencerminkan nilai-nilai yang dipegang dalam konteks agama. Sebuah ucapan yang ditutup dengan doa tidak hanya menunjukkan penghormatan kepada Allah, tetapi juga menambah kedalaman makna dalam komunikasi. Dalam setiap majlis, penekanannya pada penghayatan nilai-nilai keagamaan adalah krusial untuk membimbing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kepada pemikiran positif. Usaha untuk menjaga adab dan penyampaian yang berkesan yang tidak hanya memenuhi kehendak formal tetapi juga memberikan kesan mendalam kepada semua. Dengan demikian, keberkesanan pengucapan dalam majlis khas bukan hanya terletak pada teknik tetapi juga pada komitmen kepada adab dan penghayatan spiritual (Baek et al., 2024).</w:t>
      </w:r>
    </w:p>
    <w:p w14:paraId="6245799C"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E5740E6" w14:textId="477C825F"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10.7.2</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Pemeriksaan </w:t>
      </w:r>
      <w:r w:rsidR="00257910" w:rsidRPr="00AE48D4">
        <w:rPr>
          <w:rFonts w:ascii="Times New Roman" w:eastAsia="Times New Roman" w:hAnsi="Times New Roman" w:cs="Times New Roman"/>
          <w:sz w:val="24"/>
          <w:szCs w:val="24"/>
          <w:lang w:val="ms"/>
        </w:rPr>
        <w:t xml:space="preserve">Perjumpaan </w:t>
      </w:r>
      <w:r w:rsidR="00257910">
        <w:rPr>
          <w:rFonts w:ascii="Times New Roman" w:eastAsia="Times New Roman" w:hAnsi="Times New Roman" w:cs="Times New Roman"/>
          <w:sz w:val="24"/>
          <w:szCs w:val="24"/>
          <w:lang w:val="ms"/>
        </w:rPr>
        <w:t>y</w:t>
      </w:r>
      <w:r w:rsidR="00257910" w:rsidRPr="00AE48D4">
        <w:rPr>
          <w:rFonts w:ascii="Times New Roman" w:eastAsia="Times New Roman" w:hAnsi="Times New Roman" w:cs="Times New Roman"/>
          <w:sz w:val="24"/>
          <w:szCs w:val="24"/>
          <w:lang w:val="ms"/>
        </w:rPr>
        <w:t xml:space="preserve">ang Mengalami Masalah Disebabkan Sebutan </w:t>
      </w:r>
      <w:r w:rsidR="00257910">
        <w:rPr>
          <w:rFonts w:ascii="Times New Roman" w:eastAsia="Times New Roman" w:hAnsi="Times New Roman" w:cs="Times New Roman"/>
          <w:sz w:val="24"/>
          <w:szCs w:val="24"/>
          <w:lang w:val="ms"/>
        </w:rPr>
        <w:t>y</w:t>
      </w:r>
      <w:r w:rsidR="00257910" w:rsidRPr="00AE48D4">
        <w:rPr>
          <w:rFonts w:ascii="Times New Roman" w:eastAsia="Times New Roman" w:hAnsi="Times New Roman" w:cs="Times New Roman"/>
          <w:sz w:val="24"/>
          <w:szCs w:val="24"/>
          <w:lang w:val="ms"/>
        </w:rPr>
        <w:t>ang Lemah</w:t>
      </w:r>
    </w:p>
    <w:p w14:paraId="77E9885C" w14:textId="27164C53"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Dalam suasana majlis khas, pengucapan yang jelas dan berkesan adalah sangat penting untuk memastikan bahawa mesej yang disampaikan mendapat perhatian dan difahami oleh hadirin. Namun, masalah sebutan yang lemah boleh menyebabkan kekeliruan dan salah faham yang serius. Sebagai contoh, dalam konteks ucapan penghargaan, tujuan untuk memberi penghormatan kepada individu atau kumpulan akan terjejas jika </w:t>
      </w:r>
      <w:r w:rsidR="008A4674">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tidak dapat menangkap intonasi dan kefahaman dari ucapan tersebut. Menurut analisis yang dilakukan terhadap pengucapan dalam majlis khas, kelemahan dalam sebutan mempengaruhi penerimaan pesanan yang ingin disampaikan, sekaligus mengurangkan impak keseluruhan ucapan tersebut (Pérez-Cárdenas et al., 2022). </w:t>
      </w:r>
      <w:r w:rsidR="00070556">
        <w:rPr>
          <w:rFonts w:ascii="Times New Roman" w:eastAsia="Times New Roman" w:hAnsi="Times New Roman" w:cs="Times New Roman"/>
          <w:sz w:val="24"/>
          <w:szCs w:val="24"/>
          <w:lang w:val="ms"/>
        </w:rPr>
        <w:t>Perkara ini</w:t>
      </w:r>
      <w:r w:rsidRPr="00AE48D4">
        <w:rPr>
          <w:rFonts w:ascii="Times New Roman" w:eastAsia="Times New Roman" w:hAnsi="Times New Roman" w:cs="Times New Roman"/>
          <w:sz w:val="24"/>
          <w:szCs w:val="24"/>
          <w:lang w:val="ms"/>
        </w:rPr>
        <w:t xml:space="preserve"> menunjukkan bahawa perhatian kepada aspek sebutan adalah kritikal bagi kejayaan komunikasi dalam majlis khas.</w:t>
      </w:r>
    </w:p>
    <w:p w14:paraId="7542FB40" w14:textId="6C93F187"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Selain itu, sebutan yang lemah sering kali berkait rapat dengan pengabaian adab dan panduan dalam pengucapan. Dalam majlis yang melibatkan konteks agama, seperti ucapan takziah atau sambutan perayaan, aspek adab memainkan peranan yang besar dalam menyampaikan mesej. Tidak hanya sebutan yang jelas diperlukan, tetapi juga nada suara dan bahasa yang digunakan haruslah sopan dan berhemah. Kajian menunjukkan bahawa penggunaan bahasa yang tidak tepat dan sebutan yang cacat boleh menimbulkan ketidakselesaan di kalangan hadirin, justeru menjejaskan kredibiliti penceramah (Beka et al., 2020). Oleh itu, adalah penting untuk latihan berterusan dalam sebutan dan pengucapan supaya penceramah dapat memenuhi harapan yang diletakkan oleh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dalam majlis yang bersifat formal ini.</w:t>
      </w:r>
    </w:p>
    <w:p w14:paraId="16CE4006" w14:textId="4C090DED"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E48D4" w:rsidRPr="00AE48D4">
        <w:rPr>
          <w:rFonts w:ascii="Times New Roman" w:eastAsia="Times New Roman" w:hAnsi="Times New Roman" w:cs="Times New Roman"/>
          <w:sz w:val="24"/>
          <w:szCs w:val="24"/>
          <w:lang w:val="ms"/>
        </w:rPr>
        <w:t xml:space="preserve">, pendekatan yang proaktif dalam meningkatkan kemahiran sebutan harus dijadikan salah satu matlamat utama bagi penceramah yang terlibat dalam majlis khas. Program latihan yang fokus kepada pengucapan, seperti penggunaan teknik gamifikasi dalam pengajaran, telah terbukti mampu meningkatkan kemampuan sebutan pelajar dan hasil </w:t>
      </w:r>
      <w:r w:rsidR="00AE48D4" w:rsidRPr="00AE48D4">
        <w:rPr>
          <w:rFonts w:ascii="Times New Roman" w:eastAsia="Times New Roman" w:hAnsi="Times New Roman" w:cs="Times New Roman"/>
          <w:sz w:val="24"/>
          <w:szCs w:val="24"/>
          <w:lang w:val="ms"/>
        </w:rPr>
        <w:lastRenderedPageBreak/>
        <w:t>pengucapan secara keseluruhan (Pérez-Cárdenas et al., 2022). Inisiatif seperti ini dapat memupuk keyakinan di kalangan penceramah serta memastikan mesej yang disampaikan lebih berkesan. Dengan penekanan terhadap sebutan yang jelas dan berdisiplin, penceramah bukan sahaja akan memperkasa penyampaian mereka, tetapi juga membina kehadiran yang lebih meyakinkan dalam pelbagai konteks majlis khas.</w:t>
      </w:r>
    </w:p>
    <w:p w14:paraId="653E42B0"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0913E58" w14:textId="7DF6E066"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10.7.3</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Pengajaran yang </w:t>
      </w:r>
      <w:r w:rsidR="00355E61" w:rsidRPr="00AE48D4">
        <w:rPr>
          <w:rFonts w:ascii="Times New Roman" w:eastAsia="Times New Roman" w:hAnsi="Times New Roman" w:cs="Times New Roman"/>
          <w:sz w:val="24"/>
          <w:szCs w:val="24"/>
          <w:lang w:val="ms"/>
        </w:rPr>
        <w:t>Diperoleh Daripada Kajian Kes Mengenai Impak Sebutan</w:t>
      </w:r>
    </w:p>
    <w:p w14:paraId="5E093DEA" w14:textId="2BE07791"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Pengajaran yang diperoleh daripada kajian kes mengenai impak sebutan dalam majlis khas amat penting dalam </w:t>
      </w:r>
      <w:r w:rsidR="002C04FE">
        <w:rPr>
          <w:rFonts w:ascii="Times New Roman" w:eastAsia="Times New Roman" w:hAnsi="Times New Roman" w:cs="Times New Roman"/>
          <w:sz w:val="24"/>
          <w:szCs w:val="24"/>
          <w:lang w:val="ms"/>
        </w:rPr>
        <w:t>memudahkan</w:t>
      </w:r>
      <w:r w:rsidRPr="00AE48D4">
        <w:rPr>
          <w:rFonts w:ascii="Times New Roman" w:eastAsia="Times New Roman" w:hAnsi="Times New Roman" w:cs="Times New Roman"/>
          <w:sz w:val="24"/>
          <w:szCs w:val="24"/>
          <w:lang w:val="ms"/>
        </w:rPr>
        <w:t xml:space="preserve"> komunikatif yang berkesan. Dalam konteks ini, sebutan yang tepat bukan sahaja meningkatkan kefahaman tetapi juga menunjukkan penghormatan kepada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terutama dalam majlis agama di mana setiap kata mempunyai nilai spiritual. Secara khusus, kajian menunjukkan bahawa kesalahan sebutan sering kali menyebabkan kekeliruan dan mengurangkan impak mesej yang ingin disampaikan. Oleh yang demikian, adalah penting untuk merancang ucapan dengan teliti, memastikan bahawa sebutan, nada, dan kelancaran diutamakan. Dari sudut pandang pedagogi, pengalaman ini menyarankan bahawa latihan dalam sebutan sebelum majlis merupakan langkah penting, memberikan ruang untuk menjawab kemungkinan kesalahan yang boleh mengganggu perjalanan majlis (Brammerts et al., 2013).</w:t>
      </w:r>
    </w:p>
    <w:p w14:paraId="464A1316" w14:textId="0C3F8973"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Selain aspek teknik sebutan, pengajaran yang diperoleh menunjukkan bahawa pemahaman budaya juga mempengaruhi cara sebutan diterima dalam majlis khas. Respon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terhadap sebutan yang sesuai dengan konteks budaya menunjukkan bahawa penyesuaian sebutan boleh memperkuatkan hubungan antara penceramah dan pendengar. Dalam majlis seperti ucapan penghargaan atau takziah, kata-kata yang lebih bermakna apabila diucapkan dengan penghormatan yang tepat. Ini membuktikan bahawa penguasaan sebutan bukan sahaja berkaitan dengan bahasa tetapi juga dengan penghayatan nilai-nilai dalam konteks tertentu. Penekanan kepada kepekaan budaya ini membuka ruang untuk lebih banyak </w:t>
      </w:r>
      <w:r w:rsidR="00AE48D4" w:rsidRPr="00AE48D4">
        <w:rPr>
          <w:rFonts w:ascii="Times New Roman" w:eastAsia="Times New Roman" w:hAnsi="Times New Roman" w:cs="Times New Roman"/>
          <w:sz w:val="24"/>
          <w:szCs w:val="24"/>
          <w:lang w:val="ms"/>
        </w:rPr>
        <w:lastRenderedPageBreak/>
        <w:t>kajian yang dapat meningkatkan pengajaran dan pembelajaran dalam pengucapan lisan (Nenkova A et al., 2012).</w:t>
      </w:r>
    </w:p>
    <w:p w14:paraId="614DE958" w14:textId="26D64C7D"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E48D4" w:rsidRPr="00AE48D4">
        <w:rPr>
          <w:rFonts w:ascii="Times New Roman" w:eastAsia="Times New Roman" w:hAnsi="Times New Roman" w:cs="Times New Roman"/>
          <w:sz w:val="24"/>
          <w:szCs w:val="24"/>
          <w:lang w:val="ms"/>
        </w:rPr>
        <w:t xml:space="preserve">, pengajaran yang diperoleh dari kajian kes ini menegaskan pentingnya latihan berterusan bagi penceramah dalam majlis khas. Proses penguasaan sebutan yang konsisten melalui latihan bukan sahaja membina keyakinan tetapi juga mampu menambah baik penghasilan mesej yang ingin disampaikan. Dalam konteks pengajaran dan pembelajaran, penekanan kepada sebutan yang betul mengundang kesan jangka panjang, memperkaya pengalaman mendengar dan memahami bagi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Keberkesanan sebutan yang baik bukan sahaja terletak pada kemampuan peribadi penceramah tetapi juga pada struktur koordinatif yang menyokong pembelajaran sebutan dalam komuniti (Brammerts et al., 2013). Jika langkah-langkah ini diambil, penceramah di majlis khas akan lebih mampu memberikan impak yang mendalam pada hadirin, menjadikan setiap kata yang diucapkan berharga dan dihargai.</w:t>
      </w:r>
    </w:p>
    <w:p w14:paraId="162A6A37"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4397B19" w14:textId="68D03FA0" w:rsidR="00AE48D4" w:rsidRPr="00AE48D4" w:rsidRDefault="00AF7061"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10.8</w:t>
      </w:r>
      <w:r>
        <w:rPr>
          <w:rFonts w:ascii="Times New Roman" w:eastAsia="Times New Roman" w:hAnsi="Times New Roman" w:cs="Times New Roman"/>
          <w:sz w:val="24"/>
          <w:szCs w:val="24"/>
          <w:lang w:val="ms"/>
        </w:rPr>
        <w:tab/>
      </w:r>
      <w:r w:rsidRPr="00AE48D4">
        <w:rPr>
          <w:rFonts w:ascii="Times New Roman" w:eastAsia="Times New Roman" w:hAnsi="Times New Roman" w:cs="Times New Roman"/>
          <w:sz w:val="24"/>
          <w:szCs w:val="24"/>
          <w:lang w:val="ms"/>
        </w:rPr>
        <w:t>KESIMPULAN</w:t>
      </w:r>
    </w:p>
    <w:p w14:paraId="5E86C595" w14:textId="0CB24572"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Keberkesanan pengucapan dalam majlis khas bukanlah sesuatu yang boleh dipandang remeh. Sebagai contoh, ucapan penghargaan dan takziah memerlukan pendekatan sensitif yang mencerminkan penghormatan kepada penerima. Dalam ucapan penghargaan, penggunaan lafaz pembuka seperti </w:t>
      </w:r>
      <w:r w:rsidRPr="00355E61">
        <w:rPr>
          <w:rFonts w:ascii="Times New Roman" w:eastAsia="Times New Roman" w:hAnsi="Times New Roman" w:cs="Times New Roman"/>
          <w:i/>
          <w:iCs/>
          <w:sz w:val="24"/>
          <w:szCs w:val="24"/>
          <w:lang w:val="ms"/>
        </w:rPr>
        <w:t>basmalah</w:t>
      </w:r>
      <w:r w:rsidRPr="00AE48D4">
        <w:rPr>
          <w:rFonts w:ascii="Times New Roman" w:eastAsia="Times New Roman" w:hAnsi="Times New Roman" w:cs="Times New Roman"/>
          <w:sz w:val="24"/>
          <w:szCs w:val="24"/>
          <w:lang w:val="ms"/>
        </w:rPr>
        <w:t xml:space="preserve"> dan pujian kepada Allah SWT adalah penting untuk menjaga adab dan kesopanan. Ini menunjukkan bahawa penceramah bukan sahaja menghormati majlis, tetapi juga menyanjung nilai-nilai agama yang menjadi teras dalam kehidupan sehari-hari. Dengan itu,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dapat merasakan keikhlasan dan penghargaan yang diberikan, memudahkan mereka untuk menghayati mesej yang ingin disampaikan. Dengan pengucapan yang bersesuaian, penceramah mampu memperkukuh hubungan serta memperdalam pemahaman nilai-nilai yang dijunjung tinggi dalam masyarakat Islam (Baxell R, 2021).</w:t>
      </w:r>
    </w:p>
    <w:p w14:paraId="65E573DA" w14:textId="6E6C7D1F"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AE48D4" w:rsidRPr="00AE48D4">
        <w:rPr>
          <w:rFonts w:ascii="Times New Roman" w:eastAsia="Times New Roman" w:hAnsi="Times New Roman" w:cs="Times New Roman"/>
          <w:sz w:val="24"/>
          <w:szCs w:val="24"/>
          <w:lang w:val="ms"/>
        </w:rPr>
        <w:t xml:space="preserve">Seterusnya, dalam konteks pengucapan sambutan perayaan, pendekatan yang mengutamakan nilai-nilai kebersamaan dan penghayatan agama perlu ditonjolkan. Mesej mengenai makna perayaan seperti Aidilfitri dan Aidiladha tidak hanya sekadar perayaan, tetapi juga pengajaran yang mendasari tindakan kita. Oleh itu, penceramah perlu menyesuaikan isi kandungan dengan konteks perayaan, mengaitkan pengorbanan dan kesyukuran kepada nilai-nilai Islam yang lebih luas. Dengan menyerlahkan bagaimana perayaan tersebut mengukuhkan silaturahim dan perpaduan di kalangan masyarakat, pengucapan dapat menarik perhatian dan mencetuskan keinsafan dalam kalangan hadirin. Secara keseluruhan, pengucapan yang disampaikan dengan baik mampu mempengaruhi cara fikir dan tindakan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ke arah yang lebih positif dan bermakna (Calzonetti, 2018).</w:t>
      </w:r>
    </w:p>
    <w:p w14:paraId="754ECE4B" w14:textId="1C0444ED"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E48D4" w:rsidRPr="00AE48D4">
        <w:rPr>
          <w:rFonts w:ascii="Times New Roman" w:eastAsia="Times New Roman" w:hAnsi="Times New Roman" w:cs="Times New Roman"/>
          <w:sz w:val="24"/>
          <w:szCs w:val="24"/>
          <w:lang w:val="ms"/>
        </w:rPr>
        <w:t xml:space="preserve">, penting untuk penceramah memahami bahawa adab dan panduan khusus dalam pengucapan di majlis agama tidak hanya terhad kepada bagaimana mereka bercakap, tetapi juga cara mereka berpakaian dan memanfaatkan teknologi. Penampilan yang sopan dan menutup aurat adalah aspek penting dalam membina imej penceramah sebagai seorang yang beretika dan berzero. Selain itu, penggunaan teknologi seperti alat bantu visual mesti dilakukan dengan bijaksana. Dengan merancang dan menguji peralatan teknikal terlebih dahulu, gangguan yang tidak diingini dapat dihindari. Kesemua elemen ini bekerja bersama untuk menjadikan pengucapan di majlis khas bukan sekadar penyampaian informasi, tetapi juga satu bentuk pengalaman yang mendidik dan menginspirasi. Sebagai hasilnya,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dapat mengambil pengajaran yang bermanfaat dan menerapkannya dalam kehidupan mereka sehari-hari (Calzonetti, 2018).</w:t>
      </w:r>
    </w:p>
    <w:p w14:paraId="0693F8AB"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5B75C9C" w14:textId="0566D7B1"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10.8.1</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 Ringkasan </w:t>
      </w:r>
      <w:r w:rsidR="00355E61" w:rsidRPr="00AE48D4">
        <w:rPr>
          <w:rFonts w:ascii="Times New Roman" w:eastAsia="Times New Roman" w:hAnsi="Times New Roman" w:cs="Times New Roman"/>
          <w:sz w:val="24"/>
          <w:szCs w:val="24"/>
          <w:lang w:val="ms"/>
        </w:rPr>
        <w:t>Kepentingan Sebutan Dalam Perjumpaan Khas</w:t>
      </w:r>
    </w:p>
    <w:p w14:paraId="4A6C4305" w14:textId="5C717DF3"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Pentingnya pengucapan dalam perjumpaan khas dapat dilihat dari perspektif penghargaan yang tinggi terhadap individu atau kumpulan yang telah memberikan sumbangan berharga. Dalam </w:t>
      </w:r>
      <w:r w:rsidRPr="00AE48D4">
        <w:rPr>
          <w:rFonts w:ascii="Times New Roman" w:eastAsia="Times New Roman" w:hAnsi="Times New Roman" w:cs="Times New Roman"/>
          <w:sz w:val="24"/>
          <w:szCs w:val="24"/>
          <w:lang w:val="ms"/>
        </w:rPr>
        <w:lastRenderedPageBreak/>
        <w:t xml:space="preserve">tradisi Islam, ucapan penghargaan bukan sekadar formaliti tetapi merupakan manifestasi rasa syukur yang mendalam kepada Allah SWT. Penghormatan yang diberikan melalui struktur ucapan yang betul, bermula dengan basmalah dan puji-pujian kepada-Nya, telah menunjukkan kepentingan nilai moral dalam majlis tersebut. Misalnya, ketika mengiktiraf usaha Ustazah Aisyah, ucapan harus mencerminkan sifat-sifat terpuji individu tersebut agar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dapat merasakan kedalaman penghargaan yang diberikan. Dengan cara ini, pengucapan bukan hanya berkisar pada penyampaian kata-kata, tetapi juga pada pembinaan hubungan sosial yang positif dan saling menghargai dalam konteks keagamaan (Kumar et al., 2022).</w:t>
      </w:r>
    </w:p>
    <w:p w14:paraId="4DE24797" w14:textId="768A5F3E"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Dalam konteks ucapan takziah, pentingnya sebutan yang tepat dalam perjumpaan khas menjadi semakin jelas. Ucapan takziah bukan hanya sekadar ungkapan simpati, tetapi juga satu bentuk pengingat dari takdir Allah SWT yang perlu dicerna dengan rasa sabar dan redha. Struktur ucapan yang bermula dengan lafaz salam menguatkan keikhlasan dalam menyampaikan rasa simpati kepada keluarga si mati. Dengan mengingatkan tentang sifat dunia yang sementara, penceramah menekankan nilai-nilai spiritual yang mendalam kepada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serta menuntut kita untuk mendoakan agar roh almarhum ditempatkan dalam kalangan orang yang beriman. Penyampaian yang mematuhi adab dan suasana hati yang tenang akan membantu memperkuat ikatan di antara komuniti, menjadikan perjumpaan khas tersebut satu pengalaman yang memberi makna kepada semua yang hadir (Michelle A Cleary et al., 2021).</w:t>
      </w:r>
    </w:p>
    <w:p w14:paraId="7CE148C3"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9B16A08" w14:textId="6EE31904"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Kepentingan pengucapan dalam sambutan perayaan juga tidak dapat dipandang remeh. Dalam perjumpaan khas seperti sambutan Aidilfitri atau Aidiladha, sebutan yang tepat akan membantu memperteguh nilai-nilai agama dalam konteks kebersamaan. Ucapan yang dirancang dengan baik, bermula dengan tahmid dan selawat, dapat memberi makna yang lebih dalam kepada sambutan tersebut. Dengan menyentuh makna perayaan dan menggalakkan </w:t>
      </w:r>
      <w:r w:rsidR="00AE48D4" w:rsidRPr="00AE48D4">
        <w:rPr>
          <w:rFonts w:ascii="Times New Roman" w:eastAsia="Times New Roman" w:hAnsi="Times New Roman" w:cs="Times New Roman"/>
          <w:sz w:val="24"/>
          <w:szCs w:val="24"/>
          <w:lang w:val="ms"/>
        </w:rPr>
        <w:lastRenderedPageBreak/>
        <w:t>semangat pengampunan serta kerjasama, penceramah memanfaatkan momen ini untuk menyebarkan kesedaran spiritual di kalangan hadirin. Dengan ini, sebutan bukan sahaja berfungsi untuk menyampaikan maklumat tetapi juga untuk menumbuhkan perasaan perpaduan dan keharmonian dalam masyarakat berlandaskan ajaran Islam, yang selaras dengan adab dan panduan khusus bagi majlis agama (Kumar et al., 2022).</w:t>
      </w:r>
    </w:p>
    <w:p w14:paraId="15F86044"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491BB09" w14:textId="40C4AAEF"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10.8.2</w:t>
      </w: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Pemikiran akhir mengenai implikasi sebutan untuk komunikasi yang berkesan</w:t>
      </w:r>
    </w:p>
    <w:p w14:paraId="30E11455" w14:textId="5C3353D5"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Keberkesanan komunikasi dalam majlis khas, khususnya yang melibatkan penyampaian ucapan, bukan sahaja bergantung kepada isi kandungan, tetapi juga kepada cara pengucapan yang jelas dan tepat. Pengucapan yang baik memungkinkan penyampaian mesej yang lebih berkesan dan dapat menyentuh hati pendengar, serta membangkitkan respons emosi yang diingini. Sebagai contoh, dalam ucapan penghargaan, penyampai perlu menekankan sifat-sifat positif individu yang dihargai dengan nada yang penuh penghormatan dan rasa syukur. Pendekatan ini tidak hanya menguatkan makna penghargaan itu sendiri tetapi juga membentuk suasana majlis yang lebih penuh dengan nilai-nilai positif (Brammerts et al., 2013). Oleh itu, penguasaan sebutan yang tepat dalam konteks ini menjadi sangat penting untuk memastikan mesej disampaikan dengan baik dan diterima dengan penuh perhatian oleh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w:t>
      </w:r>
    </w:p>
    <w:p w14:paraId="355D573C" w14:textId="2132DFBF"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Konteks budaya dan nilai-nilai Islam juga memainkan peranan penting dalam pengucapan majlis khas. Dalam setiap ucapan, elemen seperti pengenalan dengan basmalah serta memilih bahasa yang sopan mencerminkan kesopanan dan adab yang tinggi (Wang et al., 2019). Misalnya, semasa menzahirkan rasa simpati dalam ucapan takziah, penggunaan ungkapan yang tepat dapat memberikan ketenangan kepada keluarga yang bersedih. Nilai-nilai ini tidak hanya menjaga kehormatan majlis tetapi juga mendorong masyarakat untuk mengamalkan adab yang baik dalam berkomunikasi. Kesedaran tentang pentingnya konteks dalam sebarang pengucapan adalah satu langkah ke arah mencipta komunikasi yang tidak </w:t>
      </w:r>
      <w:r w:rsidR="00AE48D4" w:rsidRPr="00AE48D4">
        <w:rPr>
          <w:rFonts w:ascii="Times New Roman" w:eastAsia="Times New Roman" w:hAnsi="Times New Roman" w:cs="Times New Roman"/>
          <w:sz w:val="24"/>
          <w:szCs w:val="24"/>
          <w:lang w:val="ms"/>
        </w:rPr>
        <w:lastRenderedPageBreak/>
        <w:t>hanya berkesan tetapi juga mencerminkan jati diri sebagai umat Islam yang menghormati satu sama lain.</w:t>
      </w:r>
    </w:p>
    <w:p w14:paraId="6976FDE4" w14:textId="4F1FB426"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Oleh itu, dalam merumuskan pengucapan yang berkesan, faktor sebutan dan penghayatan terhadap konteks sangat penting untuk diterapkan dalam setiap acara khas. Pendekatan ini memperlihatkan komitmen untuk menghargai dan meraikan setiap individu serta memperkuat hubungan sosial dalam masyarakat. Integrasi nilai-nilai positif dan kesedaran tentang pengucapan yang tepat adalah kunci kepada keberkesanan komunikasi di dalam majlis khas. Justeru, pengajaran yang betul mengenai sebutan dan tata cara pengucapan dapat dijadikan garis panduan untuk meningkatkan kualiti komunikasi dalam pelbagai situasi, dari majlis agama hingga acara formal lain, serta memberikan impak yang signifikan kepada penerima (Brammerts et al., 2013)</w:t>
      </w:r>
      <w:r w:rsidR="00355E61">
        <w:rPr>
          <w:rFonts w:ascii="Times New Roman" w:eastAsia="Times New Roman" w:hAnsi="Times New Roman" w:cs="Times New Roman"/>
          <w:sz w:val="24"/>
          <w:szCs w:val="24"/>
          <w:lang w:val="ms"/>
        </w:rPr>
        <w:t xml:space="preserve"> dan</w:t>
      </w:r>
      <w:r w:rsidR="00AE48D4" w:rsidRPr="00AE48D4">
        <w:rPr>
          <w:rFonts w:ascii="Times New Roman" w:eastAsia="Times New Roman" w:hAnsi="Times New Roman" w:cs="Times New Roman"/>
          <w:sz w:val="24"/>
          <w:szCs w:val="24"/>
          <w:lang w:val="ms"/>
        </w:rPr>
        <w:t xml:space="preserve"> (Wang et al., 2019).</w:t>
      </w:r>
    </w:p>
    <w:p w14:paraId="64F67204" w14:textId="77777777"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D80FD23" w14:textId="7C17E5F2" w:rsidR="00AE48D4" w:rsidRPr="00AE48D4" w:rsidRDefault="00055D9F"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10.8.3</w:t>
      </w:r>
      <w:r>
        <w:rPr>
          <w:rFonts w:ascii="Times New Roman" w:eastAsia="Times New Roman" w:hAnsi="Times New Roman" w:cs="Times New Roman"/>
          <w:sz w:val="24"/>
          <w:szCs w:val="24"/>
          <w:lang w:val="ms"/>
        </w:rPr>
        <w:tab/>
      </w:r>
      <w:r w:rsidR="00355E61">
        <w:rPr>
          <w:rFonts w:ascii="Times New Roman" w:eastAsia="Times New Roman" w:hAnsi="Times New Roman" w:cs="Times New Roman"/>
          <w:sz w:val="24"/>
          <w:szCs w:val="24"/>
          <w:lang w:val="ms"/>
        </w:rPr>
        <w:t xml:space="preserve">Cadangan </w:t>
      </w:r>
    </w:p>
    <w:p w14:paraId="083D774C" w14:textId="18179CC5" w:rsidR="00AE48D4" w:rsidRPr="00AE48D4" w:rsidRDefault="00AE48D4"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sidRPr="00AE48D4">
        <w:rPr>
          <w:rFonts w:ascii="Times New Roman" w:eastAsia="Times New Roman" w:hAnsi="Times New Roman" w:cs="Times New Roman"/>
          <w:sz w:val="24"/>
          <w:szCs w:val="24"/>
          <w:lang w:val="ms"/>
        </w:rPr>
        <w:t xml:space="preserve">Dalam konteks pengucapan pada majlis khas, fokus yang sewajarnya perlu diberikan kepada sebutan yang tepat dan jelas. Ketepatan sebutan bukan sahaja mempengaruhi pemahaman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 xml:space="preserve">, tetapi juga mencerminkan komitmen dan ketepatan penceramah dalam menyampaikan mesej yang diinginkan. Penekanan kepada sebutan yang betul melibatkan latihan dan persiapan yang rapi, di mana penceramah haruslah mendalami setiap perkataan yang akan digunakan dalam ucapan. Sebutkan tidak hanya mempertimbangkan bunyi, tetapi juga intonasi, nada, dan kelancaran supaya maksud yang ingin disampaikan dapat diterima dengan baik. Dalam </w:t>
      </w:r>
      <w:r w:rsidR="00070556">
        <w:rPr>
          <w:rFonts w:ascii="Times New Roman" w:eastAsia="Times New Roman" w:hAnsi="Times New Roman" w:cs="Times New Roman"/>
          <w:sz w:val="24"/>
          <w:szCs w:val="24"/>
          <w:lang w:val="ms"/>
        </w:rPr>
        <w:t>Perkara ini</w:t>
      </w:r>
      <w:r w:rsidRPr="00AE48D4">
        <w:rPr>
          <w:rFonts w:ascii="Times New Roman" w:eastAsia="Times New Roman" w:hAnsi="Times New Roman" w:cs="Times New Roman"/>
          <w:sz w:val="24"/>
          <w:szCs w:val="24"/>
          <w:lang w:val="ms"/>
        </w:rPr>
        <w:t xml:space="preserve">, tindakan penceramah untuk mengutamakan sebutan adalah satu langkah penting dalam memastikan setiap ucapan menjadi berkesan dan berkesan dalam meraih perhatian serta penghayatan </w:t>
      </w:r>
      <w:r w:rsidR="005F1765">
        <w:rPr>
          <w:rFonts w:ascii="Times New Roman" w:eastAsia="Times New Roman" w:hAnsi="Times New Roman" w:cs="Times New Roman"/>
          <w:sz w:val="24"/>
          <w:szCs w:val="24"/>
          <w:lang w:val="ms"/>
        </w:rPr>
        <w:t>khalayak</w:t>
      </w:r>
      <w:r w:rsidRPr="00AE48D4">
        <w:rPr>
          <w:rFonts w:ascii="Times New Roman" w:eastAsia="Times New Roman" w:hAnsi="Times New Roman" w:cs="Times New Roman"/>
          <w:sz w:val="24"/>
          <w:szCs w:val="24"/>
          <w:lang w:val="ms"/>
        </w:rPr>
        <w:t>.</w:t>
      </w:r>
    </w:p>
    <w:p w14:paraId="2777B1C1" w14:textId="7DB2A495"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 xml:space="preserve">Setiap jenis ucapan yang disampaikan dalam majlis khas, sama ada ucapan penghargaan, takziah, atau sambutan perayaan, memerlukan perhatian khusus dalam aspek </w:t>
      </w:r>
      <w:r w:rsidR="00AE48D4" w:rsidRPr="00AE48D4">
        <w:rPr>
          <w:rFonts w:ascii="Times New Roman" w:eastAsia="Times New Roman" w:hAnsi="Times New Roman" w:cs="Times New Roman"/>
          <w:sz w:val="24"/>
          <w:szCs w:val="24"/>
          <w:lang w:val="ms"/>
        </w:rPr>
        <w:lastRenderedPageBreak/>
        <w:t xml:space="preserve">sebutan. Misalnya, dalam ucapan penghargaan, gaya penyampaian yang melibatkan penekanan pada sebutan nama penerima penghargaan dan ungkapan pujian yang tepat dapat memberikan impak yang lebih mendalam kepada pendengar. Dalam ucapan takziah, sebutan yang lambat dan tenang boleh menambah suasana hiba dan menunjukkan rasa simpati. Sebaliknya, dalam sambutan perayaan, sebutan yang ceria dan bersemangat mampu menambah kehangatan suasana. Dengan demikian, penceramah perlu mengutamakan sebutan yang sesuai dengan konteks dan emosi para </w:t>
      </w:r>
      <w:r w:rsidR="005F1765">
        <w:rPr>
          <w:rFonts w:ascii="Times New Roman" w:eastAsia="Times New Roman" w:hAnsi="Times New Roman" w:cs="Times New Roman"/>
          <w:sz w:val="24"/>
          <w:szCs w:val="24"/>
          <w:lang w:val="ms"/>
        </w:rPr>
        <w:t>khalayak</w:t>
      </w:r>
      <w:r w:rsidR="00AE48D4" w:rsidRPr="00AE48D4">
        <w:rPr>
          <w:rFonts w:ascii="Times New Roman" w:eastAsia="Times New Roman" w:hAnsi="Times New Roman" w:cs="Times New Roman"/>
          <w:sz w:val="24"/>
          <w:szCs w:val="24"/>
          <w:lang w:val="ms"/>
        </w:rPr>
        <w:t xml:space="preserve"> agar mesej yang disampaikan bukan sahaja didengar, tetapi juga dirasai.</w:t>
      </w:r>
    </w:p>
    <w:p w14:paraId="129F9638" w14:textId="5A977E93" w:rsidR="00AE48D4" w:rsidRPr="00AE48D4" w:rsidRDefault="009B4AE5" w:rsidP="00B3329D">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E48D4" w:rsidRPr="00AE48D4">
        <w:rPr>
          <w:rFonts w:ascii="Times New Roman" w:eastAsia="Times New Roman" w:hAnsi="Times New Roman" w:cs="Times New Roman"/>
          <w:sz w:val="24"/>
          <w:szCs w:val="24"/>
          <w:lang w:val="ms"/>
        </w:rPr>
        <w:t>Kesedaran tentang pentingnya sebutan yang baik perlu ditanam dalam jiwa setiap penceramah yang terlibat dengan majlis khas, khususnya yang bersifat keagamaan. Pelaksanaan latihan sebutan secara berkala dan penglibatan dalam bengkel pengucapan awam dapat meningkatkan kemahiran ini. Penceramah boleh memanfaatkan teknologi, seperti rakaman suara atau video, untuk menilai dan memperbaiki sebutan mereka. Selain itu, dengan merujuk kepada sumber-sumber yang memberi panduan tepat dalam sebutan, penceramah dapat meningkatkan tahap profesionalisme mereka. Oleh itu, seruan untuk tindakan ini bukan sahaja sebagai satu keperluan, tetapi juga sebagai satu tanggungjawab penceramah untuk memastikan setiap kata yang dilafazkan menepati etika dan makna yang diinginkan dalam majlis tertentu.</w:t>
      </w:r>
    </w:p>
    <w:p w14:paraId="0F528DE1" w14:textId="77777777" w:rsidR="00AE48D4" w:rsidRPr="00AE48D4" w:rsidRDefault="00AE48D4"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5AE24BA" w14:textId="77777777" w:rsidR="004F3B74" w:rsidRDefault="004F3B74" w:rsidP="004F3B74">
      <w:pPr>
        <w:spacing w:after="0" w:line="240" w:lineRule="auto"/>
        <w:outlineLvl w:val="2"/>
        <w:rPr>
          <w:rFonts w:ascii="Times New Roman" w:eastAsia="Times New Roman" w:hAnsi="Times New Roman" w:cs="Times New Roman"/>
          <w:b/>
          <w:bCs/>
          <w:sz w:val="27"/>
          <w:szCs w:val="27"/>
          <w:lang w:val="en-US"/>
        </w:rPr>
      </w:pPr>
    </w:p>
    <w:p w14:paraId="028A366A" w14:textId="77777777" w:rsidR="004F3B74" w:rsidRDefault="004F3B74" w:rsidP="004F3B74">
      <w:pPr>
        <w:spacing w:after="0" w:line="240" w:lineRule="auto"/>
        <w:outlineLvl w:val="2"/>
        <w:rPr>
          <w:rFonts w:ascii="Times New Roman" w:eastAsia="Times New Roman" w:hAnsi="Times New Roman" w:cs="Times New Roman"/>
          <w:b/>
          <w:bCs/>
          <w:sz w:val="27"/>
          <w:szCs w:val="27"/>
          <w:lang w:val="en-US"/>
        </w:rPr>
      </w:pPr>
    </w:p>
    <w:p w14:paraId="0251FC0A" w14:textId="77777777" w:rsidR="004F3B74" w:rsidRDefault="004F3B74" w:rsidP="004F3B74">
      <w:pPr>
        <w:spacing w:after="0" w:line="240" w:lineRule="auto"/>
        <w:outlineLvl w:val="2"/>
        <w:rPr>
          <w:rFonts w:ascii="Times New Roman" w:eastAsia="Times New Roman" w:hAnsi="Times New Roman" w:cs="Times New Roman"/>
          <w:b/>
          <w:bCs/>
          <w:sz w:val="27"/>
          <w:szCs w:val="27"/>
          <w:lang w:val="en-US"/>
        </w:rPr>
      </w:pPr>
    </w:p>
    <w:p w14:paraId="684A29F4" w14:textId="77777777" w:rsidR="004F3B74" w:rsidRDefault="004F3B74" w:rsidP="004F3B74">
      <w:pPr>
        <w:spacing w:after="0" w:line="240" w:lineRule="auto"/>
        <w:outlineLvl w:val="2"/>
        <w:rPr>
          <w:rFonts w:ascii="Times New Roman" w:eastAsia="Times New Roman" w:hAnsi="Times New Roman" w:cs="Times New Roman"/>
          <w:b/>
          <w:bCs/>
          <w:sz w:val="27"/>
          <w:szCs w:val="27"/>
          <w:lang w:val="en-US"/>
        </w:rPr>
      </w:pPr>
    </w:p>
    <w:p w14:paraId="10E852D3" w14:textId="77777777" w:rsidR="004F3B74" w:rsidRDefault="004F3B74" w:rsidP="004F3B74">
      <w:pPr>
        <w:spacing w:after="0" w:line="240" w:lineRule="auto"/>
        <w:outlineLvl w:val="2"/>
        <w:rPr>
          <w:rFonts w:ascii="Times New Roman" w:eastAsia="Times New Roman" w:hAnsi="Times New Roman" w:cs="Times New Roman"/>
          <w:b/>
          <w:bCs/>
          <w:sz w:val="27"/>
          <w:szCs w:val="27"/>
          <w:lang w:val="en-US"/>
        </w:rPr>
      </w:pPr>
    </w:p>
    <w:p w14:paraId="0980448E" w14:textId="77777777" w:rsidR="004F3B74" w:rsidRDefault="004F3B74" w:rsidP="004F3B74">
      <w:pPr>
        <w:spacing w:after="0" w:line="240" w:lineRule="auto"/>
        <w:outlineLvl w:val="2"/>
        <w:rPr>
          <w:rFonts w:ascii="Times New Roman" w:eastAsia="Times New Roman" w:hAnsi="Times New Roman" w:cs="Times New Roman"/>
          <w:b/>
          <w:bCs/>
          <w:sz w:val="27"/>
          <w:szCs w:val="27"/>
          <w:lang w:val="en-US"/>
        </w:rPr>
      </w:pPr>
    </w:p>
    <w:p w14:paraId="6508D0B1" w14:textId="77777777" w:rsidR="004F3B74" w:rsidRDefault="004F3B74" w:rsidP="004F3B74">
      <w:pPr>
        <w:spacing w:after="0" w:line="240" w:lineRule="auto"/>
        <w:outlineLvl w:val="2"/>
        <w:rPr>
          <w:rFonts w:ascii="Times New Roman" w:eastAsia="Times New Roman" w:hAnsi="Times New Roman" w:cs="Times New Roman"/>
          <w:b/>
          <w:bCs/>
          <w:sz w:val="27"/>
          <w:szCs w:val="27"/>
          <w:lang w:val="en-US"/>
        </w:rPr>
      </w:pPr>
    </w:p>
    <w:p w14:paraId="56F01D2E" w14:textId="77777777" w:rsidR="004F3B74" w:rsidRDefault="004F3B74" w:rsidP="004F3B74">
      <w:pPr>
        <w:spacing w:after="0" w:line="240" w:lineRule="auto"/>
        <w:outlineLvl w:val="2"/>
        <w:rPr>
          <w:rFonts w:ascii="Times New Roman" w:eastAsia="Times New Roman" w:hAnsi="Times New Roman" w:cs="Times New Roman"/>
          <w:b/>
          <w:bCs/>
          <w:sz w:val="27"/>
          <w:szCs w:val="27"/>
          <w:lang w:val="en-US"/>
        </w:rPr>
      </w:pPr>
    </w:p>
    <w:p w14:paraId="0AAB3B50" w14:textId="77777777" w:rsidR="004F3B74" w:rsidRDefault="004F3B74" w:rsidP="004F3B74">
      <w:pPr>
        <w:spacing w:after="0" w:line="240" w:lineRule="auto"/>
        <w:outlineLvl w:val="2"/>
        <w:rPr>
          <w:rFonts w:ascii="Times New Roman" w:eastAsia="Times New Roman" w:hAnsi="Times New Roman" w:cs="Times New Roman"/>
          <w:b/>
          <w:bCs/>
          <w:sz w:val="27"/>
          <w:szCs w:val="27"/>
          <w:lang w:val="en-US"/>
        </w:rPr>
      </w:pPr>
    </w:p>
    <w:p w14:paraId="6C4E0D68" w14:textId="77777777" w:rsidR="004F3B74" w:rsidRDefault="004F3B74" w:rsidP="004F3B74">
      <w:pPr>
        <w:spacing w:after="0" w:line="240" w:lineRule="auto"/>
        <w:outlineLvl w:val="2"/>
        <w:rPr>
          <w:rFonts w:ascii="Times New Roman" w:eastAsia="Times New Roman" w:hAnsi="Times New Roman" w:cs="Times New Roman"/>
          <w:b/>
          <w:bCs/>
          <w:sz w:val="27"/>
          <w:szCs w:val="27"/>
          <w:lang w:val="en-US"/>
        </w:rPr>
      </w:pPr>
    </w:p>
    <w:p w14:paraId="0D68F8BF" w14:textId="77777777" w:rsidR="004F3B74" w:rsidRDefault="004F3B74" w:rsidP="004F3B74">
      <w:pPr>
        <w:spacing w:after="0" w:line="240" w:lineRule="auto"/>
        <w:outlineLvl w:val="2"/>
        <w:rPr>
          <w:rFonts w:ascii="Times New Roman" w:eastAsia="Times New Roman" w:hAnsi="Times New Roman" w:cs="Times New Roman"/>
          <w:b/>
          <w:bCs/>
          <w:sz w:val="27"/>
          <w:szCs w:val="27"/>
          <w:lang w:val="en-US"/>
        </w:rPr>
      </w:pPr>
    </w:p>
    <w:p w14:paraId="2BD67B54" w14:textId="77777777" w:rsidR="004F3B74" w:rsidRDefault="004F3B74" w:rsidP="004F3B74">
      <w:pPr>
        <w:spacing w:after="0" w:line="240" w:lineRule="auto"/>
        <w:outlineLvl w:val="2"/>
        <w:rPr>
          <w:rFonts w:ascii="Times New Roman" w:eastAsia="Times New Roman" w:hAnsi="Times New Roman" w:cs="Times New Roman"/>
          <w:b/>
          <w:bCs/>
          <w:sz w:val="27"/>
          <w:szCs w:val="27"/>
          <w:lang w:val="en-US"/>
        </w:rPr>
      </w:pPr>
    </w:p>
    <w:p w14:paraId="6AF25622" w14:textId="5E460042" w:rsidR="006241BC" w:rsidRPr="006241BC" w:rsidRDefault="006241BC" w:rsidP="004F3B74">
      <w:pPr>
        <w:spacing w:after="0" w:line="240" w:lineRule="auto"/>
        <w:outlineLvl w:val="2"/>
        <w:rPr>
          <w:rFonts w:ascii="Times New Roman" w:eastAsia="Times New Roman" w:hAnsi="Times New Roman" w:cs="Times New Roman"/>
          <w:b/>
          <w:bCs/>
          <w:sz w:val="27"/>
          <w:szCs w:val="27"/>
          <w:lang w:val="en-US"/>
        </w:rPr>
      </w:pPr>
      <w:r w:rsidRPr="006241BC">
        <w:rPr>
          <w:rFonts w:ascii="Times New Roman" w:eastAsia="Times New Roman" w:hAnsi="Times New Roman" w:cs="Times New Roman"/>
          <w:b/>
          <w:bCs/>
          <w:sz w:val="27"/>
          <w:szCs w:val="27"/>
          <w:lang w:val="en-US"/>
        </w:rPr>
        <w:lastRenderedPageBreak/>
        <w:t xml:space="preserve">Kuiz dan Latihan: </w:t>
      </w:r>
      <w:proofErr w:type="spellStart"/>
      <w:r w:rsidRPr="006241BC">
        <w:rPr>
          <w:rFonts w:ascii="Times New Roman" w:eastAsia="Times New Roman" w:hAnsi="Times New Roman" w:cs="Times New Roman"/>
          <w:b/>
          <w:bCs/>
          <w:sz w:val="27"/>
          <w:szCs w:val="27"/>
          <w:lang w:val="en-US"/>
        </w:rPr>
        <w:t>Ucapan</w:t>
      </w:r>
      <w:proofErr w:type="spellEnd"/>
      <w:r w:rsidRPr="006241BC">
        <w:rPr>
          <w:rFonts w:ascii="Times New Roman" w:eastAsia="Times New Roman" w:hAnsi="Times New Roman" w:cs="Times New Roman"/>
          <w:b/>
          <w:bCs/>
          <w:sz w:val="27"/>
          <w:szCs w:val="27"/>
          <w:lang w:val="en-US"/>
        </w:rPr>
        <w:t xml:space="preserve"> </w:t>
      </w:r>
      <w:proofErr w:type="spellStart"/>
      <w:r w:rsidRPr="006241BC">
        <w:rPr>
          <w:rFonts w:ascii="Times New Roman" w:eastAsia="Times New Roman" w:hAnsi="Times New Roman" w:cs="Times New Roman"/>
          <w:b/>
          <w:bCs/>
          <w:sz w:val="27"/>
          <w:szCs w:val="27"/>
          <w:lang w:val="en-US"/>
        </w:rPr>
        <w:t>dalam</w:t>
      </w:r>
      <w:proofErr w:type="spellEnd"/>
      <w:r w:rsidRPr="006241BC">
        <w:rPr>
          <w:rFonts w:ascii="Times New Roman" w:eastAsia="Times New Roman" w:hAnsi="Times New Roman" w:cs="Times New Roman"/>
          <w:b/>
          <w:bCs/>
          <w:sz w:val="27"/>
          <w:szCs w:val="27"/>
          <w:lang w:val="en-US"/>
        </w:rPr>
        <w:t xml:space="preserve"> </w:t>
      </w:r>
      <w:proofErr w:type="spellStart"/>
      <w:r w:rsidRPr="006241BC">
        <w:rPr>
          <w:rFonts w:ascii="Times New Roman" w:eastAsia="Times New Roman" w:hAnsi="Times New Roman" w:cs="Times New Roman"/>
          <w:b/>
          <w:bCs/>
          <w:sz w:val="27"/>
          <w:szCs w:val="27"/>
          <w:lang w:val="en-US"/>
        </w:rPr>
        <w:t>Pelbagai</w:t>
      </w:r>
      <w:proofErr w:type="spellEnd"/>
      <w:r w:rsidRPr="006241BC">
        <w:rPr>
          <w:rFonts w:ascii="Times New Roman" w:eastAsia="Times New Roman" w:hAnsi="Times New Roman" w:cs="Times New Roman"/>
          <w:b/>
          <w:bCs/>
          <w:sz w:val="27"/>
          <w:szCs w:val="27"/>
          <w:lang w:val="en-US"/>
        </w:rPr>
        <w:t xml:space="preserve"> Majlis Khas Islam</w:t>
      </w:r>
    </w:p>
    <w:p w14:paraId="3955EC3B" w14:textId="77777777" w:rsidR="004F3B74" w:rsidRDefault="004F3B74" w:rsidP="004F3B74">
      <w:pPr>
        <w:spacing w:after="0" w:line="240" w:lineRule="auto"/>
        <w:outlineLvl w:val="3"/>
        <w:rPr>
          <w:rFonts w:ascii="Times New Roman" w:eastAsia="Times New Roman" w:hAnsi="Times New Roman" w:cs="Times New Roman"/>
          <w:b/>
          <w:bCs/>
          <w:sz w:val="24"/>
          <w:szCs w:val="24"/>
          <w:lang w:val="en-US"/>
        </w:rPr>
      </w:pPr>
    </w:p>
    <w:p w14:paraId="6DDF4FCF" w14:textId="07C8B1B4" w:rsidR="006241BC" w:rsidRPr="006241BC" w:rsidRDefault="006241BC" w:rsidP="004F3B74">
      <w:pPr>
        <w:spacing w:after="0" w:line="240" w:lineRule="auto"/>
        <w:outlineLvl w:val="3"/>
        <w:rPr>
          <w:rFonts w:ascii="Times New Roman" w:eastAsia="Times New Roman" w:hAnsi="Times New Roman" w:cs="Times New Roman"/>
          <w:b/>
          <w:bCs/>
          <w:sz w:val="24"/>
          <w:szCs w:val="24"/>
          <w:lang w:val="en-US"/>
        </w:rPr>
      </w:pPr>
      <w:proofErr w:type="spellStart"/>
      <w:r w:rsidRPr="006241BC">
        <w:rPr>
          <w:rFonts w:ascii="Times New Roman" w:eastAsia="Times New Roman" w:hAnsi="Times New Roman" w:cs="Times New Roman"/>
          <w:b/>
          <w:bCs/>
          <w:sz w:val="24"/>
          <w:szCs w:val="24"/>
          <w:lang w:val="en-US"/>
        </w:rPr>
        <w:t>Bahagian</w:t>
      </w:r>
      <w:proofErr w:type="spellEnd"/>
      <w:r w:rsidRPr="006241BC">
        <w:rPr>
          <w:rFonts w:ascii="Times New Roman" w:eastAsia="Times New Roman" w:hAnsi="Times New Roman" w:cs="Times New Roman"/>
          <w:b/>
          <w:bCs/>
          <w:sz w:val="24"/>
          <w:szCs w:val="24"/>
          <w:lang w:val="en-US"/>
        </w:rPr>
        <w:t xml:space="preserve"> A: Soalan </w:t>
      </w:r>
      <w:proofErr w:type="spellStart"/>
      <w:r w:rsidRPr="006241BC">
        <w:rPr>
          <w:rFonts w:ascii="Times New Roman" w:eastAsia="Times New Roman" w:hAnsi="Times New Roman" w:cs="Times New Roman"/>
          <w:b/>
          <w:bCs/>
          <w:sz w:val="24"/>
          <w:szCs w:val="24"/>
          <w:lang w:val="en-US"/>
        </w:rPr>
        <w:t>Objektif</w:t>
      </w:r>
      <w:proofErr w:type="spellEnd"/>
    </w:p>
    <w:p w14:paraId="30615A14" w14:textId="77777777" w:rsidR="004F3B74" w:rsidRDefault="004F3B74" w:rsidP="004F3B74">
      <w:pPr>
        <w:spacing w:after="0" w:line="240" w:lineRule="auto"/>
        <w:rPr>
          <w:rFonts w:ascii="Times New Roman" w:eastAsia="Times New Roman" w:hAnsi="Times New Roman" w:cs="Times New Roman"/>
          <w:i/>
          <w:iCs/>
          <w:sz w:val="24"/>
          <w:szCs w:val="24"/>
          <w:lang w:val="en-US"/>
        </w:rPr>
      </w:pPr>
    </w:p>
    <w:p w14:paraId="2B05A2F9" w14:textId="305462DC" w:rsidR="006241BC" w:rsidRDefault="006241BC" w:rsidP="004F3B74">
      <w:pPr>
        <w:spacing w:after="0" w:line="240" w:lineRule="auto"/>
        <w:rPr>
          <w:rFonts w:ascii="Times New Roman" w:eastAsia="Times New Roman" w:hAnsi="Times New Roman" w:cs="Times New Roman"/>
          <w:i/>
          <w:iCs/>
          <w:sz w:val="24"/>
          <w:szCs w:val="24"/>
          <w:lang w:val="en-US"/>
        </w:rPr>
      </w:pPr>
      <w:r w:rsidRPr="006241BC">
        <w:rPr>
          <w:rFonts w:ascii="Times New Roman" w:eastAsia="Times New Roman" w:hAnsi="Times New Roman" w:cs="Times New Roman"/>
          <w:i/>
          <w:iCs/>
          <w:sz w:val="24"/>
          <w:szCs w:val="24"/>
          <w:lang w:val="en-US"/>
        </w:rPr>
        <w:t>(</w:t>
      </w:r>
      <w:proofErr w:type="spellStart"/>
      <w:r w:rsidRPr="006241BC">
        <w:rPr>
          <w:rFonts w:ascii="Times New Roman" w:eastAsia="Times New Roman" w:hAnsi="Times New Roman" w:cs="Times New Roman"/>
          <w:i/>
          <w:iCs/>
          <w:sz w:val="24"/>
          <w:szCs w:val="24"/>
          <w:lang w:val="en-US"/>
        </w:rPr>
        <w:t>Pilih</w:t>
      </w:r>
      <w:proofErr w:type="spellEnd"/>
      <w:r w:rsidRPr="006241BC">
        <w:rPr>
          <w:rFonts w:ascii="Times New Roman" w:eastAsia="Times New Roman" w:hAnsi="Times New Roman" w:cs="Times New Roman"/>
          <w:i/>
          <w:iCs/>
          <w:sz w:val="24"/>
          <w:szCs w:val="24"/>
          <w:lang w:val="en-US"/>
        </w:rPr>
        <w:t xml:space="preserve"> </w:t>
      </w:r>
      <w:proofErr w:type="spellStart"/>
      <w:r w:rsidRPr="006241BC">
        <w:rPr>
          <w:rFonts w:ascii="Times New Roman" w:eastAsia="Times New Roman" w:hAnsi="Times New Roman" w:cs="Times New Roman"/>
          <w:i/>
          <w:iCs/>
          <w:sz w:val="24"/>
          <w:szCs w:val="24"/>
          <w:lang w:val="en-US"/>
        </w:rPr>
        <w:t>jawapan</w:t>
      </w:r>
      <w:proofErr w:type="spellEnd"/>
      <w:r w:rsidRPr="006241BC">
        <w:rPr>
          <w:rFonts w:ascii="Times New Roman" w:eastAsia="Times New Roman" w:hAnsi="Times New Roman" w:cs="Times New Roman"/>
          <w:i/>
          <w:iCs/>
          <w:sz w:val="24"/>
          <w:szCs w:val="24"/>
          <w:lang w:val="en-US"/>
        </w:rPr>
        <w:t xml:space="preserve"> yang paling </w:t>
      </w:r>
      <w:proofErr w:type="spellStart"/>
      <w:r w:rsidRPr="006241BC">
        <w:rPr>
          <w:rFonts w:ascii="Times New Roman" w:eastAsia="Times New Roman" w:hAnsi="Times New Roman" w:cs="Times New Roman"/>
          <w:i/>
          <w:iCs/>
          <w:sz w:val="24"/>
          <w:szCs w:val="24"/>
          <w:lang w:val="en-US"/>
        </w:rPr>
        <w:t>tepat</w:t>
      </w:r>
      <w:proofErr w:type="spellEnd"/>
      <w:r w:rsidRPr="006241BC">
        <w:rPr>
          <w:rFonts w:ascii="Times New Roman" w:eastAsia="Times New Roman" w:hAnsi="Times New Roman" w:cs="Times New Roman"/>
          <w:i/>
          <w:iCs/>
          <w:sz w:val="24"/>
          <w:szCs w:val="24"/>
          <w:lang w:val="en-US"/>
        </w:rPr>
        <w:t>.)</w:t>
      </w:r>
    </w:p>
    <w:p w14:paraId="4B7481C8" w14:textId="77777777" w:rsidR="004F3B74" w:rsidRPr="006241BC" w:rsidRDefault="004F3B74" w:rsidP="004F3B74">
      <w:pPr>
        <w:spacing w:after="0" w:line="240" w:lineRule="auto"/>
        <w:rPr>
          <w:rFonts w:ascii="Times New Roman" w:eastAsia="Times New Roman" w:hAnsi="Times New Roman" w:cs="Times New Roman"/>
          <w:sz w:val="24"/>
          <w:szCs w:val="24"/>
          <w:lang w:val="en-US"/>
        </w:rPr>
      </w:pPr>
    </w:p>
    <w:p w14:paraId="57D232D0" w14:textId="77777777" w:rsidR="004F3B74" w:rsidRDefault="006241BC" w:rsidP="004F3B74">
      <w:pPr>
        <w:numPr>
          <w:ilvl w:val="0"/>
          <w:numId w:val="91"/>
        </w:numPr>
        <w:spacing w:after="0" w:line="240" w:lineRule="auto"/>
        <w:rPr>
          <w:rFonts w:ascii="Times New Roman" w:eastAsia="Times New Roman" w:hAnsi="Times New Roman" w:cs="Times New Roman"/>
          <w:sz w:val="24"/>
          <w:szCs w:val="24"/>
          <w:lang w:val="en-US"/>
        </w:rPr>
      </w:pPr>
      <w:proofErr w:type="spellStart"/>
      <w:r w:rsidRPr="006241BC">
        <w:rPr>
          <w:rFonts w:ascii="Times New Roman" w:eastAsia="Times New Roman" w:hAnsi="Times New Roman" w:cs="Times New Roman"/>
          <w:sz w:val="24"/>
          <w:szCs w:val="24"/>
          <w:lang w:val="en-US"/>
        </w:rPr>
        <w:t>Apakah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elemen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penting</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dalam</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penghargaan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Islamik</w:t>
      </w:r>
      <w:proofErr w:type="spellEnd"/>
      <w:r w:rsidRPr="006241BC">
        <w:rPr>
          <w:rFonts w:ascii="Times New Roman" w:eastAsia="Times New Roman" w:hAnsi="Times New Roman" w:cs="Times New Roman"/>
          <w:sz w:val="24"/>
          <w:szCs w:val="24"/>
          <w:lang w:val="en-US"/>
        </w:rPr>
        <w:t>?</w:t>
      </w:r>
    </w:p>
    <w:p w14:paraId="1249FE28" w14:textId="2583B567" w:rsidR="006241BC" w:rsidRDefault="006241BC" w:rsidP="004F3B74">
      <w:pPr>
        <w:spacing w:after="0" w:line="240" w:lineRule="auto"/>
        <w:ind w:left="720"/>
        <w:rPr>
          <w:rFonts w:ascii="Times New Roman" w:eastAsia="Times New Roman" w:hAnsi="Times New Roman" w:cs="Times New Roman"/>
          <w:sz w:val="24"/>
          <w:szCs w:val="24"/>
          <w:lang w:val="en-US"/>
        </w:rPr>
      </w:pPr>
      <w:r w:rsidRPr="006241BC">
        <w:rPr>
          <w:rFonts w:ascii="Times New Roman" w:eastAsia="Times New Roman" w:hAnsi="Times New Roman" w:cs="Times New Roman"/>
          <w:sz w:val="24"/>
          <w:szCs w:val="24"/>
          <w:lang w:val="en-US"/>
        </w:rPr>
        <w:br/>
        <w:t xml:space="preserve">a) </w:t>
      </w:r>
      <w:proofErr w:type="spellStart"/>
      <w:r w:rsidRPr="006241BC">
        <w:rPr>
          <w:rFonts w:ascii="Times New Roman" w:eastAsia="Times New Roman" w:hAnsi="Times New Roman" w:cs="Times New Roman"/>
          <w:sz w:val="24"/>
          <w:szCs w:val="24"/>
          <w:lang w:val="en-US"/>
        </w:rPr>
        <w:t>Memuji</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secara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berlebihan</w:t>
      </w:r>
      <w:proofErr w:type="spellEnd"/>
      <w:r w:rsidRPr="006241BC">
        <w:rPr>
          <w:rFonts w:ascii="Times New Roman" w:eastAsia="Times New Roman" w:hAnsi="Times New Roman" w:cs="Times New Roman"/>
          <w:sz w:val="24"/>
          <w:szCs w:val="24"/>
          <w:lang w:val="en-US"/>
        </w:rPr>
        <w:br/>
        <w:t xml:space="preserve">b) </w:t>
      </w:r>
      <w:proofErr w:type="spellStart"/>
      <w:r w:rsidRPr="006241BC">
        <w:rPr>
          <w:rFonts w:ascii="Times New Roman" w:eastAsia="Times New Roman" w:hAnsi="Times New Roman" w:cs="Times New Roman"/>
          <w:sz w:val="24"/>
          <w:szCs w:val="24"/>
          <w:lang w:val="en-US"/>
        </w:rPr>
        <w:t>Menyertakan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doa</w:t>
      </w:r>
      <w:proofErr w:type="spellEnd"/>
      <w:r w:rsidRPr="006241BC">
        <w:rPr>
          <w:rFonts w:ascii="Times New Roman" w:eastAsia="Times New Roman" w:hAnsi="Times New Roman" w:cs="Times New Roman"/>
          <w:sz w:val="24"/>
          <w:szCs w:val="24"/>
          <w:lang w:val="en-US"/>
        </w:rPr>
        <w:t xml:space="preserve"> dan </w:t>
      </w:r>
      <w:proofErr w:type="spellStart"/>
      <w:r w:rsidRPr="006241BC">
        <w:rPr>
          <w:rFonts w:ascii="Times New Roman" w:eastAsia="Times New Roman" w:hAnsi="Times New Roman" w:cs="Times New Roman"/>
          <w:sz w:val="24"/>
          <w:szCs w:val="24"/>
          <w:lang w:val="en-US"/>
        </w:rPr>
        <w:t>nilai</w:t>
      </w:r>
      <w:proofErr w:type="spellEnd"/>
      <w:r w:rsidRPr="006241BC">
        <w:rPr>
          <w:rFonts w:ascii="Times New Roman" w:eastAsia="Times New Roman" w:hAnsi="Times New Roman" w:cs="Times New Roman"/>
          <w:sz w:val="24"/>
          <w:szCs w:val="24"/>
          <w:lang w:val="en-US"/>
        </w:rPr>
        <w:t xml:space="preserve"> Islam</w:t>
      </w:r>
      <w:r w:rsidRPr="006241BC">
        <w:rPr>
          <w:rFonts w:ascii="Times New Roman" w:eastAsia="Times New Roman" w:hAnsi="Times New Roman" w:cs="Times New Roman"/>
          <w:sz w:val="24"/>
          <w:szCs w:val="24"/>
          <w:lang w:val="en-US"/>
        </w:rPr>
        <w:br/>
        <w:t xml:space="preserve">c) </w:t>
      </w:r>
      <w:proofErr w:type="spellStart"/>
      <w:r w:rsidR="00096FDD" w:rsidRPr="006241BC">
        <w:rPr>
          <w:rFonts w:ascii="Times New Roman" w:eastAsia="Times New Roman" w:hAnsi="Times New Roman" w:cs="Times New Roman"/>
          <w:sz w:val="24"/>
          <w:szCs w:val="24"/>
          <w:lang w:val="en-US"/>
        </w:rPr>
        <w:t>Menggunakan</w:t>
      </w:r>
      <w:proofErr w:type="spellEnd"/>
      <w:r w:rsidR="00096FDD" w:rsidRPr="006241BC">
        <w:rPr>
          <w:rFonts w:ascii="Times New Roman" w:eastAsia="Times New Roman" w:hAnsi="Times New Roman" w:cs="Times New Roman"/>
          <w:sz w:val="24"/>
          <w:szCs w:val="24"/>
          <w:lang w:val="en-US"/>
        </w:rPr>
        <w:t xml:space="preserve"> </w:t>
      </w:r>
      <w:proofErr w:type="spellStart"/>
      <w:r w:rsidR="00096FDD" w:rsidRPr="006241BC">
        <w:rPr>
          <w:rFonts w:ascii="Times New Roman" w:eastAsia="Times New Roman" w:hAnsi="Times New Roman" w:cs="Times New Roman"/>
          <w:sz w:val="24"/>
          <w:szCs w:val="24"/>
          <w:lang w:val="en-US"/>
        </w:rPr>
        <w:t>bahasa</w:t>
      </w:r>
      <w:proofErr w:type="spellEnd"/>
      <w:r w:rsidR="00096FDD" w:rsidRPr="006241BC">
        <w:rPr>
          <w:rFonts w:ascii="Times New Roman" w:eastAsia="Times New Roman" w:hAnsi="Times New Roman" w:cs="Times New Roman"/>
          <w:sz w:val="24"/>
          <w:szCs w:val="24"/>
          <w:lang w:val="en-US"/>
        </w:rPr>
        <w:t xml:space="preserve"> </w:t>
      </w:r>
      <w:proofErr w:type="spellStart"/>
      <w:r w:rsidR="00096FDD" w:rsidRPr="006241BC">
        <w:rPr>
          <w:rFonts w:ascii="Times New Roman" w:eastAsia="Times New Roman" w:hAnsi="Times New Roman" w:cs="Times New Roman"/>
          <w:sz w:val="24"/>
          <w:szCs w:val="24"/>
          <w:lang w:val="en-US"/>
        </w:rPr>
        <w:t>tidak</w:t>
      </w:r>
      <w:proofErr w:type="spellEnd"/>
      <w:r w:rsidR="00096FDD" w:rsidRPr="006241BC">
        <w:rPr>
          <w:rFonts w:ascii="Times New Roman" w:eastAsia="Times New Roman" w:hAnsi="Times New Roman" w:cs="Times New Roman"/>
          <w:sz w:val="24"/>
          <w:szCs w:val="24"/>
          <w:lang w:val="en-US"/>
        </w:rPr>
        <w:t xml:space="preserve"> formal</w:t>
      </w:r>
      <w:r w:rsidRPr="006241BC">
        <w:rPr>
          <w:rFonts w:ascii="Times New Roman" w:eastAsia="Times New Roman" w:hAnsi="Times New Roman" w:cs="Times New Roman"/>
          <w:sz w:val="24"/>
          <w:szCs w:val="24"/>
          <w:lang w:val="en-US"/>
        </w:rPr>
        <w:br/>
        <w:t xml:space="preserve">d) </w:t>
      </w:r>
      <w:r w:rsidR="00096FDD" w:rsidRPr="00096FDD">
        <w:rPr>
          <w:rFonts w:ascii="Times New Roman" w:eastAsia="Times New Roman" w:hAnsi="Times New Roman" w:cs="Times New Roman"/>
          <w:sz w:val="24"/>
          <w:szCs w:val="24"/>
          <w:lang w:val="en-US"/>
        </w:rPr>
        <w:t xml:space="preserve">Hanya </w:t>
      </w:r>
      <w:proofErr w:type="spellStart"/>
      <w:r w:rsidR="00096FDD" w:rsidRPr="00096FDD">
        <w:rPr>
          <w:rFonts w:ascii="Times New Roman" w:eastAsia="Times New Roman" w:hAnsi="Times New Roman" w:cs="Times New Roman"/>
          <w:sz w:val="24"/>
          <w:szCs w:val="24"/>
          <w:lang w:val="en-US"/>
        </w:rPr>
        <w:t>menyebut</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pencapaian</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tanpa</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ucapan</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terima</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kasih</w:t>
      </w:r>
      <w:proofErr w:type="spellEnd"/>
    </w:p>
    <w:p w14:paraId="0F281CF4" w14:textId="77777777" w:rsidR="004F3B74" w:rsidRPr="006241BC" w:rsidRDefault="004F3B74" w:rsidP="004F3B74">
      <w:pPr>
        <w:spacing w:after="0" w:line="240" w:lineRule="auto"/>
        <w:ind w:left="720"/>
        <w:rPr>
          <w:rFonts w:ascii="Times New Roman" w:eastAsia="Times New Roman" w:hAnsi="Times New Roman" w:cs="Times New Roman"/>
          <w:sz w:val="24"/>
          <w:szCs w:val="24"/>
          <w:lang w:val="en-US"/>
        </w:rPr>
      </w:pPr>
    </w:p>
    <w:p w14:paraId="7612D9D5" w14:textId="77777777" w:rsidR="004F3B74" w:rsidRDefault="006241BC" w:rsidP="004F3B74">
      <w:pPr>
        <w:numPr>
          <w:ilvl w:val="0"/>
          <w:numId w:val="91"/>
        </w:numPr>
        <w:spacing w:after="0" w:line="240" w:lineRule="auto"/>
        <w:rPr>
          <w:rFonts w:ascii="Times New Roman" w:eastAsia="Times New Roman" w:hAnsi="Times New Roman" w:cs="Times New Roman"/>
          <w:sz w:val="24"/>
          <w:szCs w:val="24"/>
          <w:lang w:val="en-US"/>
        </w:rPr>
      </w:pPr>
      <w:r w:rsidRPr="006241BC">
        <w:rPr>
          <w:rFonts w:ascii="Times New Roman" w:eastAsia="Times New Roman" w:hAnsi="Times New Roman" w:cs="Times New Roman"/>
          <w:sz w:val="24"/>
          <w:szCs w:val="24"/>
          <w:lang w:val="en-US"/>
        </w:rPr>
        <w:t xml:space="preserve">Dalam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takziah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apakah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elemen</w:t>
      </w:r>
      <w:proofErr w:type="spellEnd"/>
      <w:r w:rsidRPr="006241BC">
        <w:rPr>
          <w:rFonts w:ascii="Times New Roman" w:eastAsia="Times New Roman" w:hAnsi="Times New Roman" w:cs="Times New Roman"/>
          <w:sz w:val="24"/>
          <w:szCs w:val="24"/>
          <w:lang w:val="en-US"/>
        </w:rPr>
        <w:t xml:space="preserve"> yang paling </w:t>
      </w:r>
      <w:proofErr w:type="spellStart"/>
      <w:r w:rsidRPr="006241BC">
        <w:rPr>
          <w:rFonts w:ascii="Times New Roman" w:eastAsia="Times New Roman" w:hAnsi="Times New Roman" w:cs="Times New Roman"/>
          <w:sz w:val="24"/>
          <w:szCs w:val="24"/>
          <w:lang w:val="en-US"/>
        </w:rPr>
        <w:t>sesuai</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untuk</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disertakan</w:t>
      </w:r>
      <w:proofErr w:type="spellEnd"/>
      <w:r w:rsidRPr="006241BC">
        <w:rPr>
          <w:rFonts w:ascii="Times New Roman" w:eastAsia="Times New Roman" w:hAnsi="Times New Roman" w:cs="Times New Roman"/>
          <w:sz w:val="24"/>
          <w:szCs w:val="24"/>
          <w:lang w:val="en-US"/>
        </w:rPr>
        <w:t>?</w:t>
      </w:r>
    </w:p>
    <w:p w14:paraId="3BA7F3E3" w14:textId="3EFE01D0" w:rsidR="006241BC" w:rsidRDefault="006241BC" w:rsidP="004F3B74">
      <w:pPr>
        <w:spacing w:after="0" w:line="240" w:lineRule="auto"/>
        <w:ind w:left="720"/>
        <w:rPr>
          <w:rFonts w:ascii="Times New Roman" w:eastAsia="Times New Roman" w:hAnsi="Times New Roman" w:cs="Times New Roman"/>
          <w:sz w:val="24"/>
          <w:szCs w:val="24"/>
          <w:lang w:val="en-US"/>
        </w:rPr>
      </w:pPr>
      <w:r w:rsidRPr="006241BC">
        <w:rPr>
          <w:rFonts w:ascii="Times New Roman" w:eastAsia="Times New Roman" w:hAnsi="Times New Roman" w:cs="Times New Roman"/>
          <w:sz w:val="24"/>
          <w:szCs w:val="24"/>
          <w:lang w:val="en-US"/>
        </w:rPr>
        <w:br/>
        <w:t xml:space="preserve">a) </w:t>
      </w:r>
      <w:proofErr w:type="spellStart"/>
      <w:r w:rsidR="00096FDD" w:rsidRPr="00096FDD">
        <w:rPr>
          <w:rFonts w:ascii="Times New Roman" w:eastAsia="Times New Roman" w:hAnsi="Times New Roman" w:cs="Times New Roman"/>
          <w:sz w:val="24"/>
          <w:szCs w:val="24"/>
          <w:lang w:val="en-US"/>
        </w:rPr>
        <w:t>Menyebut</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semua</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kesilapan</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si</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mati</w:t>
      </w:r>
      <w:proofErr w:type="spellEnd"/>
      <w:r w:rsidRPr="006241BC">
        <w:rPr>
          <w:rFonts w:ascii="Times New Roman" w:eastAsia="Times New Roman" w:hAnsi="Times New Roman" w:cs="Times New Roman"/>
          <w:sz w:val="24"/>
          <w:szCs w:val="24"/>
          <w:lang w:val="en-US"/>
        </w:rPr>
        <w:br/>
        <w:t xml:space="preserve">b) </w:t>
      </w:r>
      <w:proofErr w:type="spellStart"/>
      <w:r w:rsidR="00096FDD" w:rsidRPr="006241BC">
        <w:rPr>
          <w:rFonts w:ascii="Times New Roman" w:eastAsia="Times New Roman" w:hAnsi="Times New Roman" w:cs="Times New Roman"/>
          <w:sz w:val="24"/>
          <w:szCs w:val="24"/>
          <w:lang w:val="en-US"/>
        </w:rPr>
        <w:t>Doa</w:t>
      </w:r>
      <w:proofErr w:type="spellEnd"/>
      <w:r w:rsidR="00096FDD" w:rsidRPr="006241BC">
        <w:rPr>
          <w:rFonts w:ascii="Times New Roman" w:eastAsia="Times New Roman" w:hAnsi="Times New Roman" w:cs="Times New Roman"/>
          <w:sz w:val="24"/>
          <w:szCs w:val="24"/>
          <w:lang w:val="en-US"/>
        </w:rPr>
        <w:t xml:space="preserve"> </w:t>
      </w:r>
      <w:proofErr w:type="spellStart"/>
      <w:r w:rsidR="00096FDD" w:rsidRPr="006241BC">
        <w:rPr>
          <w:rFonts w:ascii="Times New Roman" w:eastAsia="Times New Roman" w:hAnsi="Times New Roman" w:cs="Times New Roman"/>
          <w:sz w:val="24"/>
          <w:szCs w:val="24"/>
          <w:lang w:val="en-US"/>
        </w:rPr>
        <w:t>untuk</w:t>
      </w:r>
      <w:proofErr w:type="spellEnd"/>
      <w:r w:rsidR="00096FDD" w:rsidRPr="006241BC">
        <w:rPr>
          <w:rFonts w:ascii="Times New Roman" w:eastAsia="Times New Roman" w:hAnsi="Times New Roman" w:cs="Times New Roman"/>
          <w:sz w:val="24"/>
          <w:szCs w:val="24"/>
          <w:lang w:val="en-US"/>
        </w:rPr>
        <w:t xml:space="preserve"> </w:t>
      </w:r>
      <w:proofErr w:type="spellStart"/>
      <w:r w:rsidR="00096FDD" w:rsidRPr="006241BC">
        <w:rPr>
          <w:rFonts w:ascii="Times New Roman" w:eastAsia="Times New Roman" w:hAnsi="Times New Roman" w:cs="Times New Roman"/>
          <w:sz w:val="24"/>
          <w:szCs w:val="24"/>
          <w:lang w:val="en-US"/>
        </w:rPr>
        <w:t>si</w:t>
      </w:r>
      <w:proofErr w:type="spellEnd"/>
      <w:r w:rsidR="00096FDD" w:rsidRPr="006241BC">
        <w:rPr>
          <w:rFonts w:ascii="Times New Roman" w:eastAsia="Times New Roman" w:hAnsi="Times New Roman" w:cs="Times New Roman"/>
          <w:sz w:val="24"/>
          <w:szCs w:val="24"/>
          <w:lang w:val="en-US"/>
        </w:rPr>
        <w:t xml:space="preserve"> </w:t>
      </w:r>
      <w:proofErr w:type="spellStart"/>
      <w:r w:rsidR="00096FDD" w:rsidRPr="006241BC">
        <w:rPr>
          <w:rFonts w:ascii="Times New Roman" w:eastAsia="Times New Roman" w:hAnsi="Times New Roman" w:cs="Times New Roman"/>
          <w:sz w:val="24"/>
          <w:szCs w:val="24"/>
          <w:lang w:val="en-US"/>
        </w:rPr>
        <w:t>mati</w:t>
      </w:r>
      <w:proofErr w:type="spellEnd"/>
      <w:r w:rsidR="00096FDD" w:rsidRPr="006241BC">
        <w:rPr>
          <w:rFonts w:ascii="Times New Roman" w:eastAsia="Times New Roman" w:hAnsi="Times New Roman" w:cs="Times New Roman"/>
          <w:sz w:val="24"/>
          <w:szCs w:val="24"/>
          <w:lang w:val="en-US"/>
        </w:rPr>
        <w:t xml:space="preserve"> dan </w:t>
      </w:r>
      <w:proofErr w:type="spellStart"/>
      <w:r w:rsidR="00096FDD" w:rsidRPr="006241BC">
        <w:rPr>
          <w:rFonts w:ascii="Times New Roman" w:eastAsia="Times New Roman" w:hAnsi="Times New Roman" w:cs="Times New Roman"/>
          <w:sz w:val="24"/>
          <w:szCs w:val="24"/>
          <w:lang w:val="en-US"/>
        </w:rPr>
        <w:t>keluarga</w:t>
      </w:r>
      <w:proofErr w:type="spellEnd"/>
      <w:r w:rsidR="00096FDD" w:rsidRPr="006241BC">
        <w:rPr>
          <w:rFonts w:ascii="Times New Roman" w:eastAsia="Times New Roman" w:hAnsi="Times New Roman" w:cs="Times New Roman"/>
          <w:sz w:val="24"/>
          <w:szCs w:val="24"/>
          <w:lang w:val="en-US"/>
        </w:rPr>
        <w:t xml:space="preserve"> yang </w:t>
      </w:r>
      <w:proofErr w:type="spellStart"/>
      <w:r w:rsidR="00096FDD" w:rsidRPr="006241BC">
        <w:rPr>
          <w:rFonts w:ascii="Times New Roman" w:eastAsia="Times New Roman" w:hAnsi="Times New Roman" w:cs="Times New Roman"/>
          <w:sz w:val="24"/>
          <w:szCs w:val="24"/>
          <w:lang w:val="en-US"/>
        </w:rPr>
        <w:t>ditinggalkan</w:t>
      </w:r>
      <w:proofErr w:type="spellEnd"/>
      <w:r w:rsidRPr="006241BC">
        <w:rPr>
          <w:rFonts w:ascii="Times New Roman" w:eastAsia="Times New Roman" w:hAnsi="Times New Roman" w:cs="Times New Roman"/>
          <w:sz w:val="24"/>
          <w:szCs w:val="24"/>
          <w:lang w:val="en-US"/>
        </w:rPr>
        <w:br/>
        <w:t xml:space="preserve">c) </w:t>
      </w:r>
      <w:proofErr w:type="spellStart"/>
      <w:r w:rsidR="00096FDD" w:rsidRPr="006241BC">
        <w:rPr>
          <w:rFonts w:ascii="Times New Roman" w:eastAsia="Times New Roman" w:hAnsi="Times New Roman" w:cs="Times New Roman"/>
          <w:sz w:val="24"/>
          <w:szCs w:val="24"/>
          <w:lang w:val="en-US"/>
        </w:rPr>
        <w:t>Menceritakan</w:t>
      </w:r>
      <w:proofErr w:type="spellEnd"/>
      <w:r w:rsidR="00096FDD" w:rsidRPr="006241BC">
        <w:rPr>
          <w:rFonts w:ascii="Times New Roman" w:eastAsia="Times New Roman" w:hAnsi="Times New Roman" w:cs="Times New Roman"/>
          <w:sz w:val="24"/>
          <w:szCs w:val="24"/>
          <w:lang w:val="en-US"/>
        </w:rPr>
        <w:t xml:space="preserve"> </w:t>
      </w:r>
      <w:proofErr w:type="spellStart"/>
      <w:r w:rsidR="00096FDD" w:rsidRPr="006241BC">
        <w:rPr>
          <w:rFonts w:ascii="Times New Roman" w:eastAsia="Times New Roman" w:hAnsi="Times New Roman" w:cs="Times New Roman"/>
          <w:sz w:val="24"/>
          <w:szCs w:val="24"/>
          <w:lang w:val="en-US"/>
        </w:rPr>
        <w:t>pengalaman</w:t>
      </w:r>
      <w:proofErr w:type="spellEnd"/>
      <w:r w:rsidR="00096FDD" w:rsidRPr="006241BC">
        <w:rPr>
          <w:rFonts w:ascii="Times New Roman" w:eastAsia="Times New Roman" w:hAnsi="Times New Roman" w:cs="Times New Roman"/>
          <w:sz w:val="24"/>
          <w:szCs w:val="24"/>
          <w:lang w:val="en-US"/>
        </w:rPr>
        <w:t xml:space="preserve"> </w:t>
      </w:r>
      <w:proofErr w:type="spellStart"/>
      <w:r w:rsidR="00096FDD" w:rsidRPr="006241BC">
        <w:rPr>
          <w:rFonts w:ascii="Times New Roman" w:eastAsia="Times New Roman" w:hAnsi="Times New Roman" w:cs="Times New Roman"/>
          <w:sz w:val="24"/>
          <w:szCs w:val="24"/>
          <w:lang w:val="en-US"/>
        </w:rPr>
        <w:t>peribadi</w:t>
      </w:r>
      <w:proofErr w:type="spellEnd"/>
      <w:r w:rsidR="00096FDD" w:rsidRPr="006241BC">
        <w:rPr>
          <w:rFonts w:ascii="Times New Roman" w:eastAsia="Times New Roman" w:hAnsi="Times New Roman" w:cs="Times New Roman"/>
          <w:sz w:val="24"/>
          <w:szCs w:val="24"/>
          <w:lang w:val="en-US"/>
        </w:rPr>
        <w:t xml:space="preserve"> yang </w:t>
      </w:r>
      <w:proofErr w:type="spellStart"/>
      <w:r w:rsidR="00096FDD" w:rsidRPr="006241BC">
        <w:rPr>
          <w:rFonts w:ascii="Times New Roman" w:eastAsia="Times New Roman" w:hAnsi="Times New Roman" w:cs="Times New Roman"/>
          <w:sz w:val="24"/>
          <w:szCs w:val="24"/>
          <w:lang w:val="en-US"/>
        </w:rPr>
        <w:t>tidak</w:t>
      </w:r>
      <w:proofErr w:type="spellEnd"/>
      <w:r w:rsidR="00096FDD" w:rsidRPr="006241BC">
        <w:rPr>
          <w:rFonts w:ascii="Times New Roman" w:eastAsia="Times New Roman" w:hAnsi="Times New Roman" w:cs="Times New Roman"/>
          <w:sz w:val="24"/>
          <w:szCs w:val="24"/>
          <w:lang w:val="en-US"/>
        </w:rPr>
        <w:t xml:space="preserve"> </w:t>
      </w:r>
      <w:proofErr w:type="spellStart"/>
      <w:r w:rsidR="00096FDD" w:rsidRPr="006241BC">
        <w:rPr>
          <w:rFonts w:ascii="Times New Roman" w:eastAsia="Times New Roman" w:hAnsi="Times New Roman" w:cs="Times New Roman"/>
          <w:sz w:val="24"/>
          <w:szCs w:val="24"/>
          <w:lang w:val="en-US"/>
        </w:rPr>
        <w:t>berkaitan</w:t>
      </w:r>
      <w:proofErr w:type="spellEnd"/>
      <w:r w:rsidRPr="006241BC">
        <w:rPr>
          <w:rFonts w:ascii="Times New Roman" w:eastAsia="Times New Roman" w:hAnsi="Times New Roman" w:cs="Times New Roman"/>
          <w:sz w:val="24"/>
          <w:szCs w:val="24"/>
          <w:lang w:val="en-US"/>
        </w:rPr>
        <w:br/>
        <w:t xml:space="preserve">d) </w:t>
      </w:r>
      <w:proofErr w:type="spellStart"/>
      <w:r w:rsidR="00096FDD" w:rsidRPr="00096FDD">
        <w:rPr>
          <w:rFonts w:ascii="Times New Roman" w:eastAsia="Times New Roman" w:hAnsi="Times New Roman" w:cs="Times New Roman"/>
          <w:sz w:val="24"/>
          <w:szCs w:val="24"/>
          <w:lang w:val="en-US"/>
        </w:rPr>
        <w:t>Mengingatkan</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keluarga</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supaya</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segera</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meneruskan</w:t>
      </w:r>
      <w:proofErr w:type="spellEnd"/>
      <w:r w:rsidR="00096FDD" w:rsidRPr="00096FDD">
        <w:rPr>
          <w:rFonts w:ascii="Times New Roman" w:eastAsia="Times New Roman" w:hAnsi="Times New Roman" w:cs="Times New Roman"/>
          <w:sz w:val="24"/>
          <w:szCs w:val="24"/>
          <w:lang w:val="en-US"/>
        </w:rPr>
        <w:t xml:space="preserve"> </w:t>
      </w:r>
      <w:proofErr w:type="spellStart"/>
      <w:r w:rsidR="00096FDD" w:rsidRPr="00096FDD">
        <w:rPr>
          <w:rFonts w:ascii="Times New Roman" w:eastAsia="Times New Roman" w:hAnsi="Times New Roman" w:cs="Times New Roman"/>
          <w:sz w:val="24"/>
          <w:szCs w:val="24"/>
          <w:lang w:val="en-US"/>
        </w:rPr>
        <w:t>kehidupan</w:t>
      </w:r>
      <w:proofErr w:type="spellEnd"/>
    </w:p>
    <w:p w14:paraId="454CCBFC" w14:textId="77777777" w:rsidR="004F3B74" w:rsidRPr="006241BC" w:rsidRDefault="004F3B74" w:rsidP="004F3B74">
      <w:pPr>
        <w:spacing w:after="0" w:line="240" w:lineRule="auto"/>
        <w:ind w:left="720"/>
        <w:rPr>
          <w:rFonts w:ascii="Times New Roman" w:eastAsia="Times New Roman" w:hAnsi="Times New Roman" w:cs="Times New Roman"/>
          <w:sz w:val="24"/>
          <w:szCs w:val="24"/>
          <w:lang w:val="en-US"/>
        </w:rPr>
      </w:pPr>
    </w:p>
    <w:p w14:paraId="2C6339C6" w14:textId="52F629D1" w:rsidR="004F3B74" w:rsidRDefault="00F050BC" w:rsidP="004F3B74">
      <w:pPr>
        <w:numPr>
          <w:ilvl w:val="0"/>
          <w:numId w:val="9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6241BC" w:rsidRPr="006241BC">
        <w:rPr>
          <w:rFonts w:ascii="Times New Roman" w:eastAsia="Times New Roman" w:hAnsi="Times New Roman" w:cs="Times New Roman"/>
          <w:sz w:val="24"/>
          <w:szCs w:val="24"/>
          <w:lang w:val="en-US"/>
        </w:rPr>
        <w:t xml:space="preserve">ujuan </w:t>
      </w:r>
      <w:proofErr w:type="spellStart"/>
      <w:r w:rsidR="006241BC" w:rsidRPr="006241BC">
        <w:rPr>
          <w:rFonts w:ascii="Times New Roman" w:eastAsia="Times New Roman" w:hAnsi="Times New Roman" w:cs="Times New Roman"/>
          <w:sz w:val="24"/>
          <w:szCs w:val="24"/>
          <w:lang w:val="en-US"/>
        </w:rPr>
        <w:t>utama</w:t>
      </w:r>
      <w:proofErr w:type="spellEnd"/>
      <w:r w:rsidR="006241BC" w:rsidRPr="006241BC">
        <w:rPr>
          <w:rFonts w:ascii="Times New Roman" w:eastAsia="Times New Roman" w:hAnsi="Times New Roman" w:cs="Times New Roman"/>
          <w:sz w:val="24"/>
          <w:szCs w:val="24"/>
          <w:lang w:val="en-US"/>
        </w:rPr>
        <w:t xml:space="preserve"> </w:t>
      </w:r>
      <w:proofErr w:type="spellStart"/>
      <w:r w:rsidR="006241BC" w:rsidRPr="006241BC">
        <w:rPr>
          <w:rFonts w:ascii="Times New Roman" w:eastAsia="Times New Roman" w:hAnsi="Times New Roman" w:cs="Times New Roman"/>
          <w:sz w:val="24"/>
          <w:szCs w:val="24"/>
          <w:lang w:val="en-US"/>
        </w:rPr>
        <w:t>ucapan</w:t>
      </w:r>
      <w:proofErr w:type="spellEnd"/>
      <w:r w:rsidR="006241BC" w:rsidRPr="006241BC">
        <w:rPr>
          <w:rFonts w:ascii="Times New Roman" w:eastAsia="Times New Roman" w:hAnsi="Times New Roman" w:cs="Times New Roman"/>
          <w:sz w:val="24"/>
          <w:szCs w:val="24"/>
          <w:lang w:val="en-US"/>
        </w:rPr>
        <w:t xml:space="preserve"> </w:t>
      </w:r>
      <w:proofErr w:type="spellStart"/>
      <w:r w:rsidR="006241BC" w:rsidRPr="006241BC">
        <w:rPr>
          <w:rFonts w:ascii="Times New Roman" w:eastAsia="Times New Roman" w:hAnsi="Times New Roman" w:cs="Times New Roman"/>
          <w:sz w:val="24"/>
          <w:szCs w:val="24"/>
          <w:lang w:val="en-US"/>
        </w:rPr>
        <w:t>sambutan</w:t>
      </w:r>
      <w:proofErr w:type="spellEnd"/>
      <w:r w:rsidR="006241BC" w:rsidRPr="006241BC">
        <w:rPr>
          <w:rFonts w:ascii="Times New Roman" w:eastAsia="Times New Roman" w:hAnsi="Times New Roman" w:cs="Times New Roman"/>
          <w:sz w:val="24"/>
          <w:szCs w:val="24"/>
          <w:lang w:val="en-US"/>
        </w:rPr>
        <w:t xml:space="preserve"> </w:t>
      </w:r>
      <w:proofErr w:type="spellStart"/>
      <w:r w:rsidR="006241BC" w:rsidRPr="006241BC">
        <w:rPr>
          <w:rFonts w:ascii="Times New Roman" w:eastAsia="Times New Roman" w:hAnsi="Times New Roman" w:cs="Times New Roman"/>
          <w:sz w:val="24"/>
          <w:szCs w:val="24"/>
          <w:lang w:val="en-US"/>
        </w:rPr>
        <w:t>perayaan</w:t>
      </w:r>
      <w:proofErr w:type="spellEnd"/>
      <w:r w:rsidR="006241BC" w:rsidRPr="006241BC">
        <w:rPr>
          <w:rFonts w:ascii="Times New Roman" w:eastAsia="Times New Roman" w:hAnsi="Times New Roman" w:cs="Times New Roman"/>
          <w:sz w:val="24"/>
          <w:szCs w:val="24"/>
          <w:lang w:val="en-US"/>
        </w:rPr>
        <w:t xml:space="preserve"> Islam</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____________.</w:t>
      </w:r>
    </w:p>
    <w:p w14:paraId="67E44F3E" w14:textId="318A8DDC" w:rsidR="00F050BC" w:rsidRDefault="006241BC" w:rsidP="004F3B74">
      <w:pPr>
        <w:spacing w:after="0" w:line="240" w:lineRule="auto"/>
        <w:ind w:left="720"/>
        <w:rPr>
          <w:rFonts w:ascii="Times New Roman" w:eastAsia="Times New Roman" w:hAnsi="Times New Roman" w:cs="Times New Roman"/>
          <w:sz w:val="24"/>
          <w:szCs w:val="24"/>
          <w:lang w:val="en-US"/>
        </w:rPr>
      </w:pPr>
      <w:r w:rsidRPr="006241BC">
        <w:rPr>
          <w:rFonts w:ascii="Times New Roman" w:eastAsia="Times New Roman" w:hAnsi="Times New Roman" w:cs="Times New Roman"/>
          <w:sz w:val="24"/>
          <w:szCs w:val="24"/>
          <w:lang w:val="en-US"/>
        </w:rPr>
        <w:br/>
        <w:t xml:space="preserve">a) </w:t>
      </w:r>
      <w:proofErr w:type="spellStart"/>
      <w:r w:rsidR="00F050BC" w:rsidRPr="006241BC">
        <w:rPr>
          <w:rFonts w:ascii="Times New Roman" w:eastAsia="Times New Roman" w:hAnsi="Times New Roman" w:cs="Times New Roman"/>
          <w:sz w:val="24"/>
          <w:szCs w:val="24"/>
          <w:lang w:val="en-US"/>
        </w:rPr>
        <w:t>menyampaikan</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pengumuman</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rasmi</w:t>
      </w:r>
      <w:proofErr w:type="spellEnd"/>
      <w:r w:rsidRPr="006241BC">
        <w:rPr>
          <w:rFonts w:ascii="Times New Roman" w:eastAsia="Times New Roman" w:hAnsi="Times New Roman" w:cs="Times New Roman"/>
          <w:sz w:val="24"/>
          <w:szCs w:val="24"/>
          <w:lang w:val="en-US"/>
        </w:rPr>
        <w:br/>
        <w:t xml:space="preserve">b) </w:t>
      </w:r>
      <w:proofErr w:type="spellStart"/>
      <w:r w:rsidR="00F050BC" w:rsidRPr="006241BC">
        <w:rPr>
          <w:rFonts w:ascii="Times New Roman" w:eastAsia="Times New Roman" w:hAnsi="Times New Roman" w:cs="Times New Roman"/>
          <w:sz w:val="24"/>
          <w:szCs w:val="24"/>
          <w:lang w:val="en-US"/>
        </w:rPr>
        <w:t>mengkritik</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sambutan</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perayaan</w:t>
      </w:r>
      <w:proofErr w:type="spellEnd"/>
      <w:r w:rsidR="00F050BC" w:rsidRPr="006241BC">
        <w:rPr>
          <w:rFonts w:ascii="Times New Roman" w:eastAsia="Times New Roman" w:hAnsi="Times New Roman" w:cs="Times New Roman"/>
          <w:sz w:val="24"/>
          <w:szCs w:val="24"/>
          <w:lang w:val="en-US"/>
        </w:rPr>
        <w:t xml:space="preserve"> yang lain</w:t>
      </w:r>
    </w:p>
    <w:p w14:paraId="35441D83" w14:textId="33F1B353" w:rsidR="006241BC" w:rsidRDefault="006241BC" w:rsidP="004F3B74">
      <w:pPr>
        <w:spacing w:after="0" w:line="240" w:lineRule="auto"/>
        <w:ind w:left="720"/>
        <w:rPr>
          <w:rFonts w:ascii="Times New Roman" w:eastAsia="Times New Roman" w:hAnsi="Times New Roman" w:cs="Times New Roman"/>
          <w:sz w:val="24"/>
          <w:szCs w:val="24"/>
          <w:lang w:val="en-US"/>
        </w:rPr>
      </w:pPr>
      <w:r w:rsidRPr="006241BC">
        <w:rPr>
          <w:rFonts w:ascii="Times New Roman" w:eastAsia="Times New Roman" w:hAnsi="Times New Roman" w:cs="Times New Roman"/>
          <w:sz w:val="24"/>
          <w:szCs w:val="24"/>
          <w:lang w:val="en-US"/>
        </w:rPr>
        <w:t xml:space="preserve">c) </w:t>
      </w:r>
      <w:proofErr w:type="spellStart"/>
      <w:r w:rsidR="00F050BC" w:rsidRPr="006241BC">
        <w:rPr>
          <w:rFonts w:ascii="Times New Roman" w:eastAsia="Times New Roman" w:hAnsi="Times New Roman" w:cs="Times New Roman"/>
          <w:sz w:val="24"/>
          <w:szCs w:val="24"/>
          <w:lang w:val="en-US"/>
        </w:rPr>
        <w:t>menekankan</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nilai</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kesyukuran</w:t>
      </w:r>
      <w:proofErr w:type="spellEnd"/>
      <w:r w:rsidR="00F050BC" w:rsidRPr="006241BC">
        <w:rPr>
          <w:rFonts w:ascii="Times New Roman" w:eastAsia="Times New Roman" w:hAnsi="Times New Roman" w:cs="Times New Roman"/>
          <w:sz w:val="24"/>
          <w:szCs w:val="24"/>
          <w:lang w:val="en-US"/>
        </w:rPr>
        <w:t xml:space="preserve"> dan </w:t>
      </w:r>
      <w:proofErr w:type="spellStart"/>
      <w:r w:rsidR="00F050BC" w:rsidRPr="006241BC">
        <w:rPr>
          <w:rFonts w:ascii="Times New Roman" w:eastAsia="Times New Roman" w:hAnsi="Times New Roman" w:cs="Times New Roman"/>
          <w:sz w:val="24"/>
          <w:szCs w:val="24"/>
          <w:lang w:val="en-US"/>
        </w:rPr>
        <w:t>kebersamaan</w:t>
      </w:r>
      <w:proofErr w:type="spellEnd"/>
      <w:r w:rsidR="00F050BC" w:rsidRPr="006241BC">
        <w:rPr>
          <w:rFonts w:ascii="Times New Roman" w:eastAsia="Times New Roman" w:hAnsi="Times New Roman" w:cs="Times New Roman"/>
          <w:sz w:val="24"/>
          <w:szCs w:val="24"/>
          <w:lang w:val="en-US"/>
        </w:rPr>
        <w:br/>
      </w:r>
      <w:r w:rsidRPr="006241BC">
        <w:rPr>
          <w:rFonts w:ascii="Times New Roman" w:eastAsia="Times New Roman" w:hAnsi="Times New Roman" w:cs="Times New Roman"/>
          <w:sz w:val="24"/>
          <w:szCs w:val="24"/>
          <w:lang w:val="en-US"/>
        </w:rPr>
        <w:t xml:space="preserve">d) </w:t>
      </w:r>
      <w:proofErr w:type="spellStart"/>
      <w:r w:rsidR="00F050BC" w:rsidRPr="00F050BC">
        <w:rPr>
          <w:rFonts w:ascii="Times New Roman" w:eastAsia="Times New Roman" w:hAnsi="Times New Roman" w:cs="Times New Roman"/>
          <w:sz w:val="24"/>
          <w:szCs w:val="24"/>
          <w:lang w:val="en-US"/>
        </w:rPr>
        <w:t>memaklumkan</w:t>
      </w:r>
      <w:proofErr w:type="spellEnd"/>
      <w:r w:rsidR="00F050BC" w:rsidRPr="00F050BC">
        <w:rPr>
          <w:rFonts w:ascii="Times New Roman" w:eastAsia="Times New Roman" w:hAnsi="Times New Roman" w:cs="Times New Roman"/>
          <w:sz w:val="24"/>
          <w:szCs w:val="24"/>
          <w:lang w:val="en-US"/>
        </w:rPr>
        <w:t xml:space="preserve"> </w:t>
      </w:r>
      <w:proofErr w:type="spellStart"/>
      <w:r w:rsidR="00F050BC" w:rsidRPr="00F050BC">
        <w:rPr>
          <w:rFonts w:ascii="Times New Roman" w:eastAsia="Times New Roman" w:hAnsi="Times New Roman" w:cs="Times New Roman"/>
          <w:sz w:val="24"/>
          <w:szCs w:val="24"/>
          <w:lang w:val="en-US"/>
        </w:rPr>
        <w:t>tentang</w:t>
      </w:r>
      <w:proofErr w:type="spellEnd"/>
      <w:r w:rsidR="00F050BC" w:rsidRPr="00F050BC">
        <w:rPr>
          <w:rFonts w:ascii="Times New Roman" w:eastAsia="Times New Roman" w:hAnsi="Times New Roman" w:cs="Times New Roman"/>
          <w:sz w:val="24"/>
          <w:szCs w:val="24"/>
          <w:lang w:val="en-US"/>
        </w:rPr>
        <w:t xml:space="preserve"> acara yang </w:t>
      </w:r>
      <w:proofErr w:type="spellStart"/>
      <w:r w:rsidR="00F050BC" w:rsidRPr="00F050BC">
        <w:rPr>
          <w:rFonts w:ascii="Times New Roman" w:eastAsia="Times New Roman" w:hAnsi="Times New Roman" w:cs="Times New Roman"/>
          <w:sz w:val="24"/>
          <w:szCs w:val="24"/>
          <w:lang w:val="en-US"/>
        </w:rPr>
        <w:t>akan</w:t>
      </w:r>
      <w:proofErr w:type="spellEnd"/>
      <w:r w:rsidR="00F050BC" w:rsidRPr="00F050BC">
        <w:rPr>
          <w:rFonts w:ascii="Times New Roman" w:eastAsia="Times New Roman" w:hAnsi="Times New Roman" w:cs="Times New Roman"/>
          <w:sz w:val="24"/>
          <w:szCs w:val="24"/>
          <w:lang w:val="en-US"/>
        </w:rPr>
        <w:t xml:space="preserve"> </w:t>
      </w:r>
      <w:proofErr w:type="spellStart"/>
      <w:r w:rsidR="00F050BC" w:rsidRPr="00F050BC">
        <w:rPr>
          <w:rFonts w:ascii="Times New Roman" w:eastAsia="Times New Roman" w:hAnsi="Times New Roman" w:cs="Times New Roman"/>
          <w:sz w:val="24"/>
          <w:szCs w:val="24"/>
          <w:lang w:val="en-US"/>
        </w:rPr>
        <w:t>berlangsung</w:t>
      </w:r>
      <w:proofErr w:type="spellEnd"/>
    </w:p>
    <w:p w14:paraId="1F228192" w14:textId="77777777" w:rsidR="004F3B74" w:rsidRPr="006241BC" w:rsidRDefault="004F3B74" w:rsidP="004F3B74">
      <w:pPr>
        <w:spacing w:after="0" w:line="240" w:lineRule="auto"/>
        <w:ind w:left="720"/>
        <w:rPr>
          <w:rFonts w:ascii="Times New Roman" w:eastAsia="Times New Roman" w:hAnsi="Times New Roman" w:cs="Times New Roman"/>
          <w:sz w:val="24"/>
          <w:szCs w:val="24"/>
          <w:lang w:val="en-US"/>
        </w:rPr>
      </w:pPr>
    </w:p>
    <w:p w14:paraId="6B54895E" w14:textId="77777777" w:rsidR="004F3B74" w:rsidRDefault="006241BC" w:rsidP="004F3B74">
      <w:pPr>
        <w:numPr>
          <w:ilvl w:val="0"/>
          <w:numId w:val="91"/>
        </w:numPr>
        <w:spacing w:after="0" w:line="240" w:lineRule="auto"/>
        <w:rPr>
          <w:rFonts w:ascii="Times New Roman" w:eastAsia="Times New Roman" w:hAnsi="Times New Roman" w:cs="Times New Roman"/>
          <w:sz w:val="24"/>
          <w:szCs w:val="24"/>
          <w:lang w:val="en-US"/>
        </w:rPr>
      </w:pPr>
      <w:proofErr w:type="spellStart"/>
      <w:r w:rsidRPr="006241BC">
        <w:rPr>
          <w:rFonts w:ascii="Times New Roman" w:eastAsia="Times New Roman" w:hAnsi="Times New Roman" w:cs="Times New Roman"/>
          <w:sz w:val="24"/>
          <w:szCs w:val="24"/>
          <w:lang w:val="en-US"/>
        </w:rPr>
        <w:t>Bagaimanakah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adab</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dalam</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menyampaikan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di majlis agama </w:t>
      </w:r>
      <w:proofErr w:type="spellStart"/>
      <w:r w:rsidRPr="006241BC">
        <w:rPr>
          <w:rFonts w:ascii="Times New Roman" w:eastAsia="Times New Roman" w:hAnsi="Times New Roman" w:cs="Times New Roman"/>
          <w:sz w:val="24"/>
          <w:szCs w:val="24"/>
          <w:lang w:val="en-US"/>
        </w:rPr>
        <w:t>dapat</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dijaga</w:t>
      </w:r>
      <w:proofErr w:type="spellEnd"/>
      <w:r w:rsidRPr="006241BC">
        <w:rPr>
          <w:rFonts w:ascii="Times New Roman" w:eastAsia="Times New Roman" w:hAnsi="Times New Roman" w:cs="Times New Roman"/>
          <w:sz w:val="24"/>
          <w:szCs w:val="24"/>
          <w:lang w:val="en-US"/>
        </w:rPr>
        <w:t>?</w:t>
      </w:r>
    </w:p>
    <w:p w14:paraId="57B4CB81" w14:textId="4DF004C8" w:rsidR="00F050BC" w:rsidRDefault="006241BC" w:rsidP="004F3B74">
      <w:pPr>
        <w:spacing w:after="0" w:line="240" w:lineRule="auto"/>
        <w:ind w:left="720"/>
        <w:rPr>
          <w:rFonts w:ascii="Times New Roman" w:eastAsia="Times New Roman" w:hAnsi="Times New Roman" w:cs="Times New Roman"/>
          <w:sz w:val="24"/>
          <w:szCs w:val="24"/>
          <w:lang w:val="en-US"/>
        </w:rPr>
      </w:pPr>
      <w:r w:rsidRPr="006241BC">
        <w:rPr>
          <w:rFonts w:ascii="Times New Roman" w:eastAsia="Times New Roman" w:hAnsi="Times New Roman" w:cs="Times New Roman"/>
          <w:sz w:val="24"/>
          <w:szCs w:val="24"/>
          <w:lang w:val="en-US"/>
        </w:rPr>
        <w:br/>
        <w:t xml:space="preserve">a) </w:t>
      </w:r>
      <w:proofErr w:type="spellStart"/>
      <w:r w:rsidR="00F050BC" w:rsidRPr="006241BC">
        <w:rPr>
          <w:rFonts w:ascii="Times New Roman" w:eastAsia="Times New Roman" w:hAnsi="Times New Roman" w:cs="Times New Roman"/>
          <w:sz w:val="24"/>
          <w:szCs w:val="24"/>
          <w:lang w:val="en-US"/>
        </w:rPr>
        <w:t>Menyelitkan</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unsur</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jenaka</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untuk</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menceriakan</w:t>
      </w:r>
      <w:proofErr w:type="spellEnd"/>
      <w:r w:rsidR="00F050BC" w:rsidRPr="006241BC">
        <w:rPr>
          <w:rFonts w:ascii="Times New Roman" w:eastAsia="Times New Roman" w:hAnsi="Times New Roman" w:cs="Times New Roman"/>
          <w:sz w:val="24"/>
          <w:szCs w:val="24"/>
          <w:lang w:val="en-US"/>
        </w:rPr>
        <w:t xml:space="preserve"> majlis</w:t>
      </w:r>
      <w:r w:rsidR="00F050BC" w:rsidRPr="006241BC">
        <w:rPr>
          <w:rFonts w:ascii="Times New Roman" w:eastAsia="Times New Roman" w:hAnsi="Times New Roman" w:cs="Times New Roman"/>
          <w:sz w:val="24"/>
          <w:szCs w:val="24"/>
          <w:lang w:val="en-US"/>
        </w:rPr>
        <w:br/>
      </w:r>
      <w:r w:rsidRPr="006241BC">
        <w:rPr>
          <w:rFonts w:ascii="Times New Roman" w:eastAsia="Times New Roman" w:hAnsi="Times New Roman" w:cs="Times New Roman"/>
          <w:sz w:val="24"/>
          <w:szCs w:val="24"/>
          <w:lang w:val="en-US"/>
        </w:rPr>
        <w:t xml:space="preserve">b) </w:t>
      </w:r>
      <w:proofErr w:type="spellStart"/>
      <w:r w:rsidR="00F050BC" w:rsidRPr="006241BC">
        <w:rPr>
          <w:rFonts w:ascii="Times New Roman" w:eastAsia="Times New Roman" w:hAnsi="Times New Roman" w:cs="Times New Roman"/>
          <w:sz w:val="24"/>
          <w:szCs w:val="24"/>
          <w:lang w:val="en-US"/>
        </w:rPr>
        <w:t>Menggunakan</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suara</w:t>
      </w:r>
      <w:proofErr w:type="spellEnd"/>
      <w:r w:rsidR="00F050BC" w:rsidRPr="006241BC">
        <w:rPr>
          <w:rFonts w:ascii="Times New Roman" w:eastAsia="Times New Roman" w:hAnsi="Times New Roman" w:cs="Times New Roman"/>
          <w:sz w:val="24"/>
          <w:szCs w:val="24"/>
          <w:lang w:val="en-US"/>
        </w:rPr>
        <w:t xml:space="preserve"> yang </w:t>
      </w:r>
      <w:proofErr w:type="spellStart"/>
      <w:r w:rsidR="00F050BC" w:rsidRPr="006241BC">
        <w:rPr>
          <w:rFonts w:ascii="Times New Roman" w:eastAsia="Times New Roman" w:hAnsi="Times New Roman" w:cs="Times New Roman"/>
          <w:sz w:val="24"/>
          <w:szCs w:val="24"/>
          <w:lang w:val="en-US"/>
        </w:rPr>
        <w:t>kuat</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tanpa</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mengira</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konteks</w:t>
      </w:r>
      <w:proofErr w:type="spellEnd"/>
      <w:r w:rsidR="00F050BC" w:rsidRPr="006241BC">
        <w:rPr>
          <w:rFonts w:ascii="Times New Roman" w:eastAsia="Times New Roman" w:hAnsi="Times New Roman" w:cs="Times New Roman"/>
          <w:sz w:val="24"/>
          <w:szCs w:val="24"/>
          <w:lang w:val="en-US"/>
        </w:rPr>
        <w:t xml:space="preserve"> </w:t>
      </w:r>
    </w:p>
    <w:p w14:paraId="112D0076" w14:textId="0BF43C3C" w:rsidR="006241BC" w:rsidRDefault="006241BC" w:rsidP="004F3B74">
      <w:pPr>
        <w:spacing w:after="0" w:line="240" w:lineRule="auto"/>
        <w:ind w:left="720"/>
        <w:rPr>
          <w:rFonts w:ascii="Times New Roman" w:eastAsia="Times New Roman" w:hAnsi="Times New Roman" w:cs="Times New Roman"/>
          <w:sz w:val="24"/>
          <w:szCs w:val="24"/>
          <w:lang w:val="en-US"/>
        </w:rPr>
      </w:pPr>
      <w:r w:rsidRPr="006241BC">
        <w:rPr>
          <w:rFonts w:ascii="Times New Roman" w:eastAsia="Times New Roman" w:hAnsi="Times New Roman" w:cs="Times New Roman"/>
          <w:sz w:val="24"/>
          <w:szCs w:val="24"/>
          <w:lang w:val="en-US"/>
        </w:rPr>
        <w:t xml:space="preserve">c) </w:t>
      </w:r>
      <w:proofErr w:type="spellStart"/>
      <w:r w:rsidR="00F050BC" w:rsidRPr="006241BC">
        <w:rPr>
          <w:rFonts w:ascii="Times New Roman" w:eastAsia="Times New Roman" w:hAnsi="Times New Roman" w:cs="Times New Roman"/>
          <w:sz w:val="24"/>
          <w:szCs w:val="24"/>
          <w:lang w:val="en-US"/>
        </w:rPr>
        <w:t>Menggunakan</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gaya</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bahasa</w:t>
      </w:r>
      <w:proofErr w:type="spellEnd"/>
      <w:r w:rsidR="00F050BC" w:rsidRPr="006241BC">
        <w:rPr>
          <w:rFonts w:ascii="Times New Roman" w:eastAsia="Times New Roman" w:hAnsi="Times New Roman" w:cs="Times New Roman"/>
          <w:sz w:val="24"/>
          <w:szCs w:val="24"/>
          <w:lang w:val="en-US"/>
        </w:rPr>
        <w:t xml:space="preserve"> yang </w:t>
      </w:r>
      <w:proofErr w:type="spellStart"/>
      <w:r w:rsidR="00F050BC" w:rsidRPr="006241BC">
        <w:rPr>
          <w:rFonts w:ascii="Times New Roman" w:eastAsia="Times New Roman" w:hAnsi="Times New Roman" w:cs="Times New Roman"/>
          <w:sz w:val="24"/>
          <w:szCs w:val="24"/>
          <w:lang w:val="en-US"/>
        </w:rPr>
        <w:t>terlalu</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bersahaja</w:t>
      </w:r>
      <w:proofErr w:type="spellEnd"/>
      <w:r w:rsidR="00F050BC" w:rsidRPr="006241BC">
        <w:rPr>
          <w:rFonts w:ascii="Times New Roman" w:eastAsia="Times New Roman" w:hAnsi="Times New Roman" w:cs="Times New Roman"/>
          <w:sz w:val="24"/>
          <w:szCs w:val="24"/>
          <w:lang w:val="en-US"/>
        </w:rPr>
        <w:t xml:space="preserve"> dan </w:t>
      </w:r>
      <w:proofErr w:type="spellStart"/>
      <w:r w:rsidR="00F050BC" w:rsidRPr="006241BC">
        <w:rPr>
          <w:rFonts w:ascii="Times New Roman" w:eastAsia="Times New Roman" w:hAnsi="Times New Roman" w:cs="Times New Roman"/>
          <w:sz w:val="24"/>
          <w:szCs w:val="24"/>
          <w:lang w:val="en-US"/>
        </w:rPr>
        <w:t>santai</w:t>
      </w:r>
      <w:proofErr w:type="spellEnd"/>
      <w:r w:rsidR="00F050BC" w:rsidRPr="006241BC">
        <w:rPr>
          <w:rFonts w:ascii="Times New Roman" w:eastAsia="Times New Roman" w:hAnsi="Times New Roman" w:cs="Times New Roman"/>
          <w:sz w:val="24"/>
          <w:szCs w:val="24"/>
          <w:lang w:val="en-US"/>
        </w:rPr>
        <w:br/>
      </w:r>
      <w:r w:rsidRPr="006241BC">
        <w:rPr>
          <w:rFonts w:ascii="Times New Roman" w:eastAsia="Times New Roman" w:hAnsi="Times New Roman" w:cs="Times New Roman"/>
          <w:sz w:val="24"/>
          <w:szCs w:val="24"/>
          <w:lang w:val="en-US"/>
        </w:rPr>
        <w:t xml:space="preserve">d) </w:t>
      </w:r>
      <w:proofErr w:type="spellStart"/>
      <w:r w:rsidR="00F050BC" w:rsidRPr="00F050BC">
        <w:rPr>
          <w:rFonts w:ascii="Times New Roman" w:eastAsia="Times New Roman" w:hAnsi="Times New Roman" w:cs="Times New Roman"/>
          <w:sz w:val="24"/>
          <w:szCs w:val="24"/>
          <w:lang w:val="en-US"/>
        </w:rPr>
        <w:t>Menggunakan</w:t>
      </w:r>
      <w:proofErr w:type="spellEnd"/>
      <w:r w:rsidR="00F050BC" w:rsidRPr="00F050BC">
        <w:rPr>
          <w:rFonts w:ascii="Times New Roman" w:eastAsia="Times New Roman" w:hAnsi="Times New Roman" w:cs="Times New Roman"/>
          <w:sz w:val="24"/>
          <w:szCs w:val="24"/>
          <w:lang w:val="en-US"/>
        </w:rPr>
        <w:t xml:space="preserve"> </w:t>
      </w:r>
      <w:proofErr w:type="spellStart"/>
      <w:r w:rsidR="00F050BC" w:rsidRPr="00F050BC">
        <w:rPr>
          <w:rFonts w:ascii="Times New Roman" w:eastAsia="Times New Roman" w:hAnsi="Times New Roman" w:cs="Times New Roman"/>
          <w:sz w:val="24"/>
          <w:szCs w:val="24"/>
          <w:lang w:val="en-US"/>
        </w:rPr>
        <w:t>bahasa</w:t>
      </w:r>
      <w:proofErr w:type="spellEnd"/>
      <w:r w:rsidR="00F050BC" w:rsidRPr="00F050BC">
        <w:rPr>
          <w:rFonts w:ascii="Times New Roman" w:eastAsia="Times New Roman" w:hAnsi="Times New Roman" w:cs="Times New Roman"/>
          <w:sz w:val="24"/>
          <w:szCs w:val="24"/>
          <w:lang w:val="en-US"/>
        </w:rPr>
        <w:t xml:space="preserve"> yang </w:t>
      </w:r>
      <w:proofErr w:type="spellStart"/>
      <w:r w:rsidR="00F050BC" w:rsidRPr="00F050BC">
        <w:rPr>
          <w:rFonts w:ascii="Times New Roman" w:eastAsia="Times New Roman" w:hAnsi="Times New Roman" w:cs="Times New Roman"/>
          <w:sz w:val="24"/>
          <w:szCs w:val="24"/>
          <w:lang w:val="en-US"/>
        </w:rPr>
        <w:t>sopan</w:t>
      </w:r>
      <w:proofErr w:type="spellEnd"/>
      <w:r w:rsidR="00F050BC" w:rsidRPr="00F050BC">
        <w:rPr>
          <w:rFonts w:ascii="Times New Roman" w:eastAsia="Times New Roman" w:hAnsi="Times New Roman" w:cs="Times New Roman"/>
          <w:sz w:val="24"/>
          <w:szCs w:val="24"/>
          <w:lang w:val="en-US"/>
        </w:rPr>
        <w:t xml:space="preserve"> dan nada </w:t>
      </w:r>
      <w:proofErr w:type="spellStart"/>
      <w:r w:rsidR="00F050BC" w:rsidRPr="00F050BC">
        <w:rPr>
          <w:rFonts w:ascii="Times New Roman" w:eastAsia="Times New Roman" w:hAnsi="Times New Roman" w:cs="Times New Roman"/>
          <w:sz w:val="24"/>
          <w:szCs w:val="24"/>
          <w:lang w:val="en-US"/>
        </w:rPr>
        <w:t>suara</w:t>
      </w:r>
      <w:proofErr w:type="spellEnd"/>
      <w:r w:rsidR="00F050BC" w:rsidRPr="00F050BC">
        <w:rPr>
          <w:rFonts w:ascii="Times New Roman" w:eastAsia="Times New Roman" w:hAnsi="Times New Roman" w:cs="Times New Roman"/>
          <w:sz w:val="24"/>
          <w:szCs w:val="24"/>
          <w:lang w:val="en-US"/>
        </w:rPr>
        <w:t xml:space="preserve"> yang </w:t>
      </w:r>
      <w:proofErr w:type="spellStart"/>
      <w:r w:rsidR="00F050BC" w:rsidRPr="00F050BC">
        <w:rPr>
          <w:rFonts w:ascii="Times New Roman" w:eastAsia="Times New Roman" w:hAnsi="Times New Roman" w:cs="Times New Roman"/>
          <w:sz w:val="24"/>
          <w:szCs w:val="24"/>
          <w:lang w:val="en-US"/>
        </w:rPr>
        <w:t>terkawal</w:t>
      </w:r>
      <w:proofErr w:type="spellEnd"/>
    </w:p>
    <w:p w14:paraId="4064C1EE" w14:textId="77777777" w:rsidR="004F3B74" w:rsidRPr="006241BC" w:rsidRDefault="004F3B74" w:rsidP="004F3B74">
      <w:pPr>
        <w:spacing w:after="0" w:line="240" w:lineRule="auto"/>
        <w:ind w:left="720"/>
        <w:rPr>
          <w:rFonts w:ascii="Times New Roman" w:eastAsia="Times New Roman" w:hAnsi="Times New Roman" w:cs="Times New Roman"/>
          <w:sz w:val="24"/>
          <w:szCs w:val="24"/>
          <w:lang w:val="en-US"/>
        </w:rPr>
      </w:pPr>
    </w:p>
    <w:p w14:paraId="5989D930" w14:textId="44F89260" w:rsidR="004F3B74" w:rsidRDefault="00F050BC" w:rsidP="004F3B74">
      <w:pPr>
        <w:numPr>
          <w:ilvl w:val="0"/>
          <w:numId w:val="91"/>
        </w:num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T</w:t>
      </w:r>
      <w:r w:rsidR="006241BC" w:rsidRPr="006241BC">
        <w:rPr>
          <w:rFonts w:ascii="Times New Roman" w:eastAsia="Times New Roman" w:hAnsi="Times New Roman" w:cs="Times New Roman"/>
          <w:sz w:val="24"/>
          <w:szCs w:val="24"/>
          <w:lang w:val="en-US"/>
        </w:rPr>
        <w:t>eknologi</w:t>
      </w:r>
      <w:proofErr w:type="spellEnd"/>
      <w:r w:rsidR="006241BC" w:rsidRPr="006241BC">
        <w:rPr>
          <w:rFonts w:ascii="Times New Roman" w:eastAsia="Times New Roman" w:hAnsi="Times New Roman" w:cs="Times New Roman"/>
          <w:sz w:val="24"/>
          <w:szCs w:val="24"/>
          <w:lang w:val="en-US"/>
        </w:rPr>
        <w:t xml:space="preserve"> </w:t>
      </w:r>
      <w:proofErr w:type="spellStart"/>
      <w:r w:rsidR="006241BC" w:rsidRPr="006241BC">
        <w:rPr>
          <w:rFonts w:ascii="Times New Roman" w:eastAsia="Times New Roman" w:hAnsi="Times New Roman" w:cs="Times New Roman"/>
          <w:sz w:val="24"/>
          <w:szCs w:val="24"/>
          <w:lang w:val="en-US"/>
        </w:rPr>
        <w:t>penting</w:t>
      </w:r>
      <w:proofErr w:type="spellEnd"/>
      <w:r w:rsidR="006241BC" w:rsidRPr="006241BC">
        <w:rPr>
          <w:rFonts w:ascii="Times New Roman" w:eastAsia="Times New Roman" w:hAnsi="Times New Roman" w:cs="Times New Roman"/>
          <w:sz w:val="24"/>
          <w:szCs w:val="24"/>
          <w:lang w:val="en-US"/>
        </w:rPr>
        <w:t xml:space="preserve"> </w:t>
      </w:r>
      <w:proofErr w:type="spellStart"/>
      <w:r w:rsidR="006241BC" w:rsidRPr="006241BC">
        <w:rPr>
          <w:rFonts w:ascii="Times New Roman" w:eastAsia="Times New Roman" w:hAnsi="Times New Roman" w:cs="Times New Roman"/>
          <w:sz w:val="24"/>
          <w:szCs w:val="24"/>
          <w:lang w:val="en-US"/>
        </w:rPr>
        <w:t>dalam</w:t>
      </w:r>
      <w:proofErr w:type="spellEnd"/>
      <w:r w:rsidR="006241BC" w:rsidRPr="006241BC">
        <w:rPr>
          <w:rFonts w:ascii="Times New Roman" w:eastAsia="Times New Roman" w:hAnsi="Times New Roman" w:cs="Times New Roman"/>
          <w:sz w:val="24"/>
          <w:szCs w:val="24"/>
          <w:lang w:val="en-US"/>
        </w:rPr>
        <w:t xml:space="preserve"> </w:t>
      </w:r>
      <w:proofErr w:type="spellStart"/>
      <w:r w:rsidR="006241BC" w:rsidRPr="006241BC">
        <w:rPr>
          <w:rFonts w:ascii="Times New Roman" w:eastAsia="Times New Roman" w:hAnsi="Times New Roman" w:cs="Times New Roman"/>
          <w:sz w:val="24"/>
          <w:szCs w:val="24"/>
          <w:lang w:val="en-US"/>
        </w:rPr>
        <w:t>penyampaian</w:t>
      </w:r>
      <w:proofErr w:type="spellEnd"/>
      <w:r w:rsidR="006241BC" w:rsidRPr="006241BC">
        <w:rPr>
          <w:rFonts w:ascii="Times New Roman" w:eastAsia="Times New Roman" w:hAnsi="Times New Roman" w:cs="Times New Roman"/>
          <w:sz w:val="24"/>
          <w:szCs w:val="24"/>
          <w:lang w:val="en-US"/>
        </w:rPr>
        <w:t xml:space="preserve"> </w:t>
      </w:r>
      <w:proofErr w:type="spellStart"/>
      <w:r w:rsidR="006241BC" w:rsidRPr="006241BC">
        <w:rPr>
          <w:rFonts w:ascii="Times New Roman" w:eastAsia="Times New Roman" w:hAnsi="Times New Roman" w:cs="Times New Roman"/>
          <w:sz w:val="24"/>
          <w:szCs w:val="24"/>
          <w:lang w:val="en-US"/>
        </w:rPr>
        <w:t>ucapan</w:t>
      </w:r>
      <w:proofErr w:type="spellEnd"/>
      <w:r w:rsidR="006241BC" w:rsidRPr="006241BC">
        <w:rPr>
          <w:rFonts w:ascii="Times New Roman" w:eastAsia="Times New Roman" w:hAnsi="Times New Roman" w:cs="Times New Roman"/>
          <w:sz w:val="24"/>
          <w:szCs w:val="24"/>
          <w:lang w:val="en-US"/>
        </w:rPr>
        <w:t xml:space="preserve"> di majlis </w:t>
      </w:r>
      <w:proofErr w:type="spellStart"/>
      <w:r w:rsidR="006241BC" w:rsidRPr="006241BC">
        <w:rPr>
          <w:rFonts w:ascii="Times New Roman" w:eastAsia="Times New Roman" w:hAnsi="Times New Roman" w:cs="Times New Roman"/>
          <w:sz w:val="24"/>
          <w:szCs w:val="24"/>
          <w:lang w:val="en-US"/>
        </w:rPr>
        <w:t>khas</w:t>
      </w:r>
      <w:proofErr w:type="spellEnd"/>
      <w:r w:rsidR="006241BC" w:rsidRPr="006241BC">
        <w:rPr>
          <w:rFonts w:ascii="Times New Roman" w:eastAsia="Times New Roman" w:hAnsi="Times New Roman" w:cs="Times New Roman"/>
          <w:sz w:val="24"/>
          <w:szCs w:val="24"/>
          <w:lang w:val="en-US"/>
        </w:rPr>
        <w:t xml:space="preserve"> Islam</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_________.</w:t>
      </w:r>
    </w:p>
    <w:p w14:paraId="0677687E" w14:textId="2526F3F5" w:rsidR="006241BC" w:rsidRPr="006241BC" w:rsidRDefault="006241BC" w:rsidP="004F3B74">
      <w:pPr>
        <w:spacing w:after="0" w:line="240" w:lineRule="auto"/>
        <w:ind w:left="720"/>
        <w:rPr>
          <w:rFonts w:ascii="Times New Roman" w:eastAsia="Times New Roman" w:hAnsi="Times New Roman" w:cs="Times New Roman"/>
          <w:sz w:val="24"/>
          <w:szCs w:val="24"/>
          <w:lang w:val="en-US"/>
        </w:rPr>
      </w:pPr>
      <w:r w:rsidRPr="006241BC">
        <w:rPr>
          <w:rFonts w:ascii="Times New Roman" w:eastAsia="Times New Roman" w:hAnsi="Times New Roman" w:cs="Times New Roman"/>
          <w:sz w:val="24"/>
          <w:szCs w:val="24"/>
          <w:lang w:val="en-US"/>
        </w:rPr>
        <w:br/>
        <w:t xml:space="preserve">a) </w:t>
      </w:r>
      <w:proofErr w:type="spellStart"/>
      <w:r w:rsidRPr="006241BC">
        <w:rPr>
          <w:rFonts w:ascii="Times New Roman" w:eastAsia="Times New Roman" w:hAnsi="Times New Roman" w:cs="Times New Roman"/>
          <w:sz w:val="24"/>
          <w:szCs w:val="24"/>
          <w:lang w:val="en-US"/>
        </w:rPr>
        <w:t>menggantikan</w:t>
      </w:r>
      <w:proofErr w:type="spellEnd"/>
      <w:r w:rsidRPr="006241BC">
        <w:rPr>
          <w:rFonts w:ascii="Times New Roman" w:eastAsia="Times New Roman" w:hAnsi="Times New Roman" w:cs="Times New Roman"/>
          <w:sz w:val="24"/>
          <w:szCs w:val="24"/>
          <w:lang w:val="en-US"/>
        </w:rPr>
        <w:t xml:space="preserve"> k</w:t>
      </w:r>
      <w:proofErr w:type="spellStart"/>
      <w:r w:rsidRPr="006241BC">
        <w:rPr>
          <w:rFonts w:ascii="Times New Roman" w:eastAsia="Times New Roman" w:hAnsi="Times New Roman" w:cs="Times New Roman"/>
          <w:sz w:val="24"/>
          <w:szCs w:val="24"/>
          <w:lang w:val="en-US"/>
        </w:rPr>
        <w:t>eperluan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secara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lisan</w:t>
      </w:r>
      <w:proofErr w:type="spellEnd"/>
      <w:r w:rsidRPr="006241BC">
        <w:rPr>
          <w:rFonts w:ascii="Times New Roman" w:eastAsia="Times New Roman" w:hAnsi="Times New Roman" w:cs="Times New Roman"/>
          <w:sz w:val="24"/>
          <w:szCs w:val="24"/>
          <w:lang w:val="en-US"/>
        </w:rPr>
        <w:br/>
        <w:t xml:space="preserve">b) </w:t>
      </w:r>
      <w:proofErr w:type="spellStart"/>
      <w:r w:rsidR="00F050BC" w:rsidRPr="006241BC">
        <w:rPr>
          <w:rFonts w:ascii="Times New Roman" w:eastAsia="Times New Roman" w:hAnsi="Times New Roman" w:cs="Times New Roman"/>
          <w:sz w:val="24"/>
          <w:szCs w:val="24"/>
          <w:lang w:val="en-US"/>
        </w:rPr>
        <w:t>menarik</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perhatian</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dengan</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efek</w:t>
      </w:r>
      <w:proofErr w:type="spellEnd"/>
      <w:r w:rsidR="00F050BC" w:rsidRPr="006241BC">
        <w:rPr>
          <w:rFonts w:ascii="Times New Roman" w:eastAsia="Times New Roman" w:hAnsi="Times New Roman" w:cs="Times New Roman"/>
          <w:sz w:val="24"/>
          <w:szCs w:val="24"/>
          <w:lang w:val="en-US"/>
        </w:rPr>
        <w:t xml:space="preserve"> </w:t>
      </w:r>
      <w:proofErr w:type="spellStart"/>
      <w:r w:rsidR="00F050BC" w:rsidRPr="006241BC">
        <w:rPr>
          <w:rFonts w:ascii="Times New Roman" w:eastAsia="Times New Roman" w:hAnsi="Times New Roman" w:cs="Times New Roman"/>
          <w:sz w:val="24"/>
          <w:szCs w:val="24"/>
          <w:lang w:val="en-US"/>
        </w:rPr>
        <w:t>khas</w:t>
      </w:r>
      <w:proofErr w:type="spellEnd"/>
      <w:r w:rsidR="00F050BC" w:rsidRPr="006241BC">
        <w:rPr>
          <w:rFonts w:ascii="Times New Roman" w:eastAsia="Times New Roman" w:hAnsi="Times New Roman" w:cs="Times New Roman"/>
          <w:sz w:val="24"/>
          <w:szCs w:val="24"/>
          <w:lang w:val="en-US"/>
        </w:rPr>
        <w:t xml:space="preserve"> yang </w:t>
      </w:r>
      <w:proofErr w:type="spellStart"/>
      <w:r w:rsidR="00F050BC" w:rsidRPr="006241BC">
        <w:rPr>
          <w:rFonts w:ascii="Times New Roman" w:eastAsia="Times New Roman" w:hAnsi="Times New Roman" w:cs="Times New Roman"/>
          <w:sz w:val="24"/>
          <w:szCs w:val="24"/>
          <w:lang w:val="en-US"/>
        </w:rPr>
        <w:t>berlebihan</w:t>
      </w:r>
      <w:proofErr w:type="spellEnd"/>
      <w:r w:rsidRPr="006241BC">
        <w:rPr>
          <w:rFonts w:ascii="Times New Roman" w:eastAsia="Times New Roman" w:hAnsi="Times New Roman" w:cs="Times New Roman"/>
          <w:sz w:val="24"/>
          <w:szCs w:val="24"/>
          <w:lang w:val="en-US"/>
        </w:rPr>
        <w:br/>
        <w:t xml:space="preserve">c) </w:t>
      </w:r>
      <w:proofErr w:type="spellStart"/>
      <w:r w:rsidRPr="006241BC">
        <w:rPr>
          <w:rFonts w:ascii="Times New Roman" w:eastAsia="Times New Roman" w:hAnsi="Times New Roman" w:cs="Times New Roman"/>
          <w:sz w:val="24"/>
          <w:szCs w:val="24"/>
          <w:lang w:val="en-US"/>
        </w:rPr>
        <w:t>menyokong</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mesej</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dengan</w:t>
      </w:r>
      <w:proofErr w:type="spellEnd"/>
      <w:r w:rsidRPr="006241BC">
        <w:rPr>
          <w:rFonts w:ascii="Times New Roman" w:eastAsia="Times New Roman" w:hAnsi="Times New Roman" w:cs="Times New Roman"/>
          <w:sz w:val="24"/>
          <w:szCs w:val="24"/>
          <w:lang w:val="en-US"/>
        </w:rPr>
        <w:t xml:space="preserve"> visual dan audio yang </w:t>
      </w:r>
      <w:proofErr w:type="spellStart"/>
      <w:r w:rsidRPr="006241BC">
        <w:rPr>
          <w:rFonts w:ascii="Times New Roman" w:eastAsia="Times New Roman" w:hAnsi="Times New Roman" w:cs="Times New Roman"/>
          <w:sz w:val="24"/>
          <w:szCs w:val="24"/>
          <w:lang w:val="en-US"/>
        </w:rPr>
        <w:t>berkaitan</w:t>
      </w:r>
      <w:proofErr w:type="spellEnd"/>
      <w:r w:rsidRPr="006241BC">
        <w:rPr>
          <w:rFonts w:ascii="Times New Roman" w:eastAsia="Times New Roman" w:hAnsi="Times New Roman" w:cs="Times New Roman"/>
          <w:sz w:val="24"/>
          <w:szCs w:val="24"/>
          <w:lang w:val="en-US"/>
        </w:rPr>
        <w:br/>
        <w:t xml:space="preserve">d) </w:t>
      </w:r>
      <w:proofErr w:type="spellStart"/>
      <w:r w:rsidR="00F050BC" w:rsidRPr="00F050BC">
        <w:rPr>
          <w:rFonts w:ascii="Times New Roman" w:eastAsia="Times New Roman" w:hAnsi="Times New Roman" w:cs="Times New Roman"/>
          <w:sz w:val="24"/>
          <w:szCs w:val="24"/>
          <w:lang w:val="en-US"/>
        </w:rPr>
        <w:t>mempercepatkan</w:t>
      </w:r>
      <w:proofErr w:type="spellEnd"/>
      <w:r w:rsidR="00F050BC" w:rsidRPr="00F050BC">
        <w:rPr>
          <w:rFonts w:ascii="Times New Roman" w:eastAsia="Times New Roman" w:hAnsi="Times New Roman" w:cs="Times New Roman"/>
          <w:sz w:val="24"/>
          <w:szCs w:val="24"/>
          <w:lang w:val="en-US"/>
        </w:rPr>
        <w:t xml:space="preserve"> </w:t>
      </w:r>
      <w:proofErr w:type="spellStart"/>
      <w:r w:rsidR="00F050BC" w:rsidRPr="00F050BC">
        <w:rPr>
          <w:rFonts w:ascii="Times New Roman" w:eastAsia="Times New Roman" w:hAnsi="Times New Roman" w:cs="Times New Roman"/>
          <w:sz w:val="24"/>
          <w:szCs w:val="24"/>
          <w:lang w:val="en-US"/>
        </w:rPr>
        <w:t>penyampaian</w:t>
      </w:r>
      <w:proofErr w:type="spellEnd"/>
      <w:r w:rsidR="00F050BC" w:rsidRPr="00F050BC">
        <w:rPr>
          <w:rFonts w:ascii="Times New Roman" w:eastAsia="Times New Roman" w:hAnsi="Times New Roman" w:cs="Times New Roman"/>
          <w:sz w:val="24"/>
          <w:szCs w:val="24"/>
          <w:lang w:val="en-US"/>
        </w:rPr>
        <w:t xml:space="preserve"> </w:t>
      </w:r>
      <w:proofErr w:type="spellStart"/>
      <w:r w:rsidR="00F050BC" w:rsidRPr="00F050BC">
        <w:rPr>
          <w:rFonts w:ascii="Times New Roman" w:eastAsia="Times New Roman" w:hAnsi="Times New Roman" w:cs="Times New Roman"/>
          <w:sz w:val="24"/>
          <w:szCs w:val="24"/>
          <w:lang w:val="en-US"/>
        </w:rPr>
        <w:t>tanpa</w:t>
      </w:r>
      <w:proofErr w:type="spellEnd"/>
      <w:r w:rsidR="00F050BC" w:rsidRPr="00F050BC">
        <w:rPr>
          <w:rFonts w:ascii="Times New Roman" w:eastAsia="Times New Roman" w:hAnsi="Times New Roman" w:cs="Times New Roman"/>
          <w:sz w:val="24"/>
          <w:szCs w:val="24"/>
          <w:lang w:val="en-US"/>
        </w:rPr>
        <w:t xml:space="preserve"> </w:t>
      </w:r>
      <w:proofErr w:type="spellStart"/>
      <w:r w:rsidR="00F050BC" w:rsidRPr="00F050BC">
        <w:rPr>
          <w:rFonts w:ascii="Times New Roman" w:eastAsia="Times New Roman" w:hAnsi="Times New Roman" w:cs="Times New Roman"/>
          <w:sz w:val="24"/>
          <w:szCs w:val="24"/>
          <w:lang w:val="en-US"/>
        </w:rPr>
        <w:t>perlu</w:t>
      </w:r>
      <w:proofErr w:type="spellEnd"/>
      <w:r w:rsidR="00F050BC" w:rsidRPr="00F050BC">
        <w:rPr>
          <w:rFonts w:ascii="Times New Roman" w:eastAsia="Times New Roman" w:hAnsi="Times New Roman" w:cs="Times New Roman"/>
          <w:sz w:val="24"/>
          <w:szCs w:val="24"/>
          <w:lang w:val="en-US"/>
        </w:rPr>
        <w:t xml:space="preserve"> </w:t>
      </w:r>
      <w:proofErr w:type="spellStart"/>
      <w:r w:rsidR="00F050BC" w:rsidRPr="00F050BC">
        <w:rPr>
          <w:rFonts w:ascii="Times New Roman" w:eastAsia="Times New Roman" w:hAnsi="Times New Roman" w:cs="Times New Roman"/>
          <w:sz w:val="24"/>
          <w:szCs w:val="24"/>
          <w:lang w:val="en-US"/>
        </w:rPr>
        <w:t>berinteraksi</w:t>
      </w:r>
      <w:proofErr w:type="spellEnd"/>
      <w:r w:rsidR="00F050BC" w:rsidRPr="00F050BC">
        <w:rPr>
          <w:rFonts w:ascii="Times New Roman" w:eastAsia="Times New Roman" w:hAnsi="Times New Roman" w:cs="Times New Roman"/>
          <w:sz w:val="24"/>
          <w:szCs w:val="24"/>
          <w:lang w:val="en-US"/>
        </w:rPr>
        <w:t xml:space="preserve"> </w:t>
      </w:r>
      <w:proofErr w:type="spellStart"/>
      <w:r w:rsidR="00F050BC" w:rsidRPr="00F050BC">
        <w:rPr>
          <w:rFonts w:ascii="Times New Roman" w:eastAsia="Times New Roman" w:hAnsi="Times New Roman" w:cs="Times New Roman"/>
          <w:sz w:val="24"/>
          <w:szCs w:val="24"/>
          <w:lang w:val="en-US"/>
        </w:rPr>
        <w:t>dengan</w:t>
      </w:r>
      <w:proofErr w:type="spellEnd"/>
      <w:r w:rsidR="00F050BC" w:rsidRPr="00F050BC">
        <w:rPr>
          <w:rFonts w:ascii="Times New Roman" w:eastAsia="Times New Roman" w:hAnsi="Times New Roman" w:cs="Times New Roman"/>
          <w:sz w:val="24"/>
          <w:szCs w:val="24"/>
          <w:lang w:val="en-US"/>
        </w:rPr>
        <w:t xml:space="preserve"> </w:t>
      </w:r>
      <w:proofErr w:type="spellStart"/>
      <w:r w:rsidR="00F050BC" w:rsidRPr="00F050BC">
        <w:rPr>
          <w:rFonts w:ascii="Times New Roman" w:eastAsia="Times New Roman" w:hAnsi="Times New Roman" w:cs="Times New Roman"/>
          <w:sz w:val="24"/>
          <w:szCs w:val="24"/>
          <w:lang w:val="en-US"/>
        </w:rPr>
        <w:t>khalayak</w:t>
      </w:r>
      <w:proofErr w:type="spellEnd"/>
    </w:p>
    <w:p w14:paraId="2DF0510A" w14:textId="38F5C6EA" w:rsidR="006241BC" w:rsidRPr="006241BC" w:rsidRDefault="006241BC" w:rsidP="004F3B74">
      <w:pPr>
        <w:spacing w:after="0" w:line="240" w:lineRule="auto"/>
        <w:rPr>
          <w:rFonts w:ascii="Times New Roman" w:eastAsia="Times New Roman" w:hAnsi="Times New Roman" w:cs="Times New Roman"/>
          <w:sz w:val="24"/>
          <w:szCs w:val="24"/>
          <w:lang w:val="en-US"/>
        </w:rPr>
      </w:pPr>
    </w:p>
    <w:p w14:paraId="7761A700" w14:textId="77777777" w:rsidR="006241BC" w:rsidRDefault="006241BC" w:rsidP="004F3B74">
      <w:pPr>
        <w:spacing w:after="0" w:line="240" w:lineRule="auto"/>
        <w:outlineLvl w:val="3"/>
        <w:rPr>
          <w:rFonts w:ascii="Times New Roman" w:eastAsia="Times New Roman" w:hAnsi="Times New Roman" w:cs="Times New Roman"/>
          <w:b/>
          <w:bCs/>
          <w:sz w:val="24"/>
          <w:szCs w:val="24"/>
          <w:lang w:val="en-US"/>
        </w:rPr>
      </w:pPr>
      <w:proofErr w:type="spellStart"/>
      <w:r w:rsidRPr="006241BC">
        <w:rPr>
          <w:rFonts w:ascii="Times New Roman" w:eastAsia="Times New Roman" w:hAnsi="Times New Roman" w:cs="Times New Roman"/>
          <w:b/>
          <w:bCs/>
          <w:sz w:val="24"/>
          <w:szCs w:val="24"/>
          <w:lang w:val="en-US"/>
        </w:rPr>
        <w:t>Bahagian</w:t>
      </w:r>
      <w:proofErr w:type="spellEnd"/>
      <w:r w:rsidRPr="006241BC">
        <w:rPr>
          <w:rFonts w:ascii="Times New Roman" w:eastAsia="Times New Roman" w:hAnsi="Times New Roman" w:cs="Times New Roman"/>
          <w:b/>
          <w:bCs/>
          <w:sz w:val="24"/>
          <w:szCs w:val="24"/>
          <w:lang w:val="en-US"/>
        </w:rPr>
        <w:t xml:space="preserve"> B: Latihan </w:t>
      </w:r>
      <w:proofErr w:type="spellStart"/>
      <w:r w:rsidRPr="006241BC">
        <w:rPr>
          <w:rFonts w:ascii="Times New Roman" w:eastAsia="Times New Roman" w:hAnsi="Times New Roman" w:cs="Times New Roman"/>
          <w:b/>
          <w:bCs/>
          <w:sz w:val="24"/>
          <w:szCs w:val="24"/>
          <w:lang w:val="en-US"/>
        </w:rPr>
        <w:t>Praktikal</w:t>
      </w:r>
      <w:proofErr w:type="spellEnd"/>
    </w:p>
    <w:p w14:paraId="31A0D2F0" w14:textId="77777777" w:rsidR="004F3B74" w:rsidRPr="006241BC" w:rsidRDefault="004F3B74" w:rsidP="004F3B74">
      <w:pPr>
        <w:spacing w:after="0" w:line="240" w:lineRule="auto"/>
        <w:outlineLvl w:val="3"/>
        <w:rPr>
          <w:rFonts w:ascii="Times New Roman" w:eastAsia="Times New Roman" w:hAnsi="Times New Roman" w:cs="Times New Roman"/>
          <w:b/>
          <w:bCs/>
          <w:sz w:val="24"/>
          <w:szCs w:val="24"/>
          <w:lang w:val="en-US"/>
        </w:rPr>
      </w:pPr>
    </w:p>
    <w:p w14:paraId="16C35F65" w14:textId="77777777" w:rsidR="004F3B74" w:rsidRDefault="006241BC" w:rsidP="007A07AB">
      <w:pPr>
        <w:spacing w:after="0" w:line="240" w:lineRule="auto"/>
        <w:rPr>
          <w:rFonts w:ascii="Times New Roman" w:eastAsia="Times New Roman" w:hAnsi="Times New Roman" w:cs="Times New Roman"/>
          <w:sz w:val="24"/>
          <w:szCs w:val="24"/>
          <w:lang w:val="en-US"/>
        </w:rPr>
      </w:pPr>
      <w:r w:rsidRPr="006241BC">
        <w:rPr>
          <w:rFonts w:ascii="Times New Roman" w:eastAsia="Times New Roman" w:hAnsi="Times New Roman" w:cs="Times New Roman"/>
          <w:b/>
          <w:bCs/>
          <w:sz w:val="24"/>
          <w:szCs w:val="24"/>
          <w:lang w:val="en-US"/>
        </w:rPr>
        <w:t xml:space="preserve">Latihan </w:t>
      </w:r>
      <w:proofErr w:type="spellStart"/>
      <w:r w:rsidRPr="006241BC">
        <w:rPr>
          <w:rFonts w:ascii="Times New Roman" w:eastAsia="Times New Roman" w:hAnsi="Times New Roman" w:cs="Times New Roman"/>
          <w:b/>
          <w:bCs/>
          <w:sz w:val="24"/>
          <w:szCs w:val="24"/>
          <w:lang w:val="en-US"/>
        </w:rPr>
        <w:t>Ucapan</w:t>
      </w:r>
      <w:proofErr w:type="spellEnd"/>
      <w:r w:rsidRPr="006241BC">
        <w:rPr>
          <w:rFonts w:ascii="Times New Roman" w:eastAsia="Times New Roman" w:hAnsi="Times New Roman" w:cs="Times New Roman"/>
          <w:b/>
          <w:bCs/>
          <w:sz w:val="24"/>
          <w:szCs w:val="24"/>
          <w:lang w:val="en-US"/>
        </w:rPr>
        <w:t xml:space="preserve"> </w:t>
      </w:r>
      <w:proofErr w:type="spellStart"/>
      <w:r w:rsidRPr="006241BC">
        <w:rPr>
          <w:rFonts w:ascii="Times New Roman" w:eastAsia="Times New Roman" w:hAnsi="Times New Roman" w:cs="Times New Roman"/>
          <w:b/>
          <w:bCs/>
          <w:sz w:val="24"/>
          <w:szCs w:val="24"/>
          <w:lang w:val="en-US"/>
        </w:rPr>
        <w:t>Penghargaan</w:t>
      </w:r>
      <w:proofErr w:type="spellEnd"/>
      <w:r w:rsidRPr="006241BC">
        <w:rPr>
          <w:rFonts w:ascii="Times New Roman" w:eastAsia="Times New Roman" w:hAnsi="Times New Roman" w:cs="Times New Roman"/>
          <w:sz w:val="24"/>
          <w:szCs w:val="24"/>
          <w:lang w:val="en-US"/>
        </w:rPr>
        <w:br/>
      </w:r>
    </w:p>
    <w:p w14:paraId="1753C312" w14:textId="77777777" w:rsidR="004F3B74" w:rsidRDefault="006241BC" w:rsidP="004F3B74">
      <w:pPr>
        <w:numPr>
          <w:ilvl w:val="0"/>
          <w:numId w:val="92"/>
        </w:numPr>
        <w:spacing w:after="0" w:line="240" w:lineRule="auto"/>
        <w:rPr>
          <w:rFonts w:ascii="Times New Roman" w:eastAsia="Times New Roman" w:hAnsi="Times New Roman" w:cs="Times New Roman"/>
          <w:sz w:val="24"/>
          <w:szCs w:val="24"/>
          <w:lang w:val="en-US"/>
        </w:rPr>
      </w:pPr>
      <w:r w:rsidRPr="006241BC">
        <w:rPr>
          <w:rFonts w:ascii="Times New Roman" w:eastAsia="Times New Roman" w:hAnsi="Times New Roman" w:cs="Times New Roman"/>
          <w:sz w:val="24"/>
          <w:szCs w:val="24"/>
          <w:lang w:val="en-US"/>
        </w:rPr>
        <w:t xml:space="preserve">Anda </w:t>
      </w:r>
      <w:proofErr w:type="spellStart"/>
      <w:r w:rsidRPr="006241BC">
        <w:rPr>
          <w:rFonts w:ascii="Times New Roman" w:eastAsia="Times New Roman" w:hAnsi="Times New Roman" w:cs="Times New Roman"/>
          <w:sz w:val="24"/>
          <w:szCs w:val="24"/>
          <w:lang w:val="en-US"/>
        </w:rPr>
        <w:t>diminta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menyediakan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penghargaan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untuk</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seorang</w:t>
      </w:r>
      <w:proofErr w:type="spellEnd"/>
      <w:r w:rsidRPr="006241BC">
        <w:rPr>
          <w:rFonts w:ascii="Times New Roman" w:eastAsia="Times New Roman" w:hAnsi="Times New Roman" w:cs="Times New Roman"/>
          <w:sz w:val="24"/>
          <w:szCs w:val="24"/>
          <w:lang w:val="en-US"/>
        </w:rPr>
        <w:t xml:space="preserve"> guru agama yang </w:t>
      </w:r>
      <w:proofErr w:type="spellStart"/>
      <w:r w:rsidRPr="006241BC">
        <w:rPr>
          <w:rFonts w:ascii="Times New Roman" w:eastAsia="Times New Roman" w:hAnsi="Times New Roman" w:cs="Times New Roman"/>
          <w:sz w:val="24"/>
          <w:szCs w:val="24"/>
          <w:lang w:val="en-US"/>
        </w:rPr>
        <w:t>banyak</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berjasa</w:t>
      </w:r>
      <w:proofErr w:type="spellEnd"/>
      <w:r w:rsidRPr="006241BC">
        <w:rPr>
          <w:rFonts w:ascii="Times New Roman" w:eastAsia="Times New Roman" w:hAnsi="Times New Roman" w:cs="Times New Roman"/>
          <w:sz w:val="24"/>
          <w:szCs w:val="24"/>
          <w:lang w:val="en-US"/>
        </w:rPr>
        <w:t>.</w:t>
      </w:r>
    </w:p>
    <w:p w14:paraId="785097F1" w14:textId="602F72CB" w:rsidR="006241BC" w:rsidRDefault="006241BC" w:rsidP="004F3B74">
      <w:pPr>
        <w:spacing w:after="0" w:line="240" w:lineRule="auto"/>
        <w:ind w:left="720"/>
        <w:rPr>
          <w:rFonts w:ascii="Times New Roman" w:eastAsia="Times New Roman" w:hAnsi="Times New Roman" w:cs="Times New Roman"/>
          <w:sz w:val="24"/>
          <w:szCs w:val="24"/>
          <w:lang w:val="en-US"/>
        </w:rPr>
      </w:pPr>
      <w:r w:rsidRPr="006241BC">
        <w:rPr>
          <w:rFonts w:ascii="Times New Roman" w:eastAsia="Times New Roman" w:hAnsi="Times New Roman" w:cs="Times New Roman"/>
          <w:sz w:val="24"/>
          <w:szCs w:val="24"/>
          <w:lang w:val="en-US"/>
        </w:rPr>
        <w:br/>
        <w:t xml:space="preserve">a) </w:t>
      </w:r>
      <w:proofErr w:type="spellStart"/>
      <w:r w:rsidRPr="006241BC">
        <w:rPr>
          <w:rFonts w:ascii="Times New Roman" w:eastAsia="Times New Roman" w:hAnsi="Times New Roman" w:cs="Times New Roman"/>
          <w:sz w:val="24"/>
          <w:szCs w:val="24"/>
          <w:lang w:val="en-US"/>
        </w:rPr>
        <w:t>Mulakan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dengan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ayat</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penghormatan</w:t>
      </w:r>
      <w:proofErr w:type="spellEnd"/>
      <w:r w:rsidRPr="006241BC">
        <w:rPr>
          <w:rFonts w:ascii="Times New Roman" w:eastAsia="Times New Roman" w:hAnsi="Times New Roman" w:cs="Times New Roman"/>
          <w:sz w:val="24"/>
          <w:szCs w:val="24"/>
          <w:lang w:val="en-US"/>
        </w:rPr>
        <w:t xml:space="preserve"> dan </w:t>
      </w:r>
      <w:proofErr w:type="spellStart"/>
      <w:r w:rsidRPr="006241BC">
        <w:rPr>
          <w:rFonts w:ascii="Times New Roman" w:eastAsia="Times New Roman" w:hAnsi="Times New Roman" w:cs="Times New Roman"/>
          <w:sz w:val="24"/>
          <w:szCs w:val="24"/>
          <w:lang w:val="en-US"/>
        </w:rPr>
        <w:t>pujian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kepada</w:t>
      </w:r>
      <w:proofErr w:type="spellEnd"/>
      <w:r w:rsidRPr="006241BC">
        <w:rPr>
          <w:rFonts w:ascii="Times New Roman" w:eastAsia="Times New Roman" w:hAnsi="Times New Roman" w:cs="Times New Roman"/>
          <w:sz w:val="24"/>
          <w:szCs w:val="24"/>
          <w:lang w:val="en-US"/>
        </w:rPr>
        <w:t xml:space="preserve"> Allah.</w:t>
      </w:r>
      <w:r w:rsidRPr="006241BC">
        <w:rPr>
          <w:rFonts w:ascii="Times New Roman" w:eastAsia="Times New Roman" w:hAnsi="Times New Roman" w:cs="Times New Roman"/>
          <w:sz w:val="24"/>
          <w:szCs w:val="24"/>
          <w:lang w:val="en-US"/>
        </w:rPr>
        <w:br/>
      </w:r>
      <w:r w:rsidRPr="006241BC">
        <w:rPr>
          <w:rFonts w:ascii="Times New Roman" w:eastAsia="Times New Roman" w:hAnsi="Times New Roman" w:cs="Times New Roman"/>
          <w:sz w:val="24"/>
          <w:szCs w:val="24"/>
          <w:lang w:val="en-US"/>
        </w:rPr>
        <w:lastRenderedPageBreak/>
        <w:t xml:space="preserve">b) </w:t>
      </w:r>
      <w:proofErr w:type="spellStart"/>
      <w:r w:rsidRPr="006241BC">
        <w:rPr>
          <w:rFonts w:ascii="Times New Roman" w:eastAsia="Times New Roman" w:hAnsi="Times New Roman" w:cs="Times New Roman"/>
          <w:sz w:val="24"/>
          <w:szCs w:val="24"/>
          <w:lang w:val="en-US"/>
        </w:rPr>
        <w:t>Nyatakan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jasa</w:t>
      </w:r>
      <w:proofErr w:type="spellEnd"/>
      <w:r w:rsidRPr="006241BC">
        <w:rPr>
          <w:rFonts w:ascii="Times New Roman" w:eastAsia="Times New Roman" w:hAnsi="Times New Roman" w:cs="Times New Roman"/>
          <w:sz w:val="24"/>
          <w:szCs w:val="24"/>
          <w:lang w:val="en-US"/>
        </w:rPr>
        <w:t xml:space="preserve"> guru </w:t>
      </w:r>
      <w:proofErr w:type="spellStart"/>
      <w:r w:rsidRPr="006241BC">
        <w:rPr>
          <w:rFonts w:ascii="Times New Roman" w:eastAsia="Times New Roman" w:hAnsi="Times New Roman" w:cs="Times New Roman"/>
          <w:sz w:val="24"/>
          <w:szCs w:val="24"/>
          <w:lang w:val="en-US"/>
        </w:rPr>
        <w:t>tersebut</w:t>
      </w:r>
      <w:proofErr w:type="spellEnd"/>
      <w:r w:rsidRPr="006241BC">
        <w:rPr>
          <w:rFonts w:ascii="Times New Roman" w:eastAsia="Times New Roman" w:hAnsi="Times New Roman" w:cs="Times New Roman"/>
          <w:sz w:val="24"/>
          <w:szCs w:val="24"/>
          <w:lang w:val="en-US"/>
        </w:rPr>
        <w:t xml:space="preserve"> dan </w:t>
      </w:r>
      <w:proofErr w:type="spellStart"/>
      <w:r w:rsidRPr="006241BC">
        <w:rPr>
          <w:rFonts w:ascii="Times New Roman" w:eastAsia="Times New Roman" w:hAnsi="Times New Roman" w:cs="Times New Roman"/>
          <w:sz w:val="24"/>
          <w:szCs w:val="24"/>
          <w:lang w:val="en-US"/>
        </w:rPr>
        <w:t>sumbangannya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kepada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pelajar</w:t>
      </w:r>
      <w:proofErr w:type="spellEnd"/>
      <w:r w:rsidRPr="006241BC">
        <w:rPr>
          <w:rFonts w:ascii="Times New Roman" w:eastAsia="Times New Roman" w:hAnsi="Times New Roman" w:cs="Times New Roman"/>
          <w:sz w:val="24"/>
          <w:szCs w:val="24"/>
          <w:lang w:val="en-US"/>
        </w:rPr>
        <w:t>.</w:t>
      </w:r>
      <w:r w:rsidRPr="006241BC">
        <w:rPr>
          <w:rFonts w:ascii="Times New Roman" w:eastAsia="Times New Roman" w:hAnsi="Times New Roman" w:cs="Times New Roman"/>
          <w:sz w:val="24"/>
          <w:szCs w:val="24"/>
          <w:lang w:val="en-US"/>
        </w:rPr>
        <w:br/>
        <w:t xml:space="preserve">c) </w:t>
      </w:r>
      <w:proofErr w:type="spellStart"/>
      <w:r w:rsidRPr="006241BC">
        <w:rPr>
          <w:rFonts w:ascii="Times New Roman" w:eastAsia="Times New Roman" w:hAnsi="Times New Roman" w:cs="Times New Roman"/>
          <w:sz w:val="24"/>
          <w:szCs w:val="24"/>
          <w:lang w:val="en-US"/>
        </w:rPr>
        <w:t>Akhiri</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dengan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doa</w:t>
      </w:r>
      <w:proofErr w:type="spellEnd"/>
      <w:r w:rsidRPr="006241BC">
        <w:rPr>
          <w:rFonts w:ascii="Times New Roman" w:eastAsia="Times New Roman" w:hAnsi="Times New Roman" w:cs="Times New Roman"/>
          <w:sz w:val="24"/>
          <w:szCs w:val="24"/>
          <w:lang w:val="en-US"/>
        </w:rPr>
        <w:t xml:space="preserve"> dan </w:t>
      </w:r>
      <w:proofErr w:type="spellStart"/>
      <w:r w:rsidRPr="006241BC">
        <w:rPr>
          <w:rFonts w:ascii="Times New Roman" w:eastAsia="Times New Roman" w:hAnsi="Times New Roman" w:cs="Times New Roman"/>
          <w:sz w:val="24"/>
          <w:szCs w:val="24"/>
          <w:lang w:val="en-US"/>
        </w:rPr>
        <w:t>harapan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untuk</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kesejahteraan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beliau</w:t>
      </w:r>
      <w:proofErr w:type="spellEnd"/>
      <w:r w:rsidRPr="006241BC">
        <w:rPr>
          <w:rFonts w:ascii="Times New Roman" w:eastAsia="Times New Roman" w:hAnsi="Times New Roman" w:cs="Times New Roman"/>
          <w:sz w:val="24"/>
          <w:szCs w:val="24"/>
          <w:lang w:val="en-US"/>
        </w:rPr>
        <w:t>.</w:t>
      </w:r>
    </w:p>
    <w:p w14:paraId="5D98B338" w14:textId="77777777" w:rsidR="004F3B74" w:rsidRPr="006241BC" w:rsidRDefault="004F3B74" w:rsidP="004F3B74">
      <w:pPr>
        <w:spacing w:after="0" w:line="240" w:lineRule="auto"/>
        <w:ind w:left="720"/>
        <w:rPr>
          <w:rFonts w:ascii="Times New Roman" w:eastAsia="Times New Roman" w:hAnsi="Times New Roman" w:cs="Times New Roman"/>
          <w:sz w:val="24"/>
          <w:szCs w:val="24"/>
          <w:lang w:val="en-US"/>
        </w:rPr>
      </w:pPr>
    </w:p>
    <w:p w14:paraId="46E1FCF3" w14:textId="77777777" w:rsidR="006241BC" w:rsidRDefault="006241BC" w:rsidP="004F3B74">
      <w:pPr>
        <w:numPr>
          <w:ilvl w:val="0"/>
          <w:numId w:val="92"/>
        </w:numPr>
        <w:spacing w:after="0" w:line="240" w:lineRule="auto"/>
        <w:rPr>
          <w:rFonts w:ascii="Times New Roman" w:eastAsia="Times New Roman" w:hAnsi="Times New Roman" w:cs="Times New Roman"/>
          <w:sz w:val="24"/>
          <w:szCs w:val="24"/>
          <w:lang w:val="en-US"/>
        </w:rPr>
      </w:pPr>
      <w:r w:rsidRPr="006241BC">
        <w:rPr>
          <w:rFonts w:ascii="Times New Roman" w:eastAsia="Times New Roman" w:hAnsi="Times New Roman" w:cs="Times New Roman"/>
          <w:b/>
          <w:bCs/>
          <w:sz w:val="24"/>
          <w:szCs w:val="24"/>
          <w:lang w:val="en-US"/>
        </w:rPr>
        <w:t xml:space="preserve">Latihan </w:t>
      </w:r>
      <w:proofErr w:type="spellStart"/>
      <w:r w:rsidRPr="006241BC">
        <w:rPr>
          <w:rFonts w:ascii="Times New Roman" w:eastAsia="Times New Roman" w:hAnsi="Times New Roman" w:cs="Times New Roman"/>
          <w:b/>
          <w:bCs/>
          <w:sz w:val="24"/>
          <w:szCs w:val="24"/>
          <w:lang w:val="en-US"/>
        </w:rPr>
        <w:t>Ucapan</w:t>
      </w:r>
      <w:proofErr w:type="spellEnd"/>
      <w:r w:rsidRPr="006241BC">
        <w:rPr>
          <w:rFonts w:ascii="Times New Roman" w:eastAsia="Times New Roman" w:hAnsi="Times New Roman" w:cs="Times New Roman"/>
          <w:b/>
          <w:bCs/>
          <w:sz w:val="24"/>
          <w:szCs w:val="24"/>
          <w:lang w:val="en-US"/>
        </w:rPr>
        <w:t xml:space="preserve"> </w:t>
      </w:r>
      <w:proofErr w:type="spellStart"/>
      <w:r w:rsidRPr="006241BC">
        <w:rPr>
          <w:rFonts w:ascii="Times New Roman" w:eastAsia="Times New Roman" w:hAnsi="Times New Roman" w:cs="Times New Roman"/>
          <w:b/>
          <w:bCs/>
          <w:sz w:val="24"/>
          <w:szCs w:val="24"/>
          <w:lang w:val="en-US"/>
        </w:rPr>
        <w:t>Takziah</w:t>
      </w:r>
      <w:proofErr w:type="spellEnd"/>
      <w:r w:rsidRPr="006241BC">
        <w:rPr>
          <w:rFonts w:ascii="Times New Roman" w:eastAsia="Times New Roman" w:hAnsi="Times New Roman" w:cs="Times New Roman"/>
          <w:sz w:val="24"/>
          <w:szCs w:val="24"/>
          <w:lang w:val="en-US"/>
        </w:rPr>
        <w:br/>
        <w:t xml:space="preserve">Tulis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takziah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untuk</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seorang</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sahabat</w:t>
      </w:r>
      <w:proofErr w:type="spellEnd"/>
      <w:r w:rsidRPr="006241BC">
        <w:rPr>
          <w:rFonts w:ascii="Times New Roman" w:eastAsia="Times New Roman" w:hAnsi="Times New Roman" w:cs="Times New Roman"/>
          <w:sz w:val="24"/>
          <w:szCs w:val="24"/>
          <w:lang w:val="en-US"/>
        </w:rPr>
        <w:t xml:space="preserve"> yang </w:t>
      </w:r>
      <w:proofErr w:type="spellStart"/>
      <w:r w:rsidRPr="006241BC">
        <w:rPr>
          <w:rFonts w:ascii="Times New Roman" w:eastAsia="Times New Roman" w:hAnsi="Times New Roman" w:cs="Times New Roman"/>
          <w:sz w:val="24"/>
          <w:szCs w:val="24"/>
          <w:lang w:val="en-US"/>
        </w:rPr>
        <w:t>kehilangan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ahli</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keluarga</w:t>
      </w:r>
      <w:proofErr w:type="spellEnd"/>
      <w:r w:rsidRPr="006241BC">
        <w:rPr>
          <w:rFonts w:ascii="Times New Roman" w:eastAsia="Times New Roman" w:hAnsi="Times New Roman" w:cs="Times New Roman"/>
          <w:sz w:val="24"/>
          <w:szCs w:val="24"/>
          <w:lang w:val="en-US"/>
        </w:rPr>
        <w:t>.</w:t>
      </w:r>
      <w:r w:rsidRPr="006241BC">
        <w:rPr>
          <w:rFonts w:ascii="Times New Roman" w:eastAsia="Times New Roman" w:hAnsi="Times New Roman" w:cs="Times New Roman"/>
          <w:sz w:val="24"/>
          <w:szCs w:val="24"/>
          <w:lang w:val="en-US"/>
        </w:rPr>
        <w:br/>
        <w:t xml:space="preserve">a) </w:t>
      </w:r>
      <w:proofErr w:type="spellStart"/>
      <w:r w:rsidRPr="006241BC">
        <w:rPr>
          <w:rFonts w:ascii="Times New Roman" w:eastAsia="Times New Roman" w:hAnsi="Times New Roman" w:cs="Times New Roman"/>
          <w:sz w:val="24"/>
          <w:szCs w:val="24"/>
          <w:lang w:val="en-US"/>
        </w:rPr>
        <w:t>Sertakan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ungkapan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takziah</w:t>
      </w:r>
      <w:proofErr w:type="spellEnd"/>
      <w:r w:rsidRPr="006241BC">
        <w:rPr>
          <w:rFonts w:ascii="Times New Roman" w:eastAsia="Times New Roman" w:hAnsi="Times New Roman" w:cs="Times New Roman"/>
          <w:sz w:val="24"/>
          <w:szCs w:val="24"/>
          <w:lang w:val="en-US"/>
        </w:rPr>
        <w:t xml:space="preserve"> dan </w:t>
      </w:r>
      <w:proofErr w:type="spellStart"/>
      <w:r w:rsidRPr="006241BC">
        <w:rPr>
          <w:rFonts w:ascii="Times New Roman" w:eastAsia="Times New Roman" w:hAnsi="Times New Roman" w:cs="Times New Roman"/>
          <w:sz w:val="24"/>
          <w:szCs w:val="24"/>
          <w:lang w:val="en-US"/>
        </w:rPr>
        <w:t>doa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untuk</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si</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mati</w:t>
      </w:r>
      <w:proofErr w:type="spellEnd"/>
      <w:r w:rsidRPr="006241BC">
        <w:rPr>
          <w:rFonts w:ascii="Times New Roman" w:eastAsia="Times New Roman" w:hAnsi="Times New Roman" w:cs="Times New Roman"/>
          <w:sz w:val="24"/>
          <w:szCs w:val="24"/>
          <w:lang w:val="en-US"/>
        </w:rPr>
        <w:t>.</w:t>
      </w:r>
      <w:r w:rsidRPr="006241BC">
        <w:rPr>
          <w:rFonts w:ascii="Times New Roman" w:eastAsia="Times New Roman" w:hAnsi="Times New Roman" w:cs="Times New Roman"/>
          <w:sz w:val="24"/>
          <w:szCs w:val="24"/>
          <w:lang w:val="en-US"/>
        </w:rPr>
        <w:br/>
        <w:t xml:space="preserve">b) </w:t>
      </w:r>
      <w:proofErr w:type="spellStart"/>
      <w:r w:rsidRPr="006241BC">
        <w:rPr>
          <w:rFonts w:ascii="Times New Roman" w:eastAsia="Times New Roman" w:hAnsi="Times New Roman" w:cs="Times New Roman"/>
          <w:sz w:val="24"/>
          <w:szCs w:val="24"/>
          <w:lang w:val="en-US"/>
        </w:rPr>
        <w:t>Gunakan</w:t>
      </w:r>
      <w:proofErr w:type="spellEnd"/>
      <w:r w:rsidRPr="006241BC">
        <w:rPr>
          <w:rFonts w:ascii="Times New Roman" w:eastAsia="Times New Roman" w:hAnsi="Times New Roman" w:cs="Times New Roman"/>
          <w:sz w:val="24"/>
          <w:szCs w:val="24"/>
          <w:lang w:val="en-US"/>
        </w:rPr>
        <w:t xml:space="preserve"> nada yang </w:t>
      </w:r>
      <w:proofErr w:type="spellStart"/>
      <w:r w:rsidRPr="006241BC">
        <w:rPr>
          <w:rFonts w:ascii="Times New Roman" w:eastAsia="Times New Roman" w:hAnsi="Times New Roman" w:cs="Times New Roman"/>
          <w:sz w:val="24"/>
          <w:szCs w:val="24"/>
          <w:lang w:val="en-US"/>
        </w:rPr>
        <w:t>penuh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simpati</w:t>
      </w:r>
      <w:proofErr w:type="spellEnd"/>
      <w:r w:rsidRPr="006241BC">
        <w:rPr>
          <w:rFonts w:ascii="Times New Roman" w:eastAsia="Times New Roman" w:hAnsi="Times New Roman" w:cs="Times New Roman"/>
          <w:sz w:val="24"/>
          <w:szCs w:val="24"/>
          <w:lang w:val="en-US"/>
        </w:rPr>
        <w:t xml:space="preserve"> dan </w:t>
      </w:r>
      <w:proofErr w:type="spellStart"/>
      <w:r w:rsidRPr="006241BC">
        <w:rPr>
          <w:rFonts w:ascii="Times New Roman" w:eastAsia="Times New Roman" w:hAnsi="Times New Roman" w:cs="Times New Roman"/>
          <w:sz w:val="24"/>
          <w:szCs w:val="24"/>
          <w:lang w:val="en-US"/>
        </w:rPr>
        <w:t>empati</w:t>
      </w:r>
      <w:proofErr w:type="spellEnd"/>
      <w:r w:rsidRPr="006241BC">
        <w:rPr>
          <w:rFonts w:ascii="Times New Roman" w:eastAsia="Times New Roman" w:hAnsi="Times New Roman" w:cs="Times New Roman"/>
          <w:sz w:val="24"/>
          <w:szCs w:val="24"/>
          <w:lang w:val="en-US"/>
        </w:rPr>
        <w:t>.</w:t>
      </w:r>
      <w:r w:rsidRPr="006241BC">
        <w:rPr>
          <w:rFonts w:ascii="Times New Roman" w:eastAsia="Times New Roman" w:hAnsi="Times New Roman" w:cs="Times New Roman"/>
          <w:sz w:val="24"/>
          <w:szCs w:val="24"/>
          <w:lang w:val="en-US"/>
        </w:rPr>
        <w:br/>
        <w:t xml:space="preserve">c) </w:t>
      </w:r>
      <w:proofErr w:type="spellStart"/>
      <w:r w:rsidRPr="006241BC">
        <w:rPr>
          <w:rFonts w:ascii="Times New Roman" w:eastAsia="Times New Roman" w:hAnsi="Times New Roman" w:cs="Times New Roman"/>
          <w:sz w:val="24"/>
          <w:szCs w:val="24"/>
          <w:lang w:val="en-US"/>
        </w:rPr>
        <w:t>Berikan</w:t>
      </w:r>
      <w:proofErr w:type="spellEnd"/>
      <w:r w:rsidRPr="006241BC">
        <w:rPr>
          <w:rFonts w:ascii="Times New Roman" w:eastAsia="Times New Roman" w:hAnsi="Times New Roman" w:cs="Times New Roman"/>
          <w:sz w:val="24"/>
          <w:szCs w:val="24"/>
          <w:lang w:val="en-US"/>
        </w:rPr>
        <w:t xml:space="preserve"> kata-kata </w:t>
      </w:r>
      <w:proofErr w:type="spellStart"/>
      <w:r w:rsidRPr="006241BC">
        <w:rPr>
          <w:rFonts w:ascii="Times New Roman" w:eastAsia="Times New Roman" w:hAnsi="Times New Roman" w:cs="Times New Roman"/>
          <w:sz w:val="24"/>
          <w:szCs w:val="24"/>
          <w:lang w:val="en-US"/>
        </w:rPr>
        <w:t>sokongan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kepada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keluarga</w:t>
      </w:r>
      <w:proofErr w:type="spellEnd"/>
      <w:r w:rsidRPr="006241BC">
        <w:rPr>
          <w:rFonts w:ascii="Times New Roman" w:eastAsia="Times New Roman" w:hAnsi="Times New Roman" w:cs="Times New Roman"/>
          <w:sz w:val="24"/>
          <w:szCs w:val="24"/>
          <w:lang w:val="en-US"/>
        </w:rPr>
        <w:t xml:space="preserve"> yang </w:t>
      </w:r>
      <w:proofErr w:type="spellStart"/>
      <w:r w:rsidRPr="006241BC">
        <w:rPr>
          <w:rFonts w:ascii="Times New Roman" w:eastAsia="Times New Roman" w:hAnsi="Times New Roman" w:cs="Times New Roman"/>
          <w:sz w:val="24"/>
          <w:szCs w:val="24"/>
          <w:lang w:val="en-US"/>
        </w:rPr>
        <w:t>ditinggalkan</w:t>
      </w:r>
      <w:proofErr w:type="spellEnd"/>
      <w:r w:rsidRPr="006241BC">
        <w:rPr>
          <w:rFonts w:ascii="Times New Roman" w:eastAsia="Times New Roman" w:hAnsi="Times New Roman" w:cs="Times New Roman"/>
          <w:sz w:val="24"/>
          <w:szCs w:val="24"/>
          <w:lang w:val="en-US"/>
        </w:rPr>
        <w:t>.</w:t>
      </w:r>
    </w:p>
    <w:p w14:paraId="6066BE19" w14:textId="77777777" w:rsidR="004F3B74" w:rsidRPr="006241BC" w:rsidRDefault="004F3B74" w:rsidP="004F3B74">
      <w:pPr>
        <w:spacing w:after="0" w:line="240" w:lineRule="auto"/>
        <w:ind w:left="720"/>
        <w:rPr>
          <w:rFonts w:ascii="Times New Roman" w:eastAsia="Times New Roman" w:hAnsi="Times New Roman" w:cs="Times New Roman"/>
          <w:sz w:val="24"/>
          <w:szCs w:val="24"/>
          <w:lang w:val="en-US"/>
        </w:rPr>
      </w:pPr>
    </w:p>
    <w:p w14:paraId="66B1CE9E" w14:textId="77777777" w:rsidR="006241BC" w:rsidRDefault="006241BC" w:rsidP="004F3B74">
      <w:pPr>
        <w:numPr>
          <w:ilvl w:val="0"/>
          <w:numId w:val="92"/>
        </w:numPr>
        <w:spacing w:after="0" w:line="240" w:lineRule="auto"/>
        <w:rPr>
          <w:rFonts w:ascii="Times New Roman" w:eastAsia="Times New Roman" w:hAnsi="Times New Roman" w:cs="Times New Roman"/>
          <w:sz w:val="24"/>
          <w:szCs w:val="24"/>
          <w:lang w:val="en-US"/>
        </w:rPr>
      </w:pPr>
      <w:proofErr w:type="spellStart"/>
      <w:r w:rsidRPr="006241BC">
        <w:rPr>
          <w:rFonts w:ascii="Times New Roman" w:eastAsia="Times New Roman" w:hAnsi="Times New Roman" w:cs="Times New Roman"/>
          <w:b/>
          <w:bCs/>
          <w:sz w:val="24"/>
          <w:szCs w:val="24"/>
          <w:lang w:val="en-US"/>
        </w:rPr>
        <w:t>Ucapan</w:t>
      </w:r>
      <w:proofErr w:type="spellEnd"/>
      <w:r w:rsidRPr="006241BC">
        <w:rPr>
          <w:rFonts w:ascii="Times New Roman" w:eastAsia="Times New Roman" w:hAnsi="Times New Roman" w:cs="Times New Roman"/>
          <w:b/>
          <w:bCs/>
          <w:sz w:val="24"/>
          <w:szCs w:val="24"/>
          <w:lang w:val="en-US"/>
        </w:rPr>
        <w:t xml:space="preserve"> </w:t>
      </w:r>
      <w:proofErr w:type="spellStart"/>
      <w:r w:rsidRPr="006241BC">
        <w:rPr>
          <w:rFonts w:ascii="Times New Roman" w:eastAsia="Times New Roman" w:hAnsi="Times New Roman" w:cs="Times New Roman"/>
          <w:b/>
          <w:bCs/>
          <w:sz w:val="24"/>
          <w:szCs w:val="24"/>
          <w:lang w:val="en-US"/>
        </w:rPr>
        <w:t>Sambutan</w:t>
      </w:r>
      <w:proofErr w:type="spellEnd"/>
      <w:r w:rsidRPr="006241BC">
        <w:rPr>
          <w:rFonts w:ascii="Times New Roman" w:eastAsia="Times New Roman" w:hAnsi="Times New Roman" w:cs="Times New Roman"/>
          <w:b/>
          <w:bCs/>
          <w:sz w:val="24"/>
          <w:szCs w:val="24"/>
          <w:lang w:val="en-US"/>
        </w:rPr>
        <w:t xml:space="preserve"> </w:t>
      </w:r>
      <w:proofErr w:type="spellStart"/>
      <w:r w:rsidRPr="006241BC">
        <w:rPr>
          <w:rFonts w:ascii="Times New Roman" w:eastAsia="Times New Roman" w:hAnsi="Times New Roman" w:cs="Times New Roman"/>
          <w:b/>
          <w:bCs/>
          <w:sz w:val="24"/>
          <w:szCs w:val="24"/>
          <w:lang w:val="en-US"/>
        </w:rPr>
        <w:t>Perayaan</w:t>
      </w:r>
      <w:proofErr w:type="spellEnd"/>
      <w:r w:rsidRPr="006241BC">
        <w:rPr>
          <w:rFonts w:ascii="Times New Roman" w:eastAsia="Times New Roman" w:hAnsi="Times New Roman" w:cs="Times New Roman"/>
          <w:sz w:val="24"/>
          <w:szCs w:val="24"/>
          <w:lang w:val="en-US"/>
        </w:rPr>
        <w:br/>
        <w:t xml:space="preserve">Anda </w:t>
      </w:r>
      <w:proofErr w:type="spellStart"/>
      <w:r w:rsidRPr="006241BC">
        <w:rPr>
          <w:rFonts w:ascii="Times New Roman" w:eastAsia="Times New Roman" w:hAnsi="Times New Roman" w:cs="Times New Roman"/>
          <w:sz w:val="24"/>
          <w:szCs w:val="24"/>
          <w:lang w:val="en-US"/>
        </w:rPr>
        <w:t>diberikan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tugas</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untuk</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menyampaikan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sambutan</w:t>
      </w:r>
      <w:proofErr w:type="spellEnd"/>
      <w:r w:rsidRPr="006241BC">
        <w:rPr>
          <w:rFonts w:ascii="Times New Roman" w:eastAsia="Times New Roman" w:hAnsi="Times New Roman" w:cs="Times New Roman"/>
          <w:sz w:val="24"/>
          <w:szCs w:val="24"/>
          <w:lang w:val="en-US"/>
        </w:rPr>
        <w:t xml:space="preserve"> Hari Raya </w:t>
      </w:r>
      <w:proofErr w:type="spellStart"/>
      <w:r w:rsidRPr="006241BC">
        <w:rPr>
          <w:rFonts w:ascii="Times New Roman" w:eastAsia="Times New Roman" w:hAnsi="Times New Roman" w:cs="Times New Roman"/>
          <w:sz w:val="24"/>
          <w:szCs w:val="24"/>
          <w:lang w:val="en-US"/>
        </w:rPr>
        <w:t>Aidilfitri</w:t>
      </w:r>
      <w:proofErr w:type="spellEnd"/>
      <w:r w:rsidRPr="006241BC">
        <w:rPr>
          <w:rFonts w:ascii="Times New Roman" w:eastAsia="Times New Roman" w:hAnsi="Times New Roman" w:cs="Times New Roman"/>
          <w:sz w:val="24"/>
          <w:szCs w:val="24"/>
          <w:lang w:val="en-US"/>
        </w:rPr>
        <w:t xml:space="preserve"> di </w:t>
      </w:r>
      <w:proofErr w:type="spellStart"/>
      <w:r w:rsidRPr="006241BC">
        <w:rPr>
          <w:rFonts w:ascii="Times New Roman" w:eastAsia="Times New Roman" w:hAnsi="Times New Roman" w:cs="Times New Roman"/>
          <w:sz w:val="24"/>
          <w:szCs w:val="24"/>
          <w:lang w:val="en-US"/>
        </w:rPr>
        <w:t>sekolah</w:t>
      </w:r>
      <w:proofErr w:type="spellEnd"/>
      <w:r w:rsidRPr="006241BC">
        <w:rPr>
          <w:rFonts w:ascii="Times New Roman" w:eastAsia="Times New Roman" w:hAnsi="Times New Roman" w:cs="Times New Roman"/>
          <w:sz w:val="24"/>
          <w:szCs w:val="24"/>
          <w:lang w:val="en-US"/>
        </w:rPr>
        <w:t>.</w:t>
      </w:r>
      <w:r w:rsidRPr="006241BC">
        <w:rPr>
          <w:rFonts w:ascii="Times New Roman" w:eastAsia="Times New Roman" w:hAnsi="Times New Roman" w:cs="Times New Roman"/>
          <w:sz w:val="24"/>
          <w:szCs w:val="24"/>
          <w:lang w:val="en-US"/>
        </w:rPr>
        <w:br/>
        <w:t xml:space="preserve">a) </w:t>
      </w:r>
      <w:proofErr w:type="spellStart"/>
      <w:r w:rsidRPr="006241BC">
        <w:rPr>
          <w:rFonts w:ascii="Times New Roman" w:eastAsia="Times New Roman" w:hAnsi="Times New Roman" w:cs="Times New Roman"/>
          <w:sz w:val="24"/>
          <w:szCs w:val="24"/>
          <w:lang w:val="en-US"/>
        </w:rPr>
        <w:t>Nyatakan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kepentingan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kesyukuran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dalam</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bulan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Syawal</w:t>
      </w:r>
      <w:proofErr w:type="spellEnd"/>
      <w:r w:rsidRPr="006241BC">
        <w:rPr>
          <w:rFonts w:ascii="Times New Roman" w:eastAsia="Times New Roman" w:hAnsi="Times New Roman" w:cs="Times New Roman"/>
          <w:sz w:val="24"/>
          <w:szCs w:val="24"/>
          <w:lang w:val="en-US"/>
        </w:rPr>
        <w:t>.</w:t>
      </w:r>
      <w:r w:rsidRPr="006241BC">
        <w:rPr>
          <w:rFonts w:ascii="Times New Roman" w:eastAsia="Times New Roman" w:hAnsi="Times New Roman" w:cs="Times New Roman"/>
          <w:sz w:val="24"/>
          <w:szCs w:val="24"/>
          <w:lang w:val="en-US"/>
        </w:rPr>
        <w:br/>
        <w:t xml:space="preserve">b) </w:t>
      </w:r>
      <w:proofErr w:type="spellStart"/>
      <w:r w:rsidRPr="006241BC">
        <w:rPr>
          <w:rFonts w:ascii="Times New Roman" w:eastAsia="Times New Roman" w:hAnsi="Times New Roman" w:cs="Times New Roman"/>
          <w:sz w:val="24"/>
          <w:szCs w:val="24"/>
          <w:lang w:val="en-US"/>
        </w:rPr>
        <w:t>Sebutkan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nilai</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kebersamaan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dalam</w:t>
      </w:r>
      <w:proofErr w:type="spellEnd"/>
      <w:r w:rsidRPr="006241BC">
        <w:rPr>
          <w:rFonts w:ascii="Times New Roman" w:eastAsia="Times New Roman" w:hAnsi="Times New Roman" w:cs="Times New Roman"/>
          <w:sz w:val="24"/>
          <w:szCs w:val="24"/>
          <w:lang w:val="en-US"/>
        </w:rPr>
        <w:t xml:space="preserve"> Islam.</w:t>
      </w:r>
      <w:r w:rsidRPr="006241BC">
        <w:rPr>
          <w:rFonts w:ascii="Times New Roman" w:eastAsia="Times New Roman" w:hAnsi="Times New Roman" w:cs="Times New Roman"/>
          <w:sz w:val="24"/>
          <w:szCs w:val="24"/>
          <w:lang w:val="en-US"/>
        </w:rPr>
        <w:br/>
        <w:t xml:space="preserve">c) </w:t>
      </w:r>
      <w:proofErr w:type="spellStart"/>
      <w:r w:rsidRPr="006241BC">
        <w:rPr>
          <w:rFonts w:ascii="Times New Roman" w:eastAsia="Times New Roman" w:hAnsi="Times New Roman" w:cs="Times New Roman"/>
          <w:sz w:val="24"/>
          <w:szCs w:val="24"/>
          <w:lang w:val="en-US"/>
        </w:rPr>
        <w:t>Akhiri</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dengan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harapan</w:t>
      </w:r>
      <w:proofErr w:type="spellEnd"/>
      <w:r w:rsidRPr="006241BC">
        <w:rPr>
          <w:rFonts w:ascii="Times New Roman" w:eastAsia="Times New Roman" w:hAnsi="Times New Roman" w:cs="Times New Roman"/>
          <w:sz w:val="24"/>
          <w:szCs w:val="24"/>
          <w:lang w:val="en-US"/>
        </w:rPr>
        <w:t xml:space="preserve"> dan </w:t>
      </w:r>
      <w:proofErr w:type="spellStart"/>
      <w:r w:rsidRPr="006241BC">
        <w:rPr>
          <w:rFonts w:ascii="Times New Roman" w:eastAsia="Times New Roman" w:hAnsi="Times New Roman" w:cs="Times New Roman"/>
          <w:sz w:val="24"/>
          <w:szCs w:val="24"/>
          <w:lang w:val="en-US"/>
        </w:rPr>
        <w:t>doa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untuk</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hadirin</w:t>
      </w:r>
      <w:proofErr w:type="spellEnd"/>
      <w:r w:rsidRPr="006241BC">
        <w:rPr>
          <w:rFonts w:ascii="Times New Roman" w:eastAsia="Times New Roman" w:hAnsi="Times New Roman" w:cs="Times New Roman"/>
          <w:sz w:val="24"/>
          <w:szCs w:val="24"/>
          <w:lang w:val="en-US"/>
        </w:rPr>
        <w:t>.</w:t>
      </w:r>
    </w:p>
    <w:p w14:paraId="33AA360E" w14:textId="77777777" w:rsidR="004F3B74" w:rsidRPr="006241BC" w:rsidRDefault="004F3B74" w:rsidP="004F3B74">
      <w:pPr>
        <w:spacing w:after="0" w:line="240" w:lineRule="auto"/>
        <w:rPr>
          <w:rFonts w:ascii="Times New Roman" w:eastAsia="Times New Roman" w:hAnsi="Times New Roman" w:cs="Times New Roman"/>
          <w:sz w:val="24"/>
          <w:szCs w:val="24"/>
          <w:lang w:val="en-US"/>
        </w:rPr>
      </w:pPr>
    </w:p>
    <w:p w14:paraId="4E506328" w14:textId="77777777" w:rsidR="006241BC" w:rsidRDefault="006241BC" w:rsidP="004F3B74">
      <w:pPr>
        <w:numPr>
          <w:ilvl w:val="0"/>
          <w:numId w:val="92"/>
        </w:numPr>
        <w:spacing w:after="0" w:line="240" w:lineRule="auto"/>
        <w:rPr>
          <w:rFonts w:ascii="Times New Roman" w:eastAsia="Times New Roman" w:hAnsi="Times New Roman" w:cs="Times New Roman"/>
          <w:sz w:val="24"/>
          <w:szCs w:val="24"/>
          <w:lang w:val="en-US"/>
        </w:rPr>
      </w:pPr>
      <w:r w:rsidRPr="006241BC">
        <w:rPr>
          <w:rFonts w:ascii="Times New Roman" w:eastAsia="Times New Roman" w:hAnsi="Times New Roman" w:cs="Times New Roman"/>
          <w:b/>
          <w:bCs/>
          <w:sz w:val="24"/>
          <w:szCs w:val="24"/>
          <w:lang w:val="en-US"/>
        </w:rPr>
        <w:t xml:space="preserve">Latihan Menyusun </w:t>
      </w:r>
      <w:proofErr w:type="spellStart"/>
      <w:r w:rsidRPr="006241BC">
        <w:rPr>
          <w:rFonts w:ascii="Times New Roman" w:eastAsia="Times New Roman" w:hAnsi="Times New Roman" w:cs="Times New Roman"/>
          <w:b/>
          <w:bCs/>
          <w:sz w:val="24"/>
          <w:szCs w:val="24"/>
          <w:lang w:val="en-US"/>
        </w:rPr>
        <w:t>Kandungan</w:t>
      </w:r>
      <w:proofErr w:type="spellEnd"/>
      <w:r w:rsidRPr="006241BC">
        <w:rPr>
          <w:rFonts w:ascii="Times New Roman" w:eastAsia="Times New Roman" w:hAnsi="Times New Roman" w:cs="Times New Roman"/>
          <w:b/>
          <w:bCs/>
          <w:sz w:val="24"/>
          <w:szCs w:val="24"/>
          <w:lang w:val="en-US"/>
        </w:rPr>
        <w:t xml:space="preserve"> Islami</w:t>
      </w:r>
      <w:r w:rsidRPr="006241BC">
        <w:rPr>
          <w:rFonts w:ascii="Times New Roman" w:eastAsia="Times New Roman" w:hAnsi="Times New Roman" w:cs="Times New Roman"/>
          <w:sz w:val="24"/>
          <w:szCs w:val="24"/>
          <w:lang w:val="en-US"/>
        </w:rPr>
        <w:br/>
        <w:t xml:space="preserve">Anda </w:t>
      </w:r>
      <w:proofErr w:type="spellStart"/>
      <w:r w:rsidRPr="006241BC">
        <w:rPr>
          <w:rFonts w:ascii="Times New Roman" w:eastAsia="Times New Roman" w:hAnsi="Times New Roman" w:cs="Times New Roman"/>
          <w:sz w:val="24"/>
          <w:szCs w:val="24"/>
          <w:lang w:val="en-US"/>
        </w:rPr>
        <w:t>akan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menyampaikan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berkaitan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kepentingan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menuntut</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ilmu</w:t>
      </w:r>
      <w:proofErr w:type="spellEnd"/>
      <w:r w:rsidRPr="006241BC">
        <w:rPr>
          <w:rFonts w:ascii="Times New Roman" w:eastAsia="Times New Roman" w:hAnsi="Times New Roman" w:cs="Times New Roman"/>
          <w:sz w:val="24"/>
          <w:szCs w:val="24"/>
          <w:lang w:val="en-US"/>
        </w:rPr>
        <w:t>.</w:t>
      </w:r>
      <w:r w:rsidRPr="006241BC">
        <w:rPr>
          <w:rFonts w:ascii="Times New Roman" w:eastAsia="Times New Roman" w:hAnsi="Times New Roman" w:cs="Times New Roman"/>
          <w:sz w:val="24"/>
          <w:szCs w:val="24"/>
          <w:lang w:val="en-US"/>
        </w:rPr>
        <w:br/>
        <w:t xml:space="preserve">a) Masukkan </w:t>
      </w:r>
      <w:proofErr w:type="spellStart"/>
      <w:r w:rsidRPr="006241BC">
        <w:rPr>
          <w:rFonts w:ascii="Times New Roman" w:eastAsia="Times New Roman" w:hAnsi="Times New Roman" w:cs="Times New Roman"/>
          <w:sz w:val="24"/>
          <w:szCs w:val="24"/>
          <w:lang w:val="en-US"/>
        </w:rPr>
        <w:t>satu</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ayat</w:t>
      </w:r>
      <w:proofErr w:type="spellEnd"/>
      <w:r w:rsidRPr="006241BC">
        <w:rPr>
          <w:rFonts w:ascii="Times New Roman" w:eastAsia="Times New Roman" w:hAnsi="Times New Roman" w:cs="Times New Roman"/>
          <w:sz w:val="24"/>
          <w:szCs w:val="24"/>
          <w:lang w:val="en-US"/>
        </w:rPr>
        <w:t xml:space="preserve"> Al-Quran </w:t>
      </w:r>
      <w:proofErr w:type="spellStart"/>
      <w:r w:rsidRPr="006241BC">
        <w:rPr>
          <w:rFonts w:ascii="Times New Roman" w:eastAsia="Times New Roman" w:hAnsi="Times New Roman" w:cs="Times New Roman"/>
          <w:sz w:val="24"/>
          <w:szCs w:val="24"/>
          <w:lang w:val="en-US"/>
        </w:rPr>
        <w:t>atau</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hadis</w:t>
      </w:r>
      <w:proofErr w:type="spellEnd"/>
      <w:r w:rsidRPr="006241BC">
        <w:rPr>
          <w:rFonts w:ascii="Times New Roman" w:eastAsia="Times New Roman" w:hAnsi="Times New Roman" w:cs="Times New Roman"/>
          <w:sz w:val="24"/>
          <w:szCs w:val="24"/>
          <w:lang w:val="en-US"/>
        </w:rPr>
        <w:t xml:space="preserve"> yang </w:t>
      </w:r>
      <w:proofErr w:type="spellStart"/>
      <w:r w:rsidRPr="006241BC">
        <w:rPr>
          <w:rFonts w:ascii="Times New Roman" w:eastAsia="Times New Roman" w:hAnsi="Times New Roman" w:cs="Times New Roman"/>
          <w:sz w:val="24"/>
          <w:szCs w:val="24"/>
          <w:lang w:val="en-US"/>
        </w:rPr>
        <w:t>berkaitan</w:t>
      </w:r>
      <w:proofErr w:type="spellEnd"/>
      <w:r w:rsidRPr="006241BC">
        <w:rPr>
          <w:rFonts w:ascii="Times New Roman" w:eastAsia="Times New Roman" w:hAnsi="Times New Roman" w:cs="Times New Roman"/>
          <w:sz w:val="24"/>
          <w:szCs w:val="24"/>
          <w:lang w:val="en-US"/>
        </w:rPr>
        <w:t>.</w:t>
      </w:r>
      <w:r w:rsidRPr="006241BC">
        <w:rPr>
          <w:rFonts w:ascii="Times New Roman" w:eastAsia="Times New Roman" w:hAnsi="Times New Roman" w:cs="Times New Roman"/>
          <w:sz w:val="24"/>
          <w:szCs w:val="24"/>
          <w:lang w:val="en-US"/>
        </w:rPr>
        <w:br/>
        <w:t xml:space="preserve">b) </w:t>
      </w:r>
      <w:proofErr w:type="spellStart"/>
      <w:r w:rsidRPr="006241BC">
        <w:rPr>
          <w:rFonts w:ascii="Times New Roman" w:eastAsia="Times New Roman" w:hAnsi="Times New Roman" w:cs="Times New Roman"/>
          <w:sz w:val="24"/>
          <w:szCs w:val="24"/>
          <w:lang w:val="en-US"/>
        </w:rPr>
        <w:t>Gunakan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kisah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sahabat</w:t>
      </w:r>
      <w:proofErr w:type="spellEnd"/>
      <w:r w:rsidRPr="006241BC">
        <w:rPr>
          <w:rFonts w:ascii="Times New Roman" w:eastAsia="Times New Roman" w:hAnsi="Times New Roman" w:cs="Times New Roman"/>
          <w:sz w:val="24"/>
          <w:szCs w:val="24"/>
          <w:lang w:val="en-US"/>
        </w:rPr>
        <w:t xml:space="preserve"> Nabi </w:t>
      </w:r>
      <w:proofErr w:type="spellStart"/>
      <w:r w:rsidRPr="006241BC">
        <w:rPr>
          <w:rFonts w:ascii="Times New Roman" w:eastAsia="Times New Roman" w:hAnsi="Times New Roman" w:cs="Times New Roman"/>
          <w:sz w:val="24"/>
          <w:szCs w:val="24"/>
          <w:lang w:val="en-US"/>
        </w:rPr>
        <w:t>sebagai</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contoh</w:t>
      </w:r>
      <w:proofErr w:type="spellEnd"/>
      <w:r w:rsidRPr="006241BC">
        <w:rPr>
          <w:rFonts w:ascii="Times New Roman" w:eastAsia="Times New Roman" w:hAnsi="Times New Roman" w:cs="Times New Roman"/>
          <w:sz w:val="24"/>
          <w:szCs w:val="24"/>
          <w:lang w:val="en-US"/>
        </w:rPr>
        <w:t>.</w:t>
      </w:r>
      <w:r w:rsidRPr="006241BC">
        <w:rPr>
          <w:rFonts w:ascii="Times New Roman" w:eastAsia="Times New Roman" w:hAnsi="Times New Roman" w:cs="Times New Roman"/>
          <w:sz w:val="24"/>
          <w:szCs w:val="24"/>
          <w:lang w:val="en-US"/>
        </w:rPr>
        <w:br/>
        <w:t xml:space="preserve">c) </w:t>
      </w:r>
      <w:proofErr w:type="spellStart"/>
      <w:r w:rsidRPr="006241BC">
        <w:rPr>
          <w:rFonts w:ascii="Times New Roman" w:eastAsia="Times New Roman" w:hAnsi="Times New Roman" w:cs="Times New Roman"/>
          <w:sz w:val="24"/>
          <w:szCs w:val="24"/>
          <w:lang w:val="en-US"/>
        </w:rPr>
        <w:t>Pastikan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ayat</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rujukan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Islamik</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digunakan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secara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bersesuaian</w:t>
      </w:r>
      <w:proofErr w:type="spellEnd"/>
      <w:r w:rsidRPr="006241BC">
        <w:rPr>
          <w:rFonts w:ascii="Times New Roman" w:eastAsia="Times New Roman" w:hAnsi="Times New Roman" w:cs="Times New Roman"/>
          <w:sz w:val="24"/>
          <w:szCs w:val="24"/>
          <w:lang w:val="en-US"/>
        </w:rPr>
        <w:t>.</w:t>
      </w:r>
    </w:p>
    <w:p w14:paraId="4F69CC86" w14:textId="77777777" w:rsidR="004F3B74" w:rsidRPr="006241BC" w:rsidRDefault="004F3B74" w:rsidP="004F3B74">
      <w:pPr>
        <w:spacing w:after="0" w:line="240" w:lineRule="auto"/>
        <w:rPr>
          <w:rFonts w:ascii="Times New Roman" w:eastAsia="Times New Roman" w:hAnsi="Times New Roman" w:cs="Times New Roman"/>
          <w:sz w:val="24"/>
          <w:szCs w:val="24"/>
          <w:lang w:val="en-US"/>
        </w:rPr>
      </w:pPr>
    </w:p>
    <w:p w14:paraId="1DFA1FDF" w14:textId="77777777" w:rsidR="007A07AB" w:rsidRDefault="006241BC" w:rsidP="004F3B74">
      <w:pPr>
        <w:numPr>
          <w:ilvl w:val="0"/>
          <w:numId w:val="92"/>
        </w:numPr>
        <w:spacing w:after="0" w:line="240" w:lineRule="auto"/>
        <w:rPr>
          <w:rFonts w:ascii="Times New Roman" w:eastAsia="Times New Roman" w:hAnsi="Times New Roman" w:cs="Times New Roman"/>
          <w:sz w:val="24"/>
          <w:szCs w:val="24"/>
          <w:lang w:val="en-US"/>
        </w:rPr>
      </w:pPr>
      <w:proofErr w:type="spellStart"/>
      <w:r w:rsidRPr="006241BC">
        <w:rPr>
          <w:rFonts w:ascii="Times New Roman" w:eastAsia="Times New Roman" w:hAnsi="Times New Roman" w:cs="Times New Roman"/>
          <w:b/>
          <w:bCs/>
          <w:sz w:val="24"/>
          <w:szCs w:val="24"/>
          <w:lang w:val="en-US"/>
        </w:rPr>
        <w:t>Ujian</w:t>
      </w:r>
      <w:proofErr w:type="spellEnd"/>
      <w:r w:rsidRPr="006241BC">
        <w:rPr>
          <w:rFonts w:ascii="Times New Roman" w:eastAsia="Times New Roman" w:hAnsi="Times New Roman" w:cs="Times New Roman"/>
          <w:b/>
          <w:bCs/>
          <w:sz w:val="24"/>
          <w:szCs w:val="24"/>
          <w:lang w:val="en-US"/>
        </w:rPr>
        <w:t xml:space="preserve"> </w:t>
      </w:r>
      <w:proofErr w:type="spellStart"/>
      <w:r w:rsidRPr="006241BC">
        <w:rPr>
          <w:rFonts w:ascii="Times New Roman" w:eastAsia="Times New Roman" w:hAnsi="Times New Roman" w:cs="Times New Roman"/>
          <w:b/>
          <w:bCs/>
          <w:sz w:val="24"/>
          <w:szCs w:val="24"/>
          <w:lang w:val="en-US"/>
        </w:rPr>
        <w:t>Teknologi</w:t>
      </w:r>
      <w:proofErr w:type="spellEnd"/>
      <w:r w:rsidRPr="006241BC">
        <w:rPr>
          <w:rFonts w:ascii="Times New Roman" w:eastAsia="Times New Roman" w:hAnsi="Times New Roman" w:cs="Times New Roman"/>
          <w:sz w:val="24"/>
          <w:szCs w:val="24"/>
          <w:lang w:val="en-US"/>
        </w:rPr>
        <w:br/>
        <w:t xml:space="preserve">a) </w:t>
      </w:r>
      <w:proofErr w:type="spellStart"/>
      <w:r w:rsidRPr="006241BC">
        <w:rPr>
          <w:rFonts w:ascii="Times New Roman" w:eastAsia="Times New Roman" w:hAnsi="Times New Roman" w:cs="Times New Roman"/>
          <w:sz w:val="24"/>
          <w:szCs w:val="24"/>
          <w:lang w:val="en-US"/>
        </w:rPr>
        <w:t>Senaraikan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tiga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perkara</w:t>
      </w:r>
      <w:proofErr w:type="spellEnd"/>
      <w:r w:rsidRPr="006241BC">
        <w:rPr>
          <w:rFonts w:ascii="Times New Roman" w:eastAsia="Times New Roman" w:hAnsi="Times New Roman" w:cs="Times New Roman"/>
          <w:sz w:val="24"/>
          <w:szCs w:val="24"/>
          <w:lang w:val="en-US"/>
        </w:rPr>
        <w:t xml:space="preserve"> yang </w:t>
      </w:r>
      <w:proofErr w:type="spellStart"/>
      <w:r w:rsidRPr="006241BC">
        <w:rPr>
          <w:rFonts w:ascii="Times New Roman" w:eastAsia="Times New Roman" w:hAnsi="Times New Roman" w:cs="Times New Roman"/>
          <w:sz w:val="24"/>
          <w:szCs w:val="24"/>
          <w:lang w:val="en-US"/>
        </w:rPr>
        <w:t>perlu</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diperiksa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sebelum</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menggunakan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teknologi</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untuk</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dalam</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talian</w:t>
      </w:r>
      <w:proofErr w:type="spellEnd"/>
      <w:r w:rsidRPr="006241BC">
        <w:rPr>
          <w:rFonts w:ascii="Times New Roman" w:eastAsia="Times New Roman" w:hAnsi="Times New Roman" w:cs="Times New Roman"/>
          <w:sz w:val="24"/>
          <w:szCs w:val="24"/>
          <w:lang w:val="en-US"/>
        </w:rPr>
        <w:t>.</w:t>
      </w:r>
    </w:p>
    <w:p w14:paraId="1FA57246" w14:textId="77777777" w:rsidR="007A07AB" w:rsidRDefault="007A07AB" w:rsidP="007A07AB">
      <w:pPr>
        <w:pStyle w:val="ListParagraph"/>
        <w:rPr>
          <w:rFonts w:ascii="Times New Roman" w:eastAsia="Times New Roman" w:hAnsi="Times New Roman" w:cs="Times New Roman"/>
          <w:sz w:val="24"/>
          <w:szCs w:val="24"/>
        </w:rPr>
      </w:pPr>
    </w:p>
    <w:p w14:paraId="4B89E563" w14:textId="77777777" w:rsidR="007A07AB" w:rsidRDefault="007A07AB" w:rsidP="007A07AB">
      <w:pPr>
        <w:spacing w:after="0" w:line="240" w:lineRule="auto"/>
        <w:ind w:left="720"/>
        <w:rPr>
          <w:rFonts w:ascii="Times New Roman" w:eastAsia="Times New Roman" w:hAnsi="Times New Roman" w:cs="Times New Roman"/>
          <w:sz w:val="24"/>
          <w:szCs w:val="24"/>
          <w:lang w:val="en-US"/>
        </w:rPr>
      </w:pPr>
      <w:bookmarkStart w:id="0" w:name="_Hlk195436274"/>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F8D49D" w14:textId="674E8D26" w:rsidR="006241BC" w:rsidRPr="006241BC" w:rsidRDefault="006241BC" w:rsidP="007A07AB">
      <w:pPr>
        <w:spacing w:after="0" w:line="240" w:lineRule="auto"/>
        <w:ind w:left="720"/>
        <w:rPr>
          <w:rFonts w:ascii="Times New Roman" w:eastAsia="Times New Roman" w:hAnsi="Times New Roman" w:cs="Times New Roman"/>
          <w:sz w:val="24"/>
          <w:szCs w:val="24"/>
          <w:lang w:val="en-US"/>
        </w:rPr>
      </w:pPr>
      <w:r w:rsidRPr="006241BC">
        <w:rPr>
          <w:rFonts w:ascii="Times New Roman" w:eastAsia="Times New Roman" w:hAnsi="Times New Roman" w:cs="Times New Roman"/>
          <w:sz w:val="24"/>
          <w:szCs w:val="24"/>
          <w:lang w:val="en-US"/>
        </w:rPr>
        <w:br/>
      </w:r>
      <w:bookmarkEnd w:id="0"/>
      <w:r w:rsidRPr="006241BC">
        <w:rPr>
          <w:rFonts w:ascii="Times New Roman" w:eastAsia="Times New Roman" w:hAnsi="Times New Roman" w:cs="Times New Roman"/>
          <w:sz w:val="24"/>
          <w:szCs w:val="24"/>
          <w:lang w:val="en-US"/>
        </w:rPr>
        <w:t xml:space="preserve">b) </w:t>
      </w:r>
      <w:proofErr w:type="spellStart"/>
      <w:r w:rsidRPr="006241BC">
        <w:rPr>
          <w:rFonts w:ascii="Times New Roman" w:eastAsia="Times New Roman" w:hAnsi="Times New Roman" w:cs="Times New Roman"/>
          <w:sz w:val="24"/>
          <w:szCs w:val="24"/>
          <w:lang w:val="en-US"/>
        </w:rPr>
        <w:t>Apakah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tindakan</w:t>
      </w:r>
      <w:proofErr w:type="spellEnd"/>
      <w:r w:rsidRPr="006241BC">
        <w:rPr>
          <w:rFonts w:ascii="Times New Roman" w:eastAsia="Times New Roman" w:hAnsi="Times New Roman" w:cs="Times New Roman"/>
          <w:sz w:val="24"/>
          <w:szCs w:val="24"/>
          <w:lang w:val="en-US"/>
        </w:rPr>
        <w:t xml:space="preserve"> yang </w:t>
      </w:r>
      <w:proofErr w:type="spellStart"/>
      <w:r w:rsidRPr="006241BC">
        <w:rPr>
          <w:rFonts w:ascii="Times New Roman" w:eastAsia="Times New Roman" w:hAnsi="Times New Roman" w:cs="Times New Roman"/>
          <w:sz w:val="24"/>
          <w:szCs w:val="24"/>
          <w:lang w:val="en-US"/>
        </w:rPr>
        <w:t>boleh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diambil</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sekiranya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berlaku</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masalah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teknikal</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semasa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berlangsung</w:t>
      </w:r>
      <w:proofErr w:type="spellEnd"/>
      <w:r w:rsidRPr="006241BC">
        <w:rPr>
          <w:rFonts w:ascii="Times New Roman" w:eastAsia="Times New Roman" w:hAnsi="Times New Roman" w:cs="Times New Roman"/>
          <w:sz w:val="24"/>
          <w:szCs w:val="24"/>
          <w:lang w:val="en-US"/>
        </w:rPr>
        <w:t>?</w:t>
      </w:r>
    </w:p>
    <w:p w14:paraId="712E6956" w14:textId="77777777" w:rsidR="007A07AB" w:rsidRDefault="007A07AB" w:rsidP="007A07AB">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017821" w14:textId="1C8BEDD9" w:rsidR="006241BC" w:rsidRPr="006241BC" w:rsidRDefault="007A07AB" w:rsidP="007A07AB">
      <w:pPr>
        <w:spacing w:after="0" w:line="240" w:lineRule="auto"/>
        <w:rPr>
          <w:rFonts w:ascii="Times New Roman" w:eastAsia="Times New Roman" w:hAnsi="Times New Roman" w:cs="Times New Roman"/>
          <w:sz w:val="24"/>
          <w:szCs w:val="24"/>
          <w:lang w:val="en-US"/>
        </w:rPr>
      </w:pPr>
      <w:r w:rsidRPr="006241BC">
        <w:rPr>
          <w:rFonts w:ascii="Times New Roman" w:eastAsia="Times New Roman" w:hAnsi="Times New Roman" w:cs="Times New Roman"/>
          <w:sz w:val="24"/>
          <w:szCs w:val="24"/>
          <w:lang w:val="en-US"/>
        </w:rPr>
        <w:br/>
      </w:r>
    </w:p>
    <w:p w14:paraId="606A75CF" w14:textId="77777777" w:rsidR="006241BC" w:rsidRDefault="006241BC" w:rsidP="004F3B74">
      <w:pPr>
        <w:spacing w:after="0" w:line="240" w:lineRule="auto"/>
        <w:outlineLvl w:val="3"/>
        <w:rPr>
          <w:rFonts w:ascii="Times New Roman" w:eastAsia="Times New Roman" w:hAnsi="Times New Roman" w:cs="Times New Roman"/>
          <w:b/>
          <w:bCs/>
          <w:sz w:val="24"/>
          <w:szCs w:val="24"/>
          <w:lang w:val="en-US"/>
        </w:rPr>
      </w:pPr>
      <w:proofErr w:type="spellStart"/>
      <w:r w:rsidRPr="006241BC">
        <w:rPr>
          <w:rFonts w:ascii="Times New Roman" w:eastAsia="Times New Roman" w:hAnsi="Times New Roman" w:cs="Times New Roman"/>
          <w:b/>
          <w:bCs/>
          <w:sz w:val="24"/>
          <w:szCs w:val="24"/>
          <w:lang w:val="en-US"/>
        </w:rPr>
        <w:t>Bahagian</w:t>
      </w:r>
      <w:proofErr w:type="spellEnd"/>
      <w:r w:rsidRPr="006241BC">
        <w:rPr>
          <w:rFonts w:ascii="Times New Roman" w:eastAsia="Times New Roman" w:hAnsi="Times New Roman" w:cs="Times New Roman"/>
          <w:b/>
          <w:bCs/>
          <w:sz w:val="24"/>
          <w:szCs w:val="24"/>
          <w:lang w:val="en-US"/>
        </w:rPr>
        <w:t xml:space="preserve"> C: </w:t>
      </w:r>
      <w:proofErr w:type="spellStart"/>
      <w:r w:rsidRPr="006241BC">
        <w:rPr>
          <w:rFonts w:ascii="Times New Roman" w:eastAsia="Times New Roman" w:hAnsi="Times New Roman" w:cs="Times New Roman"/>
          <w:b/>
          <w:bCs/>
          <w:sz w:val="24"/>
          <w:szCs w:val="24"/>
          <w:lang w:val="en-US"/>
        </w:rPr>
        <w:t>Refleksi</w:t>
      </w:r>
      <w:proofErr w:type="spellEnd"/>
    </w:p>
    <w:p w14:paraId="5B1CAA26" w14:textId="77777777" w:rsidR="004F3B74" w:rsidRPr="006241BC" w:rsidRDefault="004F3B74" w:rsidP="004F3B74">
      <w:pPr>
        <w:spacing w:after="0" w:line="240" w:lineRule="auto"/>
        <w:outlineLvl w:val="3"/>
        <w:rPr>
          <w:rFonts w:ascii="Times New Roman" w:eastAsia="Times New Roman" w:hAnsi="Times New Roman" w:cs="Times New Roman"/>
          <w:b/>
          <w:bCs/>
          <w:sz w:val="24"/>
          <w:szCs w:val="24"/>
          <w:lang w:val="en-US"/>
        </w:rPr>
      </w:pPr>
    </w:p>
    <w:p w14:paraId="6F366EB9" w14:textId="77777777" w:rsidR="006241BC" w:rsidRDefault="006241BC" w:rsidP="004F3B74">
      <w:pPr>
        <w:numPr>
          <w:ilvl w:val="0"/>
          <w:numId w:val="93"/>
        </w:numPr>
        <w:spacing w:after="0" w:line="240" w:lineRule="auto"/>
        <w:jc w:val="both"/>
        <w:rPr>
          <w:rFonts w:ascii="Times New Roman" w:eastAsia="Times New Roman" w:hAnsi="Times New Roman" w:cs="Times New Roman"/>
          <w:sz w:val="24"/>
          <w:szCs w:val="24"/>
          <w:lang w:val="en-US"/>
        </w:rPr>
      </w:pPr>
      <w:proofErr w:type="spellStart"/>
      <w:r w:rsidRPr="006241BC">
        <w:rPr>
          <w:rFonts w:ascii="Times New Roman" w:eastAsia="Times New Roman" w:hAnsi="Times New Roman" w:cs="Times New Roman"/>
          <w:sz w:val="24"/>
          <w:szCs w:val="24"/>
          <w:lang w:val="en-US"/>
        </w:rPr>
        <w:t>Apakah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cabaran</w:t>
      </w:r>
      <w:proofErr w:type="spellEnd"/>
      <w:r w:rsidRPr="006241BC">
        <w:rPr>
          <w:rFonts w:ascii="Times New Roman" w:eastAsia="Times New Roman" w:hAnsi="Times New Roman" w:cs="Times New Roman"/>
          <w:sz w:val="24"/>
          <w:szCs w:val="24"/>
          <w:lang w:val="en-US"/>
        </w:rPr>
        <w:t xml:space="preserve"> yang </w:t>
      </w:r>
      <w:proofErr w:type="spellStart"/>
      <w:r w:rsidRPr="006241BC">
        <w:rPr>
          <w:rFonts w:ascii="Times New Roman" w:eastAsia="Times New Roman" w:hAnsi="Times New Roman" w:cs="Times New Roman"/>
          <w:sz w:val="24"/>
          <w:szCs w:val="24"/>
          <w:lang w:val="en-US"/>
        </w:rPr>
        <w:t>anda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hadapi</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dalam</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menyampaikan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dalam</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simulasi</w:t>
      </w:r>
      <w:proofErr w:type="spellEnd"/>
      <w:r w:rsidRPr="006241BC">
        <w:rPr>
          <w:rFonts w:ascii="Times New Roman" w:eastAsia="Times New Roman" w:hAnsi="Times New Roman" w:cs="Times New Roman"/>
          <w:sz w:val="24"/>
          <w:szCs w:val="24"/>
          <w:lang w:val="en-US"/>
        </w:rPr>
        <w:t xml:space="preserve"> majlis </w:t>
      </w:r>
      <w:proofErr w:type="spellStart"/>
      <w:r w:rsidRPr="006241BC">
        <w:rPr>
          <w:rFonts w:ascii="Times New Roman" w:eastAsia="Times New Roman" w:hAnsi="Times New Roman" w:cs="Times New Roman"/>
          <w:sz w:val="24"/>
          <w:szCs w:val="24"/>
          <w:lang w:val="en-US"/>
        </w:rPr>
        <w:t>khas</w:t>
      </w:r>
      <w:proofErr w:type="spellEnd"/>
      <w:r w:rsidRPr="006241BC">
        <w:rPr>
          <w:rFonts w:ascii="Times New Roman" w:eastAsia="Times New Roman" w:hAnsi="Times New Roman" w:cs="Times New Roman"/>
          <w:sz w:val="24"/>
          <w:szCs w:val="24"/>
          <w:lang w:val="en-US"/>
        </w:rPr>
        <w:t xml:space="preserve"> Islam?</w:t>
      </w:r>
    </w:p>
    <w:p w14:paraId="3D6C8132" w14:textId="60337396" w:rsidR="007A07AB" w:rsidRPr="007A07AB" w:rsidRDefault="007A07AB" w:rsidP="007A07AB">
      <w:pPr>
        <w:pStyle w:val="ListParagraph"/>
        <w:ind w:left="720" w:firstLine="0"/>
        <w:rPr>
          <w:rFonts w:ascii="Times New Roman" w:eastAsia="Times New Roman" w:hAnsi="Times New Roman" w:cs="Times New Roman"/>
          <w:sz w:val="24"/>
          <w:szCs w:val="24"/>
        </w:rPr>
      </w:pPr>
      <w:r w:rsidRPr="007A07A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07AB">
        <w:rPr>
          <w:rFonts w:ascii="Times New Roman" w:eastAsia="Times New Roman" w:hAnsi="Times New Roman" w:cs="Times New Roman"/>
          <w:sz w:val="24"/>
          <w:szCs w:val="24"/>
        </w:rPr>
        <w:br/>
      </w:r>
    </w:p>
    <w:p w14:paraId="164297F6" w14:textId="77777777" w:rsidR="006241BC" w:rsidRDefault="006241BC" w:rsidP="004F3B74">
      <w:pPr>
        <w:numPr>
          <w:ilvl w:val="0"/>
          <w:numId w:val="93"/>
        </w:numPr>
        <w:spacing w:after="0" w:line="240" w:lineRule="auto"/>
        <w:jc w:val="both"/>
        <w:rPr>
          <w:rFonts w:ascii="Times New Roman" w:eastAsia="Times New Roman" w:hAnsi="Times New Roman" w:cs="Times New Roman"/>
          <w:sz w:val="24"/>
          <w:szCs w:val="24"/>
          <w:lang w:val="en-US"/>
        </w:rPr>
      </w:pPr>
      <w:proofErr w:type="spellStart"/>
      <w:r w:rsidRPr="006241BC">
        <w:rPr>
          <w:rFonts w:ascii="Times New Roman" w:eastAsia="Times New Roman" w:hAnsi="Times New Roman" w:cs="Times New Roman"/>
          <w:sz w:val="24"/>
          <w:szCs w:val="24"/>
          <w:lang w:val="en-US"/>
        </w:rPr>
        <w:t>Bagaimanakah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teknologi</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membantu</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atau</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mengganggu</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penyampaian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anda</w:t>
      </w:r>
      <w:proofErr w:type="spellEnd"/>
      <w:r w:rsidRPr="006241BC">
        <w:rPr>
          <w:rFonts w:ascii="Times New Roman" w:eastAsia="Times New Roman" w:hAnsi="Times New Roman" w:cs="Times New Roman"/>
          <w:sz w:val="24"/>
          <w:szCs w:val="24"/>
          <w:lang w:val="en-US"/>
        </w:rPr>
        <w:t>?</w:t>
      </w:r>
    </w:p>
    <w:p w14:paraId="0DE3D055" w14:textId="77777777" w:rsidR="007A07AB" w:rsidRPr="007A07AB" w:rsidRDefault="007A07AB" w:rsidP="007A07AB">
      <w:pPr>
        <w:pStyle w:val="ListParagraph"/>
        <w:ind w:left="720" w:firstLine="0"/>
        <w:rPr>
          <w:rFonts w:ascii="Times New Roman" w:eastAsia="Times New Roman" w:hAnsi="Times New Roman" w:cs="Times New Roman"/>
          <w:sz w:val="24"/>
          <w:szCs w:val="24"/>
        </w:rPr>
      </w:pPr>
      <w:r w:rsidRPr="007A07A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79174" w14:textId="7B478796" w:rsidR="007A07AB" w:rsidRPr="007A07AB" w:rsidRDefault="007A07AB" w:rsidP="007A07AB">
      <w:pPr>
        <w:pStyle w:val="ListParagraph"/>
        <w:ind w:left="720" w:firstLine="0"/>
        <w:rPr>
          <w:rFonts w:ascii="Times New Roman" w:eastAsia="Times New Roman" w:hAnsi="Times New Roman" w:cs="Times New Roman"/>
          <w:sz w:val="24"/>
          <w:szCs w:val="24"/>
        </w:rPr>
      </w:pPr>
    </w:p>
    <w:p w14:paraId="13CC6973" w14:textId="77777777" w:rsidR="006241BC" w:rsidRPr="006241BC" w:rsidRDefault="006241BC" w:rsidP="004F3B74">
      <w:pPr>
        <w:numPr>
          <w:ilvl w:val="0"/>
          <w:numId w:val="93"/>
        </w:numPr>
        <w:spacing w:after="0" w:line="240" w:lineRule="auto"/>
        <w:jc w:val="both"/>
        <w:rPr>
          <w:rFonts w:ascii="Times New Roman" w:eastAsia="Times New Roman" w:hAnsi="Times New Roman" w:cs="Times New Roman"/>
          <w:sz w:val="24"/>
          <w:szCs w:val="24"/>
          <w:lang w:val="en-US"/>
        </w:rPr>
      </w:pPr>
      <w:proofErr w:type="spellStart"/>
      <w:r w:rsidRPr="006241BC">
        <w:rPr>
          <w:rFonts w:ascii="Times New Roman" w:eastAsia="Times New Roman" w:hAnsi="Times New Roman" w:cs="Times New Roman"/>
          <w:sz w:val="24"/>
          <w:szCs w:val="24"/>
          <w:lang w:val="en-US"/>
        </w:rPr>
        <w:t>Apakah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pengajaran</w:t>
      </w:r>
      <w:proofErr w:type="spellEnd"/>
      <w:r w:rsidRPr="006241BC">
        <w:rPr>
          <w:rFonts w:ascii="Times New Roman" w:eastAsia="Times New Roman" w:hAnsi="Times New Roman" w:cs="Times New Roman"/>
          <w:sz w:val="24"/>
          <w:szCs w:val="24"/>
          <w:lang w:val="en-US"/>
        </w:rPr>
        <w:t xml:space="preserve"> yang </w:t>
      </w:r>
      <w:proofErr w:type="spellStart"/>
      <w:r w:rsidRPr="006241BC">
        <w:rPr>
          <w:rFonts w:ascii="Times New Roman" w:eastAsia="Times New Roman" w:hAnsi="Times New Roman" w:cs="Times New Roman"/>
          <w:sz w:val="24"/>
          <w:szCs w:val="24"/>
          <w:lang w:val="en-US"/>
        </w:rPr>
        <w:t>diperoleh</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daripada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latihan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ini</w:t>
      </w:r>
      <w:proofErr w:type="spellEnd"/>
      <w:r w:rsidRPr="006241BC">
        <w:rPr>
          <w:rFonts w:ascii="Times New Roman" w:eastAsia="Times New Roman" w:hAnsi="Times New Roman" w:cs="Times New Roman"/>
          <w:sz w:val="24"/>
          <w:szCs w:val="24"/>
          <w:lang w:val="en-US"/>
        </w:rPr>
        <w:t>?</w:t>
      </w:r>
    </w:p>
    <w:p w14:paraId="02BA088D" w14:textId="77777777" w:rsidR="007A07AB" w:rsidRPr="007A07AB" w:rsidRDefault="007A07AB" w:rsidP="007A07AB">
      <w:pPr>
        <w:pStyle w:val="ListParagraph"/>
        <w:ind w:left="720" w:firstLine="0"/>
        <w:rPr>
          <w:rFonts w:ascii="Times New Roman" w:eastAsia="Times New Roman" w:hAnsi="Times New Roman" w:cs="Times New Roman"/>
          <w:sz w:val="24"/>
          <w:szCs w:val="24"/>
        </w:rPr>
      </w:pPr>
      <w:r w:rsidRPr="007A07A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F61348" w14:textId="28681BF7" w:rsidR="006241BC" w:rsidRPr="007A07AB" w:rsidRDefault="006241BC" w:rsidP="007A07AB">
      <w:pPr>
        <w:pStyle w:val="ListParagraph"/>
        <w:ind w:left="720" w:firstLine="0"/>
        <w:rPr>
          <w:rFonts w:ascii="Times New Roman" w:eastAsia="Times New Roman" w:hAnsi="Times New Roman" w:cs="Times New Roman"/>
          <w:sz w:val="24"/>
          <w:szCs w:val="24"/>
        </w:rPr>
      </w:pPr>
    </w:p>
    <w:p w14:paraId="324E74F8" w14:textId="77777777" w:rsidR="006241BC" w:rsidRDefault="006241BC" w:rsidP="004F3B74">
      <w:pPr>
        <w:spacing w:after="0" w:line="240" w:lineRule="auto"/>
        <w:jc w:val="both"/>
        <w:rPr>
          <w:rFonts w:ascii="Times New Roman" w:eastAsia="Times New Roman" w:hAnsi="Times New Roman" w:cs="Times New Roman"/>
          <w:sz w:val="24"/>
          <w:szCs w:val="24"/>
          <w:lang w:val="en-US"/>
        </w:rPr>
      </w:pPr>
      <w:r w:rsidRPr="006241BC">
        <w:rPr>
          <w:rFonts w:ascii="Times New Roman" w:eastAsia="Times New Roman" w:hAnsi="Times New Roman" w:cs="Times New Roman"/>
          <w:sz w:val="24"/>
          <w:szCs w:val="24"/>
          <w:lang w:val="en-US"/>
        </w:rPr>
        <w:t xml:space="preserve">Kuiz dan </w:t>
      </w:r>
      <w:proofErr w:type="spellStart"/>
      <w:r w:rsidRPr="006241BC">
        <w:rPr>
          <w:rFonts w:ascii="Times New Roman" w:eastAsia="Times New Roman" w:hAnsi="Times New Roman" w:cs="Times New Roman"/>
          <w:sz w:val="24"/>
          <w:szCs w:val="24"/>
          <w:lang w:val="en-US"/>
        </w:rPr>
        <w:t>latihan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ini</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menguji</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pemahaman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pelajar</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serta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membolehkan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mereka</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mempraktikkan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kemahiran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ucapan</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dalam</w:t>
      </w:r>
      <w:proofErr w:type="spellEnd"/>
      <w:r w:rsidRPr="006241BC">
        <w:rPr>
          <w:rFonts w:ascii="Times New Roman" w:eastAsia="Times New Roman" w:hAnsi="Times New Roman" w:cs="Times New Roman"/>
          <w:sz w:val="24"/>
          <w:szCs w:val="24"/>
          <w:lang w:val="en-US"/>
        </w:rPr>
        <w:t xml:space="preserve"> </w:t>
      </w:r>
      <w:proofErr w:type="spellStart"/>
      <w:r w:rsidRPr="006241BC">
        <w:rPr>
          <w:rFonts w:ascii="Times New Roman" w:eastAsia="Times New Roman" w:hAnsi="Times New Roman" w:cs="Times New Roman"/>
          <w:sz w:val="24"/>
          <w:szCs w:val="24"/>
          <w:lang w:val="en-US"/>
        </w:rPr>
        <w:t>konteks</w:t>
      </w:r>
      <w:proofErr w:type="spellEnd"/>
      <w:r w:rsidRPr="006241BC">
        <w:rPr>
          <w:rFonts w:ascii="Times New Roman" w:eastAsia="Times New Roman" w:hAnsi="Times New Roman" w:cs="Times New Roman"/>
          <w:sz w:val="24"/>
          <w:szCs w:val="24"/>
          <w:lang w:val="en-US"/>
        </w:rPr>
        <w:t xml:space="preserve"> Islam.</w:t>
      </w:r>
    </w:p>
    <w:p w14:paraId="3C5C0F89" w14:textId="77777777" w:rsidR="004F3B74" w:rsidRPr="006241BC" w:rsidRDefault="004F3B74" w:rsidP="004F3B74">
      <w:pPr>
        <w:spacing w:after="0" w:line="240" w:lineRule="auto"/>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9019"/>
      </w:tblGrid>
      <w:tr w:rsidR="00AE48D4" w:rsidRPr="00B27392" w14:paraId="09D2F41F" w14:textId="77777777" w:rsidTr="00DF7871">
        <w:tc>
          <w:tcPr>
            <w:tcW w:w="9019" w:type="dxa"/>
          </w:tcPr>
          <w:p w14:paraId="422F51DB" w14:textId="77777777" w:rsidR="00AE48D4" w:rsidRPr="00B27392" w:rsidRDefault="00AE48D4"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Pengesahan Pembimbing:</w:t>
            </w:r>
          </w:p>
          <w:p w14:paraId="2C640DAF" w14:textId="77777777" w:rsidR="00AE48D4" w:rsidRPr="00B27392" w:rsidRDefault="00AE48D4"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156DC539" w14:textId="77777777" w:rsidR="00AE48D4" w:rsidRPr="00B27392" w:rsidRDefault="00AE48D4"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2F33DC99" w14:textId="77777777" w:rsidR="00AE48D4" w:rsidRPr="00B27392" w:rsidRDefault="00AE48D4"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73A29898" w14:textId="77777777" w:rsidR="00AE48D4" w:rsidRPr="00B27392" w:rsidRDefault="00AE48D4"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__________________________</w:t>
            </w:r>
          </w:p>
          <w:p w14:paraId="3FC4F635" w14:textId="77777777" w:rsidR="00AE48D4" w:rsidRPr="00B27392" w:rsidRDefault="00AE48D4"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Tandatangan &amp; Cop Rasmi</w:t>
            </w:r>
          </w:p>
          <w:p w14:paraId="022613D1" w14:textId="77777777" w:rsidR="00AE48D4" w:rsidRPr="00B27392" w:rsidRDefault="00AE48D4"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Tarikh:</w:t>
            </w:r>
          </w:p>
        </w:tc>
      </w:tr>
    </w:tbl>
    <w:p w14:paraId="53507128" w14:textId="77777777" w:rsidR="00AE48D4" w:rsidRPr="00AE48D4" w:rsidRDefault="00AE48D4"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C77D633" w14:textId="77777777" w:rsidR="00AE48D4" w:rsidRDefault="00AE48D4" w:rsidP="009D4707">
      <w:pPr>
        <w:tabs>
          <w:tab w:val="left" w:pos="709"/>
        </w:tabs>
        <w:spacing w:before="100" w:beforeAutospacing="1" w:after="100" w:afterAutospacing="1" w:line="240" w:lineRule="auto"/>
        <w:rPr>
          <w:rFonts w:ascii="__Inter_Fallback_179fbf" w:eastAsia="Times New Roman" w:hAnsi="__Inter_Fallback_179fbf" w:cs="Times New Roman"/>
          <w:color w:val="000000"/>
          <w:sz w:val="24"/>
          <w:szCs w:val="24"/>
          <w:lang w:val="en-MY" w:eastAsia="en-MY"/>
        </w:rPr>
      </w:pPr>
    </w:p>
    <w:p w14:paraId="64253725" w14:textId="77777777" w:rsidR="00E20D01" w:rsidRDefault="00E20D01" w:rsidP="009D4707">
      <w:pPr>
        <w:tabs>
          <w:tab w:val="left" w:pos="709"/>
        </w:tabs>
        <w:spacing w:before="100" w:beforeAutospacing="1" w:after="100" w:afterAutospacing="1" w:line="240" w:lineRule="auto"/>
        <w:rPr>
          <w:rFonts w:ascii="__Inter_Fallback_179fbf" w:eastAsia="Times New Roman" w:hAnsi="__Inter_Fallback_179fbf" w:cs="Times New Roman"/>
          <w:color w:val="000000"/>
          <w:sz w:val="24"/>
          <w:szCs w:val="24"/>
          <w:lang w:val="en-MY" w:eastAsia="en-MY"/>
        </w:rPr>
      </w:pPr>
    </w:p>
    <w:p w14:paraId="51F320AB" w14:textId="77777777" w:rsidR="00E20D01" w:rsidRDefault="00E20D01" w:rsidP="009D4707">
      <w:pPr>
        <w:tabs>
          <w:tab w:val="left" w:pos="709"/>
        </w:tabs>
        <w:spacing w:before="100" w:beforeAutospacing="1" w:after="100" w:afterAutospacing="1" w:line="240" w:lineRule="auto"/>
        <w:rPr>
          <w:rFonts w:ascii="__Inter_Fallback_179fbf" w:eastAsia="Times New Roman" w:hAnsi="__Inter_Fallback_179fbf" w:cs="Times New Roman"/>
          <w:color w:val="000000"/>
          <w:sz w:val="24"/>
          <w:szCs w:val="24"/>
          <w:lang w:val="en-MY" w:eastAsia="en-MY"/>
        </w:rPr>
      </w:pPr>
    </w:p>
    <w:p w14:paraId="671E3E97" w14:textId="77777777" w:rsidR="00E20D01" w:rsidRDefault="00E20D01" w:rsidP="009D4707">
      <w:pPr>
        <w:tabs>
          <w:tab w:val="left" w:pos="709"/>
        </w:tabs>
        <w:spacing w:before="100" w:beforeAutospacing="1" w:after="100" w:afterAutospacing="1" w:line="240" w:lineRule="auto"/>
        <w:rPr>
          <w:rFonts w:ascii="__Inter_Fallback_179fbf" w:eastAsia="Times New Roman" w:hAnsi="__Inter_Fallback_179fbf" w:cs="Times New Roman"/>
          <w:color w:val="000000"/>
          <w:sz w:val="24"/>
          <w:szCs w:val="24"/>
          <w:lang w:val="en-MY" w:eastAsia="en-MY"/>
        </w:rPr>
      </w:pPr>
    </w:p>
    <w:p w14:paraId="485DB651" w14:textId="77777777" w:rsidR="00E20D01" w:rsidRDefault="00E20D01" w:rsidP="009D4707">
      <w:pPr>
        <w:tabs>
          <w:tab w:val="left" w:pos="709"/>
        </w:tabs>
        <w:spacing w:before="100" w:beforeAutospacing="1" w:after="100" w:afterAutospacing="1" w:line="240" w:lineRule="auto"/>
        <w:rPr>
          <w:rFonts w:ascii="__Inter_Fallback_179fbf" w:eastAsia="Times New Roman" w:hAnsi="__Inter_Fallback_179fbf" w:cs="Times New Roman"/>
          <w:color w:val="000000"/>
          <w:sz w:val="24"/>
          <w:szCs w:val="24"/>
          <w:lang w:val="en-MY" w:eastAsia="en-MY"/>
        </w:rPr>
      </w:pPr>
    </w:p>
    <w:p w14:paraId="758DBBA5" w14:textId="77777777" w:rsidR="00E20D01" w:rsidRDefault="00E20D01" w:rsidP="009D4707">
      <w:pPr>
        <w:tabs>
          <w:tab w:val="left" w:pos="709"/>
        </w:tabs>
        <w:spacing w:before="100" w:beforeAutospacing="1" w:after="100" w:afterAutospacing="1" w:line="240" w:lineRule="auto"/>
        <w:rPr>
          <w:rFonts w:ascii="__Inter_Fallback_179fbf" w:eastAsia="Times New Roman" w:hAnsi="__Inter_Fallback_179fbf" w:cs="Times New Roman"/>
          <w:color w:val="000000"/>
          <w:sz w:val="24"/>
          <w:szCs w:val="24"/>
          <w:lang w:val="en-MY" w:eastAsia="en-MY"/>
        </w:rPr>
      </w:pPr>
    </w:p>
    <w:p w14:paraId="05638612" w14:textId="77777777" w:rsidR="00E20D01" w:rsidRDefault="00E20D01" w:rsidP="009D4707">
      <w:pPr>
        <w:tabs>
          <w:tab w:val="left" w:pos="709"/>
        </w:tabs>
        <w:spacing w:before="100" w:beforeAutospacing="1" w:after="100" w:afterAutospacing="1" w:line="240" w:lineRule="auto"/>
        <w:rPr>
          <w:rFonts w:ascii="__Inter_Fallback_179fbf" w:eastAsia="Times New Roman" w:hAnsi="__Inter_Fallback_179fbf" w:cs="Times New Roman"/>
          <w:color w:val="000000"/>
          <w:sz w:val="24"/>
          <w:szCs w:val="24"/>
          <w:lang w:val="en-MY" w:eastAsia="en-MY"/>
        </w:rPr>
      </w:pPr>
    </w:p>
    <w:p w14:paraId="6A1D7521" w14:textId="77777777" w:rsidR="00E20D01" w:rsidRDefault="00E20D01" w:rsidP="009D4707">
      <w:pPr>
        <w:tabs>
          <w:tab w:val="left" w:pos="709"/>
        </w:tabs>
        <w:spacing w:before="100" w:beforeAutospacing="1" w:after="100" w:afterAutospacing="1" w:line="240" w:lineRule="auto"/>
        <w:rPr>
          <w:rFonts w:ascii="__Inter_Fallback_179fbf" w:eastAsia="Times New Roman" w:hAnsi="__Inter_Fallback_179fbf" w:cs="Times New Roman"/>
          <w:color w:val="000000"/>
          <w:sz w:val="24"/>
          <w:szCs w:val="24"/>
          <w:lang w:val="en-MY" w:eastAsia="en-MY"/>
        </w:rPr>
      </w:pPr>
    </w:p>
    <w:p w14:paraId="728EB86E" w14:textId="77777777" w:rsidR="00E20D01" w:rsidRDefault="00E20D01" w:rsidP="009D4707">
      <w:pPr>
        <w:tabs>
          <w:tab w:val="left" w:pos="709"/>
        </w:tabs>
        <w:spacing w:before="100" w:beforeAutospacing="1" w:after="100" w:afterAutospacing="1" w:line="240" w:lineRule="auto"/>
        <w:rPr>
          <w:rFonts w:ascii="__Inter_Fallback_179fbf" w:eastAsia="Times New Roman" w:hAnsi="__Inter_Fallback_179fbf" w:cs="Times New Roman"/>
          <w:color w:val="000000"/>
          <w:sz w:val="24"/>
          <w:szCs w:val="24"/>
          <w:lang w:val="en-MY" w:eastAsia="en-MY"/>
        </w:rPr>
      </w:pPr>
    </w:p>
    <w:p w14:paraId="6E22F4E6" w14:textId="77777777" w:rsidR="00E20D01" w:rsidRDefault="00E20D01" w:rsidP="009D4707">
      <w:pPr>
        <w:tabs>
          <w:tab w:val="left" w:pos="709"/>
        </w:tabs>
        <w:spacing w:before="100" w:beforeAutospacing="1" w:after="100" w:afterAutospacing="1" w:line="240" w:lineRule="auto"/>
        <w:rPr>
          <w:rFonts w:ascii="__Inter_Fallback_179fbf" w:eastAsia="Times New Roman" w:hAnsi="__Inter_Fallback_179fbf" w:cs="Times New Roman"/>
          <w:color w:val="000000"/>
          <w:sz w:val="24"/>
          <w:szCs w:val="24"/>
          <w:lang w:val="en-MY" w:eastAsia="en-MY"/>
        </w:rPr>
      </w:pPr>
    </w:p>
    <w:p w14:paraId="0ADCC0F0" w14:textId="77777777" w:rsidR="00C82550" w:rsidRPr="00C82550" w:rsidRDefault="00C8255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sz w:val="28"/>
          <w:szCs w:val="28"/>
          <w:lang w:val="ms"/>
        </w:rPr>
      </w:pPr>
      <w:r w:rsidRPr="00C82550">
        <w:rPr>
          <w:rFonts w:ascii="Times New Roman" w:eastAsia="Times New Roman" w:hAnsi="Times New Roman" w:cs="Times New Roman"/>
          <w:b/>
          <w:bCs/>
          <w:sz w:val="28"/>
          <w:szCs w:val="28"/>
          <w:lang w:val="ms"/>
        </w:rPr>
        <w:lastRenderedPageBreak/>
        <w:t>TOPIK 11</w:t>
      </w:r>
    </w:p>
    <w:p w14:paraId="51E26977" w14:textId="77777777" w:rsidR="00C82550" w:rsidRPr="00C82550" w:rsidRDefault="00C82550" w:rsidP="009D4707">
      <w:pPr>
        <w:widowControl w:val="0"/>
        <w:tabs>
          <w:tab w:val="left" w:pos="709"/>
        </w:tabs>
        <w:autoSpaceDE w:val="0"/>
        <w:autoSpaceDN w:val="0"/>
        <w:spacing w:after="0" w:line="240" w:lineRule="auto"/>
        <w:ind w:right="95"/>
        <w:jc w:val="center"/>
        <w:rPr>
          <w:rFonts w:ascii="Times New Roman" w:eastAsia="Times New Roman" w:hAnsi="Times New Roman" w:cs="Times New Roman"/>
          <w:sz w:val="44"/>
          <w:lang w:val="ms"/>
        </w:rPr>
      </w:pPr>
    </w:p>
    <w:p w14:paraId="75F4CF7F" w14:textId="77777777" w:rsidR="00C82550" w:rsidRPr="00C82550" w:rsidRDefault="00C82550" w:rsidP="009D4707">
      <w:pPr>
        <w:tabs>
          <w:tab w:val="left" w:pos="709"/>
          <w:tab w:val="left" w:pos="3371"/>
        </w:tabs>
        <w:spacing w:after="0" w:line="240" w:lineRule="auto"/>
        <w:jc w:val="center"/>
        <w:rPr>
          <w:rFonts w:ascii="Times New Roman" w:eastAsia="Times New Roman" w:hAnsi="Times New Roman" w:cs="Times New Roman"/>
          <w:b/>
          <w:bCs/>
          <w:sz w:val="24"/>
          <w:szCs w:val="24"/>
          <w:lang w:val="ms"/>
        </w:rPr>
      </w:pPr>
      <w:r w:rsidRPr="00C82550">
        <w:rPr>
          <w:rFonts w:ascii="Times New Roman" w:eastAsia="Times New Roman" w:hAnsi="Times New Roman" w:cs="Times New Roman"/>
          <w:b/>
          <w:bCs/>
          <w:sz w:val="24"/>
          <w:szCs w:val="24"/>
          <w:lang w:val="ms"/>
        </w:rPr>
        <w:t>PENGUCAPAN AWAM DALAM TALIAN</w:t>
      </w:r>
    </w:p>
    <w:p w14:paraId="4BC93019" w14:textId="77777777" w:rsidR="00C82550" w:rsidRPr="00C82550" w:rsidRDefault="00C82550"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00471DC1" w14:textId="77777777" w:rsidR="00C82550" w:rsidRPr="00C82550" w:rsidRDefault="00C82550" w:rsidP="009D4707">
      <w:pPr>
        <w:tabs>
          <w:tab w:val="left" w:pos="709"/>
        </w:tabs>
        <w:jc w:val="center"/>
        <w:rPr>
          <w:rFonts w:ascii="Times New Roman" w:eastAsia="Times New Roman" w:hAnsi="Times New Roman" w:cs="Times New Roman"/>
          <w:i/>
          <w:sz w:val="24"/>
          <w:szCs w:val="24"/>
          <w:lang w:val="ms"/>
        </w:rPr>
      </w:pPr>
      <w:r w:rsidRPr="00C82550">
        <w:rPr>
          <w:rFonts w:ascii="Times New Roman" w:eastAsia="Times New Roman" w:hAnsi="Times New Roman" w:cs="Times New Roman"/>
          <w:i/>
          <w:sz w:val="24"/>
          <w:szCs w:val="24"/>
          <w:lang w:val="ms"/>
        </w:rPr>
        <w:t>"Dalam dunia digital, hikmah yang disampaikan tetap sampai, meskipun tidak bersua muka."</w:t>
      </w:r>
    </w:p>
    <w:p w14:paraId="434D3374" w14:textId="77777777" w:rsidR="00C82550" w:rsidRPr="00C82550" w:rsidRDefault="00C82550"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03BBC7C8" w14:textId="77777777" w:rsidR="00C82550" w:rsidRPr="00C82550" w:rsidRDefault="00C82550" w:rsidP="009D4707">
      <w:pPr>
        <w:tabs>
          <w:tab w:val="left" w:pos="709"/>
          <w:tab w:val="left" w:pos="3371"/>
        </w:tabs>
        <w:spacing w:after="0" w:line="240" w:lineRule="auto"/>
        <w:jc w:val="both"/>
        <w:rPr>
          <w:rFonts w:ascii="Times New Roman" w:eastAsia="Times New Roman" w:hAnsi="Times New Roman" w:cs="Times New Roman"/>
          <w:b/>
          <w:bCs/>
          <w:sz w:val="24"/>
          <w:szCs w:val="24"/>
          <w:lang w:val="ms"/>
        </w:rPr>
      </w:pPr>
      <w:r w:rsidRPr="00C82550">
        <w:rPr>
          <w:rFonts w:ascii="Times New Roman" w:eastAsia="Times New Roman" w:hAnsi="Times New Roman" w:cs="Times New Roman"/>
          <w:b/>
          <w:bCs/>
          <w:sz w:val="24"/>
          <w:szCs w:val="24"/>
          <w:lang w:val="ms"/>
        </w:rPr>
        <w:t>Hasil pembelajaran</w:t>
      </w:r>
    </w:p>
    <w:p w14:paraId="55EBEEF7" w14:textId="77777777" w:rsidR="00C82550" w:rsidRPr="00C82550" w:rsidRDefault="00C8255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573B531E" w14:textId="77777777" w:rsidR="00C82550" w:rsidRPr="00C82550" w:rsidRDefault="00C82550" w:rsidP="009D4707">
      <w:pPr>
        <w:tabs>
          <w:tab w:val="left" w:pos="709"/>
        </w:tabs>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Pada akhir topik ini, pelajar akan dapat:</w:t>
      </w:r>
    </w:p>
    <w:p w14:paraId="19F09A7D" w14:textId="77777777" w:rsidR="00C82550" w:rsidRPr="00C82550" w:rsidRDefault="00C82550">
      <w:pPr>
        <w:numPr>
          <w:ilvl w:val="0"/>
          <w:numId w:val="81"/>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Menyesuaikan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teknik</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pengucapan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awam</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untuk</w:t>
      </w:r>
      <w:proofErr w:type="spellEnd"/>
      <w:r w:rsidRPr="00C82550">
        <w:rPr>
          <w:rFonts w:ascii="Times New Roman" w:eastAsia="Times New Roman" w:hAnsi="Times New Roman" w:cs="Times New Roman"/>
          <w:sz w:val="24"/>
          <w:szCs w:val="24"/>
          <w:lang w:val="en-MY" w:eastAsia="en-MY"/>
        </w:rPr>
        <w:t xml:space="preserve"> platform digital </w:t>
      </w:r>
      <w:proofErr w:type="spellStart"/>
      <w:r w:rsidRPr="00C82550">
        <w:rPr>
          <w:rFonts w:ascii="Times New Roman" w:eastAsia="Times New Roman" w:hAnsi="Times New Roman" w:cs="Times New Roman"/>
          <w:sz w:val="24"/>
          <w:szCs w:val="24"/>
          <w:lang w:val="en-MY" w:eastAsia="en-MY"/>
        </w:rPr>
        <w:t>dengan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kandungan</w:t>
      </w:r>
      <w:proofErr w:type="spellEnd"/>
      <w:r w:rsidRPr="00C82550">
        <w:rPr>
          <w:rFonts w:ascii="Times New Roman" w:eastAsia="Times New Roman" w:hAnsi="Times New Roman" w:cs="Times New Roman"/>
          <w:sz w:val="24"/>
          <w:szCs w:val="24"/>
          <w:lang w:val="en-MY" w:eastAsia="en-MY"/>
        </w:rPr>
        <w:t xml:space="preserve"> yang </w:t>
      </w:r>
      <w:proofErr w:type="spellStart"/>
      <w:r w:rsidRPr="00C82550">
        <w:rPr>
          <w:rFonts w:ascii="Times New Roman" w:eastAsia="Times New Roman" w:hAnsi="Times New Roman" w:cs="Times New Roman"/>
          <w:sz w:val="24"/>
          <w:szCs w:val="24"/>
          <w:lang w:val="en-MY" w:eastAsia="en-MY"/>
        </w:rPr>
        <w:t>berstruktur</w:t>
      </w:r>
      <w:proofErr w:type="spellEnd"/>
      <w:r w:rsidRPr="00C82550">
        <w:rPr>
          <w:rFonts w:ascii="Times New Roman" w:eastAsia="Times New Roman" w:hAnsi="Times New Roman" w:cs="Times New Roman"/>
          <w:sz w:val="24"/>
          <w:szCs w:val="24"/>
          <w:lang w:val="en-MY" w:eastAsia="en-MY"/>
        </w:rPr>
        <w:t xml:space="preserve"> dan </w:t>
      </w:r>
      <w:proofErr w:type="spellStart"/>
      <w:r w:rsidRPr="00C82550">
        <w:rPr>
          <w:rFonts w:ascii="Times New Roman" w:eastAsia="Times New Roman" w:hAnsi="Times New Roman" w:cs="Times New Roman"/>
          <w:sz w:val="24"/>
          <w:szCs w:val="24"/>
          <w:lang w:val="en-MY" w:eastAsia="en-MY"/>
        </w:rPr>
        <w:t>penyampaian</w:t>
      </w:r>
      <w:proofErr w:type="spellEnd"/>
      <w:r w:rsidRPr="00C82550">
        <w:rPr>
          <w:rFonts w:ascii="Times New Roman" w:eastAsia="Times New Roman" w:hAnsi="Times New Roman" w:cs="Times New Roman"/>
          <w:sz w:val="24"/>
          <w:szCs w:val="24"/>
          <w:lang w:val="en-MY" w:eastAsia="en-MY"/>
        </w:rPr>
        <w:t xml:space="preserve"> yang </w:t>
      </w:r>
      <w:proofErr w:type="spellStart"/>
      <w:r w:rsidRPr="00C82550">
        <w:rPr>
          <w:rFonts w:ascii="Times New Roman" w:eastAsia="Times New Roman" w:hAnsi="Times New Roman" w:cs="Times New Roman"/>
          <w:sz w:val="24"/>
          <w:szCs w:val="24"/>
          <w:lang w:val="en-MY" w:eastAsia="en-MY"/>
        </w:rPr>
        <w:t>dinamik</w:t>
      </w:r>
      <w:proofErr w:type="spellEnd"/>
      <w:r w:rsidRPr="00C82550">
        <w:rPr>
          <w:rFonts w:ascii="Times New Roman" w:eastAsia="Times New Roman" w:hAnsi="Times New Roman" w:cs="Times New Roman"/>
          <w:sz w:val="24"/>
          <w:szCs w:val="24"/>
          <w:lang w:val="en-MY" w:eastAsia="en-MY"/>
        </w:rPr>
        <w:t xml:space="preserve"> (C4, MQF6, PLO6).</w:t>
      </w:r>
    </w:p>
    <w:p w14:paraId="3E63792A" w14:textId="77777777" w:rsidR="00C82550" w:rsidRPr="00C82550" w:rsidRDefault="00C82550">
      <w:pPr>
        <w:numPr>
          <w:ilvl w:val="0"/>
          <w:numId w:val="81"/>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Mengendalikan </w:t>
      </w:r>
      <w:proofErr w:type="spellStart"/>
      <w:r w:rsidRPr="00C82550">
        <w:rPr>
          <w:rFonts w:ascii="Times New Roman" w:eastAsia="Times New Roman" w:hAnsi="Times New Roman" w:cs="Times New Roman"/>
          <w:sz w:val="24"/>
          <w:szCs w:val="24"/>
          <w:lang w:val="en-MY" w:eastAsia="en-MY"/>
        </w:rPr>
        <w:t>persekitaran</w:t>
      </w:r>
      <w:proofErr w:type="spellEnd"/>
      <w:r w:rsidRPr="00C82550">
        <w:rPr>
          <w:rFonts w:ascii="Times New Roman" w:eastAsia="Times New Roman" w:hAnsi="Times New Roman" w:cs="Times New Roman"/>
          <w:sz w:val="24"/>
          <w:szCs w:val="24"/>
          <w:lang w:val="en-MY" w:eastAsia="en-MY"/>
        </w:rPr>
        <w:t xml:space="preserve"> visual dan </w:t>
      </w:r>
      <w:proofErr w:type="spellStart"/>
      <w:r w:rsidRPr="00C82550">
        <w:rPr>
          <w:rFonts w:ascii="Times New Roman" w:eastAsia="Times New Roman" w:hAnsi="Times New Roman" w:cs="Times New Roman"/>
          <w:sz w:val="24"/>
          <w:szCs w:val="24"/>
          <w:lang w:val="en-MY" w:eastAsia="en-MY"/>
        </w:rPr>
        <w:t>komunikasi</w:t>
      </w:r>
      <w:proofErr w:type="spellEnd"/>
      <w:r w:rsidRPr="00C82550">
        <w:rPr>
          <w:rFonts w:ascii="Times New Roman" w:eastAsia="Times New Roman" w:hAnsi="Times New Roman" w:cs="Times New Roman"/>
          <w:sz w:val="24"/>
          <w:szCs w:val="24"/>
          <w:lang w:val="en-MY" w:eastAsia="en-MY"/>
        </w:rPr>
        <w:t xml:space="preserve"> nonverbal </w:t>
      </w:r>
      <w:proofErr w:type="spellStart"/>
      <w:r w:rsidRPr="00C82550">
        <w:rPr>
          <w:rFonts w:ascii="Times New Roman" w:eastAsia="Times New Roman" w:hAnsi="Times New Roman" w:cs="Times New Roman"/>
          <w:sz w:val="24"/>
          <w:szCs w:val="24"/>
          <w:lang w:val="en-MY" w:eastAsia="en-MY"/>
        </w:rPr>
        <w:t>untuk</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memastikan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profesionalisme</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dalam</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pengucapan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awam</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dalam</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talian</w:t>
      </w:r>
      <w:proofErr w:type="spellEnd"/>
      <w:r w:rsidRPr="00C82550">
        <w:rPr>
          <w:rFonts w:ascii="Times New Roman" w:eastAsia="Times New Roman" w:hAnsi="Times New Roman" w:cs="Times New Roman"/>
          <w:sz w:val="24"/>
          <w:szCs w:val="24"/>
          <w:lang w:val="en-MY" w:eastAsia="en-MY"/>
        </w:rPr>
        <w:t xml:space="preserve"> (A3, MQF3a, PLO8).</w:t>
      </w:r>
    </w:p>
    <w:p w14:paraId="092C0C3D" w14:textId="521F78F4" w:rsidR="00C82550" w:rsidRPr="00C82550" w:rsidRDefault="00C82550">
      <w:pPr>
        <w:numPr>
          <w:ilvl w:val="0"/>
          <w:numId w:val="81"/>
        </w:numPr>
        <w:tabs>
          <w:tab w:val="left" w:pos="709"/>
          <w:tab w:val="left" w:pos="3371"/>
        </w:tabs>
        <w:spacing w:after="0" w:line="240" w:lineRule="auto"/>
        <w:contextualSpacing/>
        <w:jc w:val="both"/>
        <w:rPr>
          <w:rFonts w:ascii="Times New Roman" w:eastAsia="Times New Roman" w:hAnsi="Times New Roman" w:cs="Times New Roman"/>
          <w:sz w:val="24"/>
          <w:szCs w:val="24"/>
          <w:lang w:val="ms"/>
        </w:rPr>
      </w:pPr>
      <w:proofErr w:type="spellStart"/>
      <w:r w:rsidRPr="00C82550">
        <w:rPr>
          <w:rFonts w:ascii="Times New Roman" w:eastAsia="Times New Roman" w:hAnsi="Times New Roman" w:cs="Times New Roman"/>
          <w:sz w:val="24"/>
          <w:szCs w:val="24"/>
          <w:lang w:val="en-MY" w:eastAsia="en-MY"/>
        </w:rPr>
        <w:t>Menyampaikan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mesej</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dakwah</w:t>
      </w:r>
      <w:proofErr w:type="spellEnd"/>
      <w:r w:rsidRPr="00C82550">
        <w:rPr>
          <w:rFonts w:ascii="Times New Roman" w:eastAsia="Times New Roman" w:hAnsi="Times New Roman" w:cs="Times New Roman"/>
          <w:sz w:val="24"/>
          <w:szCs w:val="24"/>
          <w:lang w:val="en-MY" w:eastAsia="en-MY"/>
        </w:rPr>
        <w:t xml:space="preserve"> yang </w:t>
      </w:r>
      <w:proofErr w:type="spellStart"/>
      <w:r w:rsidRPr="00C82550">
        <w:rPr>
          <w:rFonts w:ascii="Times New Roman" w:eastAsia="Times New Roman" w:hAnsi="Times New Roman" w:cs="Times New Roman"/>
          <w:sz w:val="24"/>
          <w:szCs w:val="24"/>
          <w:lang w:val="en-MY" w:eastAsia="en-MY"/>
        </w:rPr>
        <w:t>berstruktur</w:t>
      </w:r>
      <w:proofErr w:type="spellEnd"/>
      <w:r w:rsidRPr="00C82550">
        <w:rPr>
          <w:rFonts w:ascii="Times New Roman" w:eastAsia="Times New Roman" w:hAnsi="Times New Roman" w:cs="Times New Roman"/>
          <w:sz w:val="24"/>
          <w:szCs w:val="24"/>
          <w:lang w:val="en-MY" w:eastAsia="en-MY"/>
        </w:rPr>
        <w:t xml:space="preserve">, </w:t>
      </w:r>
      <w:r w:rsidR="00FE65FB">
        <w:rPr>
          <w:rFonts w:ascii="Times New Roman" w:eastAsia="Times New Roman" w:hAnsi="Times New Roman" w:cs="Times New Roman"/>
          <w:sz w:val="24"/>
          <w:szCs w:val="24"/>
          <w:lang w:val="en-MY" w:eastAsia="en-MY"/>
        </w:rPr>
        <w:t xml:space="preserve">yang </w:t>
      </w:r>
      <w:proofErr w:type="spellStart"/>
      <w:r w:rsidR="00FE65FB">
        <w:rPr>
          <w:rFonts w:ascii="Times New Roman" w:eastAsia="Times New Roman" w:hAnsi="Times New Roman" w:cs="Times New Roman"/>
          <w:sz w:val="24"/>
          <w:szCs w:val="24"/>
          <w:lang w:val="en-MY" w:eastAsia="en-MY"/>
        </w:rPr>
        <w:t>berkaitan</w:t>
      </w:r>
      <w:proofErr w:type="spellEnd"/>
      <w:r w:rsidRPr="00C82550">
        <w:rPr>
          <w:rFonts w:ascii="Times New Roman" w:eastAsia="Times New Roman" w:hAnsi="Times New Roman" w:cs="Times New Roman"/>
          <w:sz w:val="24"/>
          <w:szCs w:val="24"/>
          <w:lang w:val="en-MY" w:eastAsia="en-MY"/>
        </w:rPr>
        <w:t xml:space="preserve">, dan </w:t>
      </w:r>
      <w:proofErr w:type="spellStart"/>
      <w:r w:rsidRPr="00C82550">
        <w:rPr>
          <w:rFonts w:ascii="Times New Roman" w:eastAsia="Times New Roman" w:hAnsi="Times New Roman" w:cs="Times New Roman"/>
          <w:sz w:val="24"/>
          <w:szCs w:val="24"/>
          <w:lang w:val="en-MY" w:eastAsia="en-MY"/>
        </w:rPr>
        <w:t>berimpak</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melalui</w:t>
      </w:r>
      <w:proofErr w:type="spellEnd"/>
      <w:r w:rsidRPr="00C82550">
        <w:rPr>
          <w:rFonts w:ascii="Times New Roman" w:eastAsia="Times New Roman" w:hAnsi="Times New Roman" w:cs="Times New Roman"/>
          <w:sz w:val="24"/>
          <w:szCs w:val="24"/>
          <w:lang w:val="en-MY" w:eastAsia="en-MY"/>
        </w:rPr>
        <w:t xml:space="preserve"> platform digital (A5, MQF4b, PLO9).</w:t>
      </w:r>
    </w:p>
    <w:p w14:paraId="79DE3AAD" w14:textId="77777777" w:rsidR="00C82550" w:rsidRPr="00C82550" w:rsidRDefault="00C8255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406E38EC" w14:textId="77777777" w:rsidR="004D088C" w:rsidRDefault="004D088C"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44E25094" w14:textId="095BE79C" w:rsidR="00C82550" w:rsidRPr="00C82550" w:rsidRDefault="004D088C"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11.1</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PENGENALAN</w:t>
      </w:r>
    </w:p>
    <w:p w14:paraId="02722076" w14:textId="0F3BC472"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Di era digital yang semakin berkembang ini, online public speaking menjadi semakin </w:t>
      </w:r>
      <w:r w:rsidR="00FE65FB">
        <w:rPr>
          <w:rFonts w:ascii="Times New Roman" w:eastAsia="Times New Roman" w:hAnsi="Times New Roman" w:cs="Times New Roman"/>
          <w:sz w:val="24"/>
          <w:szCs w:val="24"/>
          <w:lang w:val="ms"/>
        </w:rPr>
        <w:t>yang berkaitan</w:t>
      </w:r>
      <w:r w:rsidRPr="00C82550">
        <w:rPr>
          <w:rFonts w:ascii="Times New Roman" w:eastAsia="Times New Roman" w:hAnsi="Times New Roman" w:cs="Times New Roman"/>
          <w:sz w:val="24"/>
          <w:szCs w:val="24"/>
          <w:lang w:val="ms"/>
        </w:rPr>
        <w:t xml:space="preserve"> dalam menyampaikan mesej kepada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yang lebih luas. Dalam konteks pengucapan awam dalam talian, penceramah perlu menyesuaikan gaya penyampaian mereka untuk memenuhi keperluan platform digital. Penguasaan penggunaan alat interaktif seperti tinjauan dan chat dapat meningkatkan penglibatan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dalam sesi yang mungkin terasa kurang peribadi. Oleh itu, membahagikan ucapan kepada bahagian yang jelas dan mudah difahami adalah penting. Pendekatan terstruktur seperti menyampaikan “3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dapat memudahkan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mengikuti dan memahami isi ucapan, sekaligus menjadikan sesi tersebut lebih dinamik dan menarik perhatian.</w:t>
      </w:r>
    </w:p>
    <w:p w14:paraId="05C811B0" w14:textId="7C878ADF"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Dalam melaksanakan pengucapan awam dalam talian, pengendalian aspek visual dan nonverbal memberikan kesan yang signifikan terhadap keberkesanan penyampaian. Persekitaran visual yang profesional, termasuk latar belakang yang bersih dan pencahayaan yang sesuai, memainkan peranan penting dalam membina kredibiliti penceramah. Selain itu, kontak mata digital yang dicapai melalui penempatan kamera pada paras mata membantu memelihara hubungan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Penggunaan postur badan yang terbuka dan gerakan </w:t>
      </w:r>
      <w:r w:rsidR="00C82550" w:rsidRPr="00C82550">
        <w:rPr>
          <w:rFonts w:ascii="Times New Roman" w:eastAsia="Times New Roman" w:hAnsi="Times New Roman" w:cs="Times New Roman"/>
          <w:sz w:val="24"/>
          <w:szCs w:val="24"/>
          <w:lang w:val="ms"/>
        </w:rPr>
        <w:lastRenderedPageBreak/>
        <w:t xml:space="preserve">tangan yang terkawal juga dapat memperkukuh mesej yang disampaikan. Aspek-aspek ini bukan sahaja mengurangkan gangguan tetapi juga memberi impak positif terhadap penerimaan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terhadap kandungan ucapan.</w:t>
      </w:r>
    </w:p>
    <w:p w14:paraId="34949F3B" w14:textId="5B3D5318"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Meskipun pengucapan dalam talian boleh mengurangkan keperibadian dalam berkomunikasi, penceramah masih boleh mencipta sambungan emosi yang mendalam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Ini dapat dicapai melalui penyampaian kisah inspiratif atau penggunaan bahasa emosional yang menyentuh. Dalam mengakhiri sesi, mengadakan sesi soal jawab atau memberikan maklum balas segera meningkatkan interaktiviti dan membantu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merasakan keterlibatan dalam perbincangan. Oleh itu, melalui persedian teknikal yang rapi dan pendekatan yang sesuai dalam menyampaikan mesej, penceramah mampu meninggalkan kesan yang mendalam walau dalam format yang lebih kekangan. Dapatan ini menunjukkan bahawa dengan strategi yang bijak, pengucapan awam dalam talian bukanlah satu halangan, tetapi sebaliknya satu peluang untuk memperluas jangkauan dan mempengaruhi perubahan positif dalam masyarakat.</w:t>
      </w:r>
    </w:p>
    <w:p w14:paraId="44AD6463"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CC6D504" w14:textId="238281EF"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11.1.1</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Definisi Perbicaraan Awam Dalam Talian</w:t>
      </w:r>
    </w:p>
    <w:p w14:paraId="3A460B9F" w14:textId="038118C0"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konteks komunikasi digital yang semakin berkembang, penting untuk menyesuaikan teknik pengucapan untuk memastikan mesej disampaikan dengan berkesan. Salah satu cara untuk mencapai ini adalah dengan membahagikan ucapan kepada bahagian kecil dan jelas, yang membolehkan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mengikuti aliran pemikiran dengan mudah. Penceramah boleh menggunakan struktur seperti “3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sebagai panduan sehingga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merasa terlibat dan tidak terabaikan. Menariknya, fitur interaktif seperti tinjauan pendapat dan chat boleh digunakan untuk mempromosikan partisipasi aktif. Sebagai contoh, mengajukan soalan seperti Apakah cabaran terbesar anda dalam mendekatkan diri kepada Allah? dapat menciptakan dialog awal yang menarik. Penyesuaian kandungan dan format digital bukan </w:t>
      </w:r>
      <w:r w:rsidRPr="00C82550">
        <w:rPr>
          <w:rFonts w:ascii="Times New Roman" w:eastAsia="Times New Roman" w:hAnsi="Times New Roman" w:cs="Times New Roman"/>
          <w:sz w:val="24"/>
          <w:szCs w:val="24"/>
          <w:lang w:val="ms"/>
        </w:rPr>
        <w:lastRenderedPageBreak/>
        <w:t xml:space="preserve">sahaja meningkatkan pemahaman tetapi juga membina hubungan emosional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yang merupakan kunci dalam menyampaikan mesej dakwah yang berkesan (Dingerkus et al., 1998)</w:t>
      </w:r>
      <w:r w:rsidR="00E6396A">
        <w:rPr>
          <w:rFonts w:ascii="Times New Roman" w:eastAsia="Times New Roman" w:hAnsi="Times New Roman" w:cs="Times New Roman"/>
          <w:sz w:val="24"/>
          <w:szCs w:val="24"/>
          <w:lang w:val="ms"/>
        </w:rPr>
        <w:t xml:space="preserve"> dan </w:t>
      </w:r>
      <w:r w:rsidRPr="00C82550">
        <w:rPr>
          <w:rFonts w:ascii="Times New Roman" w:eastAsia="Times New Roman" w:hAnsi="Times New Roman" w:cs="Times New Roman"/>
          <w:sz w:val="24"/>
          <w:szCs w:val="24"/>
          <w:lang w:val="ms"/>
        </w:rPr>
        <w:t>(Dingerkus et al., 2018).</w:t>
      </w:r>
    </w:p>
    <w:p w14:paraId="126B2257" w14:textId="33FE4A04"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Dalam era digital, gaya penyampaian yang dinamik menjadi semakin penting bagi keabsahan pengucapan awam. Penceramah perlu memanfaatkan variasi nada suara untuk menekankan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utama bagi mengelakkan nada monoton yang boleh membuatkan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cepat merasa bosan. Selain itu, ekspresi wajah dan mimik turut berperanan dalam menyampaikan emosi yang mendalam meskipun interaksi dilakukan melalui skrin. Gerakan tangan yang teratur juga dapat membantu menambah penegasan kepada mesej yang disampaikan tanpa mengganggu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Hasil dari gaya penyampaian yang lebih hidup bukan sahaja memberi kualiti kepada ucapan tetapi juga memperkuat persepsi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terhadap penceramah sebagai seorang yang berkeyakinan. Oleh itu, pendekatan ini merangkumi elemen teknikal dan estetika yang berperanan dalam menjadikan pengucapan awam dalam talian lebih berimpak (Dingerkus et al., 1998</w:t>
      </w:r>
      <w:r w:rsidR="00E6396A">
        <w:rPr>
          <w:rFonts w:ascii="Times New Roman" w:eastAsia="Times New Roman" w:hAnsi="Times New Roman" w:cs="Times New Roman"/>
          <w:sz w:val="24"/>
          <w:szCs w:val="24"/>
          <w:lang w:val="ms"/>
        </w:rPr>
        <w:t xml:space="preserve"> &amp; </w:t>
      </w:r>
      <w:r w:rsidR="00C82550" w:rsidRPr="00C82550">
        <w:rPr>
          <w:rFonts w:ascii="Times New Roman" w:eastAsia="Times New Roman" w:hAnsi="Times New Roman" w:cs="Times New Roman"/>
          <w:sz w:val="24"/>
          <w:szCs w:val="24"/>
          <w:lang w:val="ms"/>
        </w:rPr>
        <w:t>Dingerkus et al., 2018).</w:t>
      </w:r>
    </w:p>
    <w:p w14:paraId="32A3A74F" w14:textId="4793975B"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Tidak kurang pentingnya adalah pengawalan persekitaran visual dan komunikasi nonverbal yang berkesan dalam sesi pengucapan awam dalam talian. Pemilihan latar belakang yang bersih dan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dapat menciptakan suasana yang profesional. Di samping itu, pencahayaan yang baik harus dipastikan untuk menyerlahkan wajah penceramah, manakala posisi kamera pada paras mata membantu mencipta ilusi hubungan visual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Sikap dan postur badan yang terbuka menunjukkan keyakinan dan keterbukaan, sementara hasil dari kontak mata digital yang tepat akan meningkatkan perasaan keterlibatan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Mengurangkan gangguan seperti mematikan pemberitahuan dan memilih bilik yang tenang juga </w:t>
      </w:r>
      <w:r w:rsidR="00730D2F">
        <w:rPr>
          <w:rFonts w:ascii="Times New Roman" w:eastAsia="Times New Roman" w:hAnsi="Times New Roman" w:cs="Times New Roman"/>
          <w:sz w:val="24"/>
          <w:szCs w:val="24"/>
          <w:lang w:val="ms"/>
        </w:rPr>
        <w:t>menyumbang</w:t>
      </w:r>
      <w:r w:rsidR="00C82550" w:rsidRPr="00C82550">
        <w:rPr>
          <w:rFonts w:ascii="Times New Roman" w:eastAsia="Times New Roman" w:hAnsi="Times New Roman" w:cs="Times New Roman"/>
          <w:sz w:val="24"/>
          <w:szCs w:val="24"/>
          <w:lang w:val="ms"/>
        </w:rPr>
        <w:t xml:space="preserve"> terhadap suasana komunikasi yang lebih fokus. Melalui langkah-langkah ini, penceramah dapat mengurangkan faktor luar yang boleh menjejaskan kualiti penyampaian, </w:t>
      </w:r>
      <w:r w:rsidR="00C82550" w:rsidRPr="00C82550">
        <w:rPr>
          <w:rFonts w:ascii="Times New Roman" w:eastAsia="Times New Roman" w:hAnsi="Times New Roman" w:cs="Times New Roman"/>
          <w:sz w:val="24"/>
          <w:szCs w:val="24"/>
          <w:lang w:val="ms"/>
        </w:rPr>
        <w:lastRenderedPageBreak/>
        <w:t>seterusnya memperkuat keberkesanan mesej yang disampaikan (Dingerkus et al., 1998</w:t>
      </w:r>
      <w:r w:rsidR="006E748B">
        <w:rPr>
          <w:rFonts w:ascii="Times New Roman" w:eastAsia="Times New Roman" w:hAnsi="Times New Roman" w:cs="Times New Roman"/>
          <w:sz w:val="24"/>
          <w:szCs w:val="24"/>
          <w:lang w:val="ms"/>
        </w:rPr>
        <w:t xml:space="preserve">  &amp; </w:t>
      </w:r>
      <w:r w:rsidR="00C82550" w:rsidRPr="00C82550">
        <w:rPr>
          <w:rFonts w:ascii="Times New Roman" w:eastAsia="Times New Roman" w:hAnsi="Times New Roman" w:cs="Times New Roman"/>
          <w:sz w:val="24"/>
          <w:szCs w:val="24"/>
          <w:lang w:val="ms"/>
        </w:rPr>
        <w:t>Dingerkus et al., 2018).</w:t>
      </w:r>
    </w:p>
    <w:p w14:paraId="4B565611"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A191C35" w14:textId="2559BC5A"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11.1.2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Kepentingan Perbicaraan Awam Dalam Era Digital</w:t>
      </w:r>
    </w:p>
    <w:p w14:paraId="230C266D" w14:textId="646CC153"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era digital yang semakin berkembang, teknik pengucapan awam perlu disesuaikan dengan platform yang digunakan. Pembahagian ucapan kepada bahagian yang lebih kecil dan mudah difahami memungkinkan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untuk mengikuti isi dengan lebih baik. Dengan menggunakan format seperti “3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speakers tidak hanya mengatur maklumat tetapi juga meningkatkan keterlibatan sesi dalam talian. Alat interaktif, termasuk tinjauan pendapat dan reaksi emoji, juga dapat membantu mengekalkan perhatian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membolehkan mereka terlibat secara langsung dalam perbincangan. Penekanan pada elemen-elemen ini mencerminkan keperluan untuk beradaptasi dalam cara penyampaian, terutamanya dalam konteks ‘Kepentingan Perbicaraan Awam Dalam Era Digital’ yang semakin </w:t>
      </w:r>
      <w:r w:rsidR="00FE65FB">
        <w:rPr>
          <w:rFonts w:ascii="Times New Roman" w:eastAsia="Times New Roman" w:hAnsi="Times New Roman" w:cs="Times New Roman"/>
          <w:sz w:val="24"/>
          <w:szCs w:val="24"/>
          <w:lang w:val="ms"/>
        </w:rPr>
        <w:t>yang berkaitan</w:t>
      </w:r>
      <w:r w:rsidRPr="00C82550">
        <w:rPr>
          <w:rFonts w:ascii="Times New Roman" w:eastAsia="Times New Roman" w:hAnsi="Times New Roman" w:cs="Times New Roman"/>
          <w:sz w:val="24"/>
          <w:szCs w:val="24"/>
          <w:lang w:val="ms"/>
        </w:rPr>
        <w:t xml:space="preserve"> kepada pengucapan awam dalam talian (Tawaqal et al., 2024).</w:t>
      </w:r>
    </w:p>
    <w:p w14:paraId="1F694D73" w14:textId="45B8FBEB"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Bukan hanya penguaian teknik, gaya penyampaian juga perlu disesuaikan untuk menyesuaikan diri dengan norma baru dalam pengucapan awam. Variasi nada suara dan ekspresi wajah menjadi faktor penting dalam menyampaikan emosi, meskipun interaksi berlaku melalui skrin. Mengutamakan bahasa tubuh yang terbatas namun efektif, seperti gerakan tangan yang tidak mengganggu pandangan kakitangan, membantu membangun hubungan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Oleh itu, peranan ekspresi nonverbal menjadi semakin penting untuk menyampaikan mesej yang berimpak dalam diskusi awam secara dalam talian. </w:t>
      </w:r>
      <w:r w:rsidR="00070556">
        <w:rPr>
          <w:rFonts w:ascii="Times New Roman" w:eastAsia="Times New Roman" w:hAnsi="Times New Roman" w:cs="Times New Roman"/>
          <w:sz w:val="24"/>
          <w:szCs w:val="24"/>
          <w:lang w:val="ms"/>
        </w:rPr>
        <w:t>Perkara ini</w:t>
      </w:r>
      <w:r w:rsidR="00C82550" w:rsidRPr="00C82550">
        <w:rPr>
          <w:rFonts w:ascii="Times New Roman" w:eastAsia="Times New Roman" w:hAnsi="Times New Roman" w:cs="Times New Roman"/>
          <w:sz w:val="24"/>
          <w:szCs w:val="24"/>
          <w:lang w:val="ms"/>
        </w:rPr>
        <w:t xml:space="preserve"> menekankan betapa pentingnya memanfaatkan sepenuhnya alat-alat ini untuk memperkukuh komunikasi digital dalam konteks perubahan media yang pesat (Remy, 2020).</w:t>
      </w:r>
    </w:p>
    <w:p w14:paraId="43133EF9" w14:textId="6C177010"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Persediaan teknikal yang rapi juga merupakan elemen penting dalam memastikan keberkesanan pengucapan awam dalam talian. Mempunyai peralatan berkualiti, seperti </w:t>
      </w:r>
      <w:r w:rsidR="00C82550" w:rsidRPr="00C82550">
        <w:rPr>
          <w:rFonts w:ascii="Times New Roman" w:eastAsia="Times New Roman" w:hAnsi="Times New Roman" w:cs="Times New Roman"/>
          <w:sz w:val="24"/>
          <w:szCs w:val="24"/>
          <w:lang w:val="ms"/>
        </w:rPr>
        <w:lastRenderedPageBreak/>
        <w:t xml:space="preserve">mikrofon dan kamera yang jelas, adalah aspek yang tidak boleh diabaikan, kerana kegagalan teknikal sering mengganggu penyampaian pesan. Justeru, merancang tatacara sandaran dan memastikan sambungan internet stabil menjadi langkah-langkah yang perlu dilaksanakan. Kesediaan ini bukan sahaja mencerminkan profesionalisme tetapi juga melindungi kredibiliti penceramah dalam menyampaikan mesej dakwah secara efektif. Dalam konteks ini, perancangan yang teliti berperanan dalam meningkatkan pengalaman mendengar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menjadikan pengucapan awam dalam talian lebih berkesan dan impactful (Tawaqal et al., 2024).</w:t>
      </w:r>
    </w:p>
    <w:p w14:paraId="0E3E72FE"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CCE3C24" w14:textId="4CEA3B44" w:rsidR="00C82550" w:rsidRPr="00E00EF2" w:rsidRDefault="00846777" w:rsidP="00001884">
      <w:pPr>
        <w:tabs>
          <w:tab w:val="left" w:pos="709"/>
          <w:tab w:val="left" w:pos="3371"/>
        </w:tabs>
        <w:spacing w:after="0" w:line="480" w:lineRule="auto"/>
        <w:jc w:val="both"/>
        <w:rPr>
          <w:rFonts w:ascii="Times New Roman" w:eastAsia="Times New Roman" w:hAnsi="Times New Roman" w:cs="Times New Roman"/>
          <w:i/>
          <w:iCs/>
          <w:sz w:val="24"/>
          <w:szCs w:val="24"/>
          <w:lang w:val="ms"/>
        </w:rPr>
      </w:pPr>
      <w:r>
        <w:rPr>
          <w:rFonts w:ascii="Times New Roman" w:eastAsia="Times New Roman" w:hAnsi="Times New Roman" w:cs="Times New Roman"/>
          <w:sz w:val="24"/>
          <w:szCs w:val="24"/>
          <w:lang w:val="ms"/>
        </w:rPr>
        <w:t>11.1.3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Pernyataan Tesis:</w:t>
      </w:r>
      <w:r w:rsidR="00C26C3A">
        <w:rPr>
          <w:rFonts w:ascii="Times New Roman" w:eastAsia="Times New Roman" w:hAnsi="Times New Roman" w:cs="Times New Roman"/>
          <w:sz w:val="24"/>
          <w:szCs w:val="24"/>
          <w:lang w:val="ms"/>
        </w:rPr>
        <w:t xml:space="preserve"> </w:t>
      </w:r>
      <w:r w:rsidR="00C82550" w:rsidRPr="00E00EF2">
        <w:rPr>
          <w:rFonts w:ascii="Times New Roman" w:eastAsia="Times New Roman" w:hAnsi="Times New Roman" w:cs="Times New Roman"/>
          <w:i/>
          <w:iCs/>
          <w:sz w:val="24"/>
          <w:szCs w:val="24"/>
          <w:lang w:val="ms"/>
        </w:rPr>
        <w:t>Perbicaraan awam dalam talian memerlukan penyesuaian teknik, pengawalan persekitaran, dan penglibatan penonton secara aktif untuk menyampaikan mesej dengan berkesan.</w:t>
      </w:r>
    </w:p>
    <w:p w14:paraId="328CA3A2" w14:textId="051C3E11"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Perbicaraan awam dalam talian menuntut penyesuaian teknik penyampaian yang berfokus kepada persekitaran digital untuk memastikan mesej disampaikan dengan berkesan. Dalam konteks ini, penyampaian memerlukan struktur yang jelas dan mudah difahami, yang boleh dicapai dengan membahagikan ucapan kepada tiga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yang dapat dikaitkan dengan pengalaman mendengar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Menggunakan alat interaktif seperti tinjauan pendapat dalam talian dan reaksi emoji bukan sahaja meningkatkan keterlibatan, tetapi juga memudahkan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untuk mengikuti isi perbincangan dalam suasana yang tidak formal. Penyesuaian ini bukan sahaja meningkatkan pemahaman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tetapi juga menukarkan perbincangan menjadi satu dialog dua hala yang lebih dinamik dan bermakna. Disokong oleh (Tawaqal et al., 2024), keupayaan penceramah untuk menyesuaikan kandungan mereka dengan format digital menjadi komponen penting dalam mencapai kesan komunikasi yang diharapkan.</w:t>
      </w:r>
    </w:p>
    <w:p w14:paraId="19B16F4C" w14:textId="1BACD301"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Untuk berfungsi secara efektif dalam perbincangan awam dalam talian, kawalan persekitaran visual dan nonverbal adalah sangat penting. Memastikan bahawa latar belakang </w:t>
      </w:r>
      <w:r w:rsidR="00C82550" w:rsidRPr="00C82550">
        <w:rPr>
          <w:rFonts w:ascii="Times New Roman" w:eastAsia="Times New Roman" w:hAnsi="Times New Roman" w:cs="Times New Roman"/>
          <w:sz w:val="24"/>
          <w:szCs w:val="24"/>
          <w:lang w:val="ms"/>
        </w:rPr>
        <w:lastRenderedPageBreak/>
        <w:t xml:space="preserve">adalah bersih dan profesional membantu mengekalkan fokus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terhadap penceramah. Pencahayaan yang baik dan susunan kamera pada paras mata juga memainkan peranan dalam menyediakan suasana mesra yang membolehkan hubungan yang lebih dekat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Sebagai tambahan, komunikasi nonverbal, seperti postur badan dan gerakan tangan yang terkawal, membantu membina kredibiliti dan menarik perhatian tanpa menyimpang daripada mesej yang ingin disampaikan. Dalam konteks ini, penting bagi penceramah untuk mengurangkan gangguan dan memastikan emosi serta intonasi suara yang tepat disampaikan secara efektif, sebagaimana diteliti dalam (Darmawan et al., 2024), yang menekankan kepada pentingnya teknik komunikasi yang berkesan dalam menangani krisis dan meningkatkan penglibatan masyarakat.</w:t>
      </w:r>
    </w:p>
    <w:p w14:paraId="05719DA8" w14:textId="101182CD"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82550" w:rsidRPr="00C82550">
        <w:rPr>
          <w:rFonts w:ascii="Times New Roman" w:eastAsia="Times New Roman" w:hAnsi="Times New Roman" w:cs="Times New Roman"/>
          <w:sz w:val="24"/>
          <w:szCs w:val="24"/>
          <w:lang w:val="ms"/>
        </w:rPr>
        <w:t xml:space="preserve">, penglibatan penonton secara aktif menjadi elemen kritikal dalam menyampaikan mesej dakwah dengan berkesan dalam platform digital. Mewujudkan ruang bagi sesi soal jawab dan memudahkan maklum balas segera melalui ruangan chat membantu mengekalkan minat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serta menjawab kebimbangan mereka secara langsung. Menutup ucapan dengan seruan tindakan dan doa menciptakan ruangan bagi refleksi dan tindakan pasca-perbicaraan, memupuk satu komuniti yang proaktif dan bersatu. Dengan pendekatan yang lebih interaktif dan inklusif ini, penceramah bukan sahaja memperkuat misi mereka tetapi juga membina hubungan yang lebih mendalam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secara keseluruhannya menambah keberkesanan penyampaian mesej. Program yang menyeluruh untuk meningkatkan teknik pengucapan awam dalam talian sangat diperlukan untuk memastikan penceramah tetap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dalam dunia digital yang semakin kompleks ini.</w:t>
      </w:r>
    </w:p>
    <w:p w14:paraId="5FBBE35B"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60E06C8" w14:textId="23130423" w:rsidR="00C82550" w:rsidRPr="00C82550" w:rsidRDefault="004D088C"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11.2</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MENYESUAIKAN TEKNIK PERBICARAAN UNTUK PLATFORM DIGITAL</w:t>
      </w:r>
    </w:p>
    <w:p w14:paraId="27C416E9" w14:textId="7607DC22"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Keberkesanan teknik perbicaraan dalam konteks platform digital memerlukan pendekatan yang difokuskan kepada penyampaian maklumat secara jelas dan teratur. Penceramah harus </w:t>
      </w:r>
      <w:r w:rsidRPr="00C82550">
        <w:rPr>
          <w:rFonts w:ascii="Times New Roman" w:eastAsia="Times New Roman" w:hAnsi="Times New Roman" w:cs="Times New Roman"/>
          <w:sz w:val="24"/>
          <w:szCs w:val="24"/>
          <w:lang w:val="ms"/>
        </w:rPr>
        <w:lastRenderedPageBreak/>
        <w:t xml:space="preserve">membahagikan ucapan kepada bahagian yang ringkas, berstruktur seperti 3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untuk memudahkan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mencerna maklumat yang disampaikan. Selain itu, penggunaan alat interaktif seperti tinjauan pendapat dan chat dapat menggalakkan penglibatan aktif dari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di mana penceramah boleh memulakan sesi dengan soalan interaktif yang langsung berkaitan dengan topik. Dengan cara ini, bukan sahaja maklumat disampaikan, tetapi pemahaman dan minat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juga dapat ditingkatkan, selaras dengan penemuan yang menunjukkan keberkesanan penggunaan multimedia dalam meningkatkan penglibatan pelajar (Halawa et al., 2024). Dengan penyesuaian yang tepat, penceramah dapat memastikan bahawa mesej mereka berkesan dan </w:t>
      </w:r>
      <w:r w:rsidR="00FE65FB">
        <w:rPr>
          <w:rFonts w:ascii="Times New Roman" w:eastAsia="Times New Roman" w:hAnsi="Times New Roman" w:cs="Times New Roman"/>
          <w:sz w:val="24"/>
          <w:szCs w:val="24"/>
          <w:lang w:val="ms"/>
        </w:rPr>
        <w:t>yang berkaitan</w:t>
      </w:r>
      <w:r w:rsidRPr="00C82550">
        <w:rPr>
          <w:rFonts w:ascii="Times New Roman" w:eastAsia="Times New Roman" w:hAnsi="Times New Roman" w:cs="Times New Roman"/>
          <w:sz w:val="24"/>
          <w:szCs w:val="24"/>
          <w:lang w:val="ms"/>
        </w:rPr>
        <w:t xml:space="preserve"> dalam konteks digital.</w:t>
      </w:r>
    </w:p>
    <w:p w14:paraId="74EDF875" w14:textId="4F9B04C2"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Satu lagi aspek penting dalam menyesuaikan teknik perbicaraan adalah gaya penyampaian yang dinamik. Penggunaan variasi nada suara adalah kunci untuk menarik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mengelakkan kebosanan. Penceramah juga perlu mengekspresikan emosi melalui mimik wajah dan senyuman, meskipun interaksi berlaku secara dalam talian. Untuk memastikan bahawa bahasa tubuh yang terhad tetap berkesan, fokus kepada gerakan tangan yang mudah dilihat adalah perlu. Komunikasi nonverbal ini memainkan peranan penting dalam memberikan impak yang lebih mendalam kepada penonton. Penyelidikan telah menunjukkan bahawa penggunaan teknik pengajaran yang interaktif dan dinamik dapat meningkatkan di dalam perspektif pembelajaran (Arqam et al., 2022). Oleh itu, penceramah perlu berusaha untuk mencipta pengalaman yang menarik dan berkesan melalui penyampaian yang penuh emosi dan ekspresi.</w:t>
      </w:r>
    </w:p>
    <w:p w14:paraId="0045E0C9" w14:textId="3DDD867D"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Tidak juga boleh diabaikan, persediaan teknikal yang rapi adalah sangat penting dalam memastikan sesi perbicaraan dalam talian berjalan lancar. Memastikan penggunaan peralatan berkualiti seperti mikrofon dan kamera yang jelas serta sambungan internet yang stabil adalah langkah asas yang perlu dipatuhi. Selain itu, menyimpan salinan slaid atau dokumen sebagai fail sandaran dapat membantu mengatasi sebarang kemungkinan gangguan teknikal semasa </w:t>
      </w:r>
      <w:r w:rsidR="00C82550" w:rsidRPr="00C82550">
        <w:rPr>
          <w:rFonts w:ascii="Times New Roman" w:eastAsia="Times New Roman" w:hAnsi="Times New Roman" w:cs="Times New Roman"/>
          <w:sz w:val="24"/>
          <w:szCs w:val="24"/>
          <w:lang w:val="ms"/>
        </w:rPr>
        <w:lastRenderedPageBreak/>
        <w:t xml:space="preserve">sesi. Penceramah juga harus memberi perhatian kepada latar belakang visuals dan pencahayaan yang sesuai bagi memastikan pengalaman visual yang profesional. Dengan mengelakkan gangguan dan memastikan persekitaran yang teratur, penceramah dapat mewujudkan suasana yang kondusif untuk komunikasi berkesan dan penglibatan penuh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Penekanan terhadap faktor-faktor ini akan memperkukuh keberkesanan penyampaian dan memastikan mesej yang dibawa dapat diterima dengan baik oleh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w:t>
      </w:r>
    </w:p>
    <w:p w14:paraId="3F9040E9"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C16F28F" w14:textId="3DE56494"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11.2.1</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Menyesuaikan Kandungan kepada Format Digital</w:t>
      </w:r>
    </w:p>
    <w:p w14:paraId="176CDFDD" w14:textId="1FA724E1"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Pengucapan awam dalam format digital memerlukan adaptasi yang strategik untuk keberkesanan penyampaian. Dengan pengkomputeran yang pesat akibat pandemik, keperluan untuk menyesuaikan kandungan menjadi kritikal. Penggunaan pendekatan padat dan berstruktur adalah salah satu cara untuk memastikan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tidak kehilangan fokus. Dalam konteks ini, membahagikan ucapan kepada tiga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memudahkan pemahaman dan membantu penonton mengikuti aliran pemikiran penceramah. Ciri interaktif seperti tinjauan pendapat atau reaksi emoji juga dapat digunakan untuk melibatkan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secara langsung. Pendekatan ini bukan sahaja meningkatkan penglibatan tetapi juga memperkukuhkan pemahaman, selaras dengan penemuan yang mengesahkan keperluan untuk menciptakan suasana pembelajaran yang aktif dan konstruktif (Meinel et al., 2024). Oleh itu, penyesuaian kandungan kepada format digital adalah langkah penting dalam memastikan ucapan awam dalam talian mencapai objektifnya dengan berkesan.</w:t>
      </w:r>
    </w:p>
    <w:p w14:paraId="6E6EA8F3" w14:textId="0F0EE4D0"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Sesuatu yang tidak boleh dipandang ringan dalam penyampaian secara dalam talian adalah gaya dan teknik penyampaian yang digunakan. Variasi nada suara menjadi alat penting dalam menarik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mengekalkan minat mereka. Penceramah harus dapat menekankan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utama dengan menggunakan intonasi yang berbeza bagi memastikan mesej disampaikan dengan jelas dan berkesan. Selain itu, penggunaan ekspresi wajah dan </w:t>
      </w:r>
      <w:r w:rsidR="00C82550" w:rsidRPr="00C82550">
        <w:rPr>
          <w:rFonts w:ascii="Times New Roman" w:eastAsia="Times New Roman" w:hAnsi="Times New Roman" w:cs="Times New Roman"/>
          <w:sz w:val="24"/>
          <w:szCs w:val="24"/>
          <w:lang w:val="ms"/>
        </w:rPr>
        <w:lastRenderedPageBreak/>
        <w:t xml:space="preserve">bahasa tubuh juga memberi impak yang besar walaupun dalam iklim digital. Ekspresi ini membantu dalam menyampaikan emosi yang seharusnya dihubungkan dengan isi kandungan, walaupun dalam bentuk virtual (Ekong, 2024). Dengan fokus pada unsur-unsur ini, penceramah dapat meningkatkan kualiti penyampaian, menjadikan pengalaman lebih memuaskan untuk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w:t>
      </w:r>
    </w:p>
    <w:p w14:paraId="0D183422" w14:textId="6B148D2E"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Persediaan teknikal adalah kunci kepada kejayaan dalam pengucapan awam dalam talian. Memastikan peralatan berkualiti, seperti mikrofon dan kamera, adalah langkah pertama yang harus diambil oleh penceramah. Dengan kelengkapan yang baik, risiko masalah teknikal dapat diminimumkan, membolehkan penceramah untuk memberikan tumpuan penuh kepada isi ucapan mereka. Menjaga sambungan internet yang stabil juga merupakan faktor penting dalam memastikan kelancaran sesi. Selain itu, rancangan sandaran bagi fail atau dokumen penting harus disediakan untuk mengatasi sebarang kemungkinan masalah teknikal yang tidak dijangka (Meinel et al., 2024). Dengan persediaan yang rapi dan teknikal yang mantap, penceramah tidak hanya meningkatkan keberkesanan penyampaian mereka tetapi juga mencipta suasana yang lebih profesional dan terpercaya bagi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w:t>
      </w:r>
    </w:p>
    <w:p w14:paraId="055B5E83"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D458602" w14:textId="41B935F2"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11.2.2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Gaya Penyampaian Dinamik</w:t>
      </w:r>
    </w:p>
    <w:p w14:paraId="28151E43" w14:textId="560D7C4F"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konteks pengucapan awam dalam talian, penyesuaian teknik penyampaian merupakan elemen penting yang tidak boleh diabaikan. Para penceramah perlu membahagikan ucapan mereka kepada bahagian yang lebih kecil, jelas, dan mudah difahami, agar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dapat mengikuti dengan lebih baik. Penggunaan format seperti 3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bukan sahaja membantu struktur pemikiran penceramah tetapi juga memudahkan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dalam menangkap isi yang disampaikan. Lebih daripada itu, alat interaktif seperti tinjauan pendapat dan chat mampu menjadikan sesi lebih menarik dan melibatkan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secara langsung. Sebagai contoh, penceramah boleh memulakan sesi dengan soalan interaktif untuk merangsang </w:t>
      </w:r>
      <w:r w:rsidRPr="00C82550">
        <w:rPr>
          <w:rFonts w:ascii="Times New Roman" w:eastAsia="Times New Roman" w:hAnsi="Times New Roman" w:cs="Times New Roman"/>
          <w:sz w:val="24"/>
          <w:szCs w:val="24"/>
          <w:lang w:val="ms"/>
        </w:rPr>
        <w:lastRenderedPageBreak/>
        <w:t xml:space="preserve">minat dan pemikiran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seperti “Apakah cabaran terbesar anda dalam mendekatkan diri kepada Allah?” Pendekatan ini merangsang keterlibatan dan meningkatkan kesan mesej yang disampaikan (Ismiatun et al., 2024).</w:t>
      </w:r>
    </w:p>
    <w:p w14:paraId="44EC7273" w14:textId="6080526A"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Satu aspek penting dalam menyampaikan mesej adalah gaya penyampaian yang dinamik. Penggunaan variasi nada suara dan intonasi yang berkesan membantu dalam menekankan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kritikal, sekaligus mengelakkan nada monoton yang boleh membosankan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Di samping itu, ekspresi wajah dan senyuman harus dijadikan fokus walaupun dalam sesi yang berlangsung secara digital. </w:t>
      </w:r>
      <w:r w:rsidR="00070556">
        <w:rPr>
          <w:rFonts w:ascii="Times New Roman" w:eastAsia="Times New Roman" w:hAnsi="Times New Roman" w:cs="Times New Roman"/>
          <w:sz w:val="24"/>
          <w:szCs w:val="24"/>
          <w:lang w:val="ms"/>
        </w:rPr>
        <w:t>Perkara ini</w:t>
      </w:r>
      <w:r w:rsidR="00C82550" w:rsidRPr="00C82550">
        <w:rPr>
          <w:rFonts w:ascii="Times New Roman" w:eastAsia="Times New Roman" w:hAnsi="Times New Roman" w:cs="Times New Roman"/>
          <w:sz w:val="24"/>
          <w:szCs w:val="24"/>
          <w:lang w:val="ms"/>
        </w:rPr>
        <w:t xml:space="preserve"> kerana, gerak geri dari penceramah mampu menyampaikan emosi yang lebih mendalam, menjadikan mesej lebih berkesan dan mudah diterima oleh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Bahasa tubuh yang sederhana dan terkawal juga seharusnya digunakan bagi menambah nilai komunikasi nonverbal yang penting dalam menyampaikan pesan secara dalam talian. Dengan memanfaatkan elemen-elemen ini, penceramah dapat meningkatkan keakraban serta efektiviti sesi tanpa mengira batasan medium digital (Mónica Edwards-Schachter et al., 2023).</w:t>
      </w:r>
    </w:p>
    <w:p w14:paraId="29447375" w14:textId="25E5F11C" w:rsidR="00C82550" w:rsidRPr="00C82550" w:rsidRDefault="005925E9" w:rsidP="00001884">
      <w:pPr>
        <w:tabs>
          <w:tab w:val="left" w:pos="567"/>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Keberkesanan dalam menyampaikan mesej juga sangat bergantung pada persediaan teknikal yang teliti. Penggunaan peralatan berkualiti seperti mikrofon dan kamera yang jelas sangat penting untuk memastikan penonton tidak terlepas maklumat yang disampaikan. Merancang latar belakang dan penataan visual yang profesional juga membantu mencipta suasana yang menyokong fokus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terhadap isi penyampaian. Selain itu, memastikan sambungan internet yang stabil adalah langkah penting bagi mengelakkan sebarang gangguan teknikal semasa sesi berlangsung. Dalam situasi di mana isu teknikal timbul, memiliki rancangan sandaran, seperti menyimpan slaid atau dokumen penting, adalah strategi kritikal untuk memastikan maklumat dapat disampaikan meskipun terdapat cabaran. Dengan langkah-langkah yang tepat, penceramah dapat menyampaikan mesej dakwah mereka secara berkesan dalam platform digital (Ismiatun et al., 2024).</w:t>
      </w:r>
    </w:p>
    <w:p w14:paraId="0CF32164" w14:textId="6ED838D2"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11.2.3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Persediaan Teknikal yang Perlu</w:t>
      </w:r>
    </w:p>
    <w:p w14:paraId="5925B021" w14:textId="47FFE1FB"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era digital semasa, persediaan teknikal menjadi elemen penting bagi kejayaan pengucapan awam dalam talian. Keberkesanan persembahan bergantung kepada peralatan yang digunakan; pemilihan mikrofon berkualiti dan kamera yang baik membolehkan suara dan gambar yang jelas, yang mana melindungi penceramah daripada gangguan teknik yang boleh mencacatkan mesej. Selain itu, sambungan internet yang stabil adalah asas bagi kelancaran penyampaian, tanpa gangguan buffering atau sambungan terputus yang boleh mengalih perhatian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Pengaturan teknikal yang rapi juga perlu mematuhi rancangan sandaran, memastikan semua bahan penting seperti slaid disimpan dalam format mudah dicapai dan siap sedia menghadapi sebarang kemungkinan masalah teknikal yang timbul, termasuklah keperluan untuk menghantar fail melalui e-mel sebagai pelan alternatif yang efisien dan praktikal (Ismiatun et al., 2024).</w:t>
      </w:r>
    </w:p>
    <w:p w14:paraId="3646C5F2" w14:textId="693EEB17" w:rsidR="00C82550" w:rsidRPr="00C82550" w:rsidRDefault="005925E9"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Sebuah pembentangan yang menarik memerlukan penyesuaian teknik pengucapan supaya dapat dimanfaatkan sepenuhnya oleh platform digital. Penceramah mesti berupaya membahagikan ucapan kepada segmen yang jelas, serta menggunakan struktur seperti “tiga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utama” untuk memudahkan pemahaman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Interaksi melalui alat-alat seperti tinjauan pendapat dalam talian dan tindak balas segera menambah elemen dinamik yang dapat menangkap perhatian penonton. Dengan memanfaatkan ciri-ciri digital, penceramah dapat membangkitkan semangat dan mendorong penglibatan, membuatkan </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merasa terlibat dalam penyampaian. Kesan terhadap pemikiran </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akan lebih ketara apabila mereka diberi ruang untuk menyampaikan pandangan dan pengalaman mereka melalui kaedah interaktif (Pratiwi et al., 2024).</w:t>
      </w:r>
    </w:p>
    <w:p w14:paraId="1F7BE656" w14:textId="4C592D10"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Di samping itu, kawalan terhadap persekitaran visual dan komunikasi nonverbal juga merupakan aspek yang tidak boleh diabaikan. Memastikan latar belakang yang bersih dan pencahayaan yang sesuai membantu mencipta suasana yang profesional, meningkatkan </w:t>
      </w:r>
      <w:r w:rsidR="00C82550" w:rsidRPr="00C82550">
        <w:rPr>
          <w:rFonts w:ascii="Times New Roman" w:eastAsia="Times New Roman" w:hAnsi="Times New Roman" w:cs="Times New Roman"/>
          <w:sz w:val="24"/>
          <w:szCs w:val="24"/>
          <w:lang w:val="ms"/>
        </w:rPr>
        <w:lastRenderedPageBreak/>
        <w:t xml:space="preserve">tumpuan </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terhadap penceramah. Komunikasi nonverbal yang efisien, seperti penggunaan bahasa tubuh yang terbuka dan kontak mata yang jelas melalui kamera, dapat membangun hubungan yang lebih intim antara penceramah dan </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walaupun secara dalam talian. Menggunakan postur yang betul dan mengelakkan gangguan dari persekitaran sekitar, seperti mematikan pemberitahuan dan mengurangkan bunyi latar, menyumbang kepada perhatian dan kehadiran yang optimum dalam sesi yang sedang berlangsung. Ini akan memberikan efek positif terhadap pemahaman dan penerimaan mesej yang disampaikan (Ismiatun et al., 2024).</w:t>
      </w:r>
    </w:p>
    <w:p w14:paraId="0F7F0276"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68E1FA5" w14:textId="7A0BEF70" w:rsidR="00C82550" w:rsidRPr="00C82550" w:rsidRDefault="004D088C"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11.3</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MENGAWAL PERSEKITARAN VISUAL DAN TIDAK VERNAKULER</w:t>
      </w:r>
    </w:p>
    <w:p w14:paraId="4817F928" w14:textId="3DFF0BC8"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era digital yang serba canggih, mengawal persekitaran visual semasa pengucapan awam dalam talian menjadi aspek yang tidak boleh diabaikan. Penampilan visual yang teratur dan profesional dapat memberikan kesan positif kepada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dan meningkatkan kredibiliti penceramah. Penyediaan latar belakang yang bersih dan </w:t>
      </w:r>
      <w:r w:rsidR="00FE65FB">
        <w:rPr>
          <w:rFonts w:ascii="Times New Roman" w:eastAsia="Times New Roman" w:hAnsi="Times New Roman" w:cs="Times New Roman"/>
          <w:sz w:val="24"/>
          <w:szCs w:val="24"/>
          <w:lang w:val="ms"/>
        </w:rPr>
        <w:t>yang berkaitan</w:t>
      </w:r>
      <w:r w:rsidRPr="00C82550">
        <w:rPr>
          <w:rFonts w:ascii="Times New Roman" w:eastAsia="Times New Roman" w:hAnsi="Times New Roman" w:cs="Times New Roman"/>
          <w:sz w:val="24"/>
          <w:szCs w:val="24"/>
          <w:lang w:val="ms"/>
        </w:rPr>
        <w:t xml:space="preserve">t, sambil memastikan pencahayaan yang baik bagi wajah, akan membantu meningkatkan penerimaan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terhadap mesej yang disampaikan. Dengan menggunakan susunan kamera yang tepat pada paras mata, penceramah dapat mencipta hubungan visual yang lebih dekat, walaupun melalui skrin. Kebersihan dan keteraturan ruang penceramah menunjukkan kesediaan dan komitmen untuk menyampaikan isi yang berkesan, membolehkannya mengekalkan perhatian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dalam suasana yang sering kali penuh gangguan. Oleh itu, setiap elemen visual bukan sahaja memperindah penyampaian tetapi juga menambah nilai kepada komunikasi yang diharapkan.</w:t>
      </w:r>
    </w:p>
    <w:p w14:paraId="5265DEC7" w14:textId="7FC9A512"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Pentingnya komunikasi nonverbal juga tidak boleh dipandang ringan dalam konteks pengucapan awam dalam talian. Penggunaan postur badan yang terbuka dan kontak mata digital melalui lensa kamera dapat memberi impresion yang kuat dan menunjukkan keyakinan penceramah. Gerakan tangan yang sederhana berfungsi untuk menegaskan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w:t>
      </w:r>
      <w:r w:rsidR="00C82550" w:rsidRPr="00C82550">
        <w:rPr>
          <w:rFonts w:ascii="Times New Roman" w:eastAsia="Times New Roman" w:hAnsi="Times New Roman" w:cs="Times New Roman"/>
          <w:sz w:val="24"/>
          <w:szCs w:val="24"/>
          <w:lang w:val="ms"/>
        </w:rPr>
        <w:lastRenderedPageBreak/>
        <w:t xml:space="preserve">penting dalam ucapan tanpa mengalihkan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Penilaian terhadap elemen-elemen nonverbal ini merupakan kunci dalam memastikan interaksi yang lebih berkesan, terutamanya ketika penceramah tidak dapat berinteraksi secara langsung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Tambahan pula, pengurangan gangguan seperti mematikan pemberitahuan dan memilih tempat yang tenang adalah langkah penting untuk mengekalkan tumpuan semasa sesi. Dengan ini, bukan sahaja mesej dapat disampaikan dengan jelas, tetapi juga emosi dan impak yang diinginkan dapat dirasai oleh pendengar, meningkatkan keberkesanan pengucapan.</w:t>
      </w:r>
    </w:p>
    <w:p w14:paraId="580453A2" w14:textId="01896EB4"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Menyampaikan mesej dakwah yang berstruktur dan berimpak melalui platform dalam talian memerlukan perancangan yang teliti dan penggunaan teknik yang efektif. Mula dengan mencipta pengenalan yang menarik, contohnya, membangkitkan minat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melalui soalan retorik atau cerita pendek, adalah penting untuk menetapkan nada ucapan. Penggunaan visual yang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seperti grafik dan gambar juga memperkuat mesej, memberikan konteks yang lebih jelas bagi pendengar. Dalam konteks ini, contoh praktikal yang berkaitan dengan kehidupan harian mereka dapat membantu menghubungkan mesej ke dalam keadaan sebenar yang dihadapi oleh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Melalui interaksi aktif, seperti sesi soal jawab, penceramah tidak hanya memberi ruang untuk komunikasi dua hala tetapi juga memperkukuh keterlibatan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menjadikan pengalaman pengucapan lebih bermakna dan menarik.</w:t>
      </w:r>
    </w:p>
    <w:p w14:paraId="37E456E0"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DE59090" w14:textId="3C1FC096"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11.3.1</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Mewujudkan Latar Belakang Visual Profesional</w:t>
      </w:r>
    </w:p>
    <w:p w14:paraId="279EEE08" w14:textId="4F70E886"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zaman digital yang semakin berkembang ini, keperluan untuk mewujudkan latar belakang visual yang profesional dalam pengucapan awam dalam talian menjadi semakin kritikal. Penyesuaian terhadap format digital bukan sahaja merangkumi penyampaian mesej tetapi juga memerlukan pengaturan visual yang teliti. Latar belakang yang bersih dan </w:t>
      </w:r>
      <w:r w:rsidR="00FE65FB">
        <w:rPr>
          <w:rFonts w:ascii="Times New Roman" w:eastAsia="Times New Roman" w:hAnsi="Times New Roman" w:cs="Times New Roman"/>
          <w:sz w:val="24"/>
          <w:szCs w:val="24"/>
          <w:lang w:val="ms"/>
        </w:rPr>
        <w:t>yang berkaitan</w:t>
      </w:r>
      <w:r w:rsidRPr="00C82550">
        <w:rPr>
          <w:rFonts w:ascii="Times New Roman" w:eastAsia="Times New Roman" w:hAnsi="Times New Roman" w:cs="Times New Roman"/>
          <w:sz w:val="24"/>
          <w:szCs w:val="24"/>
          <w:lang w:val="ms"/>
        </w:rPr>
        <w:t xml:space="preserve"> mampu menciptakan suasana yang mendukung penyampaian ucapan, sambil mengurangkan gangguan yang boleh mengalihkan perhatian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Dengan pencahayaan </w:t>
      </w:r>
      <w:r w:rsidRPr="00C82550">
        <w:rPr>
          <w:rFonts w:ascii="Times New Roman" w:eastAsia="Times New Roman" w:hAnsi="Times New Roman" w:cs="Times New Roman"/>
          <w:sz w:val="24"/>
          <w:szCs w:val="24"/>
          <w:lang w:val="ms"/>
        </w:rPr>
        <w:lastRenderedPageBreak/>
        <w:t>yang sesuai dan kedudukan kamera yang tepat, penceramah dapat mengekalkan hubungan visual yang intim dengan para hadirin, sekali gus meningkatkan keberkesanan komunikasi. Perkara ini adalah seiring dengan hasil kajian yang menunjukkan bahawa kemahiran teknikal dan penggunaan alat visual yang menarik adalah kunci untuk kejayaan dalam pengucapan awam di platform digital (Tawaqal et al., 2024).</w:t>
      </w:r>
    </w:p>
    <w:p w14:paraId="0593CD34" w14:textId="2F9258E0"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Mengontrol elemen nonverbal juga menjadi aspek penting dalam membentuk latar belakang visual yang profesional. Postur badan yang terbuka dan kontak mata yang betul adalah cara efektif untuk menyampaikan keyakinan dan menunggu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Dalam lingkungan digital, di mana komunikasi sering kali dipengaruhi oleh jarak fizikal, penceramah perlu mengambil langkah-langkah tambahan untuk mengoptimalkan komunikasi nonverbal mereka. Misalnya, gerakan tangan yang terkawal dan ekspresi wajah yang sesuai dapat membantu menyampaikan emosi yang mendalam, meningkatkan keterlibatan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secara keseluruhan. Penekanan kepada komunikasi nonverbal ini sejalan dengan data yang menunjukkan bahawa penceramah yang beradaptasi dengan teknik dan situasi digital mampu lebih baik dalam menjangkau dan mempengaruhi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(Wisudawaty et al., 2024).</w:t>
      </w:r>
    </w:p>
    <w:p w14:paraId="70A54BCC" w14:textId="60F13E8F"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Selain itu, penting untuk menjaga kualiti teknikal dalam semua aspek pengucapan awam dalam talian. Penggunaan peralatan berkualiti tinggi, seperti mikrofon dan kamera, adalah faktor yang dapat meningkatkan pengalaman keseluruhan bagi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Sambungan internet yang stabil juga amat penting untuk memastikan kelancaran penyampaian tanpa gangguan. Semua langkah ini tidak hanya menjamin bahawa mesej yang ingin disampaikan jelas dan profesional, tetapi juga meningkatkan keyakinan bagi penceramah. Oleh itu, penceramah perlu memikirkan bukan hanya apa yang mereka sampaikan, tetapi juga bagaimana mereka menyampaikannya dalam konteks platform digital yang mencabar ini. Dengan pendekatan teknikal dan visual yang rapi, pengucapan awam dalam talian dapat </w:t>
      </w:r>
      <w:r w:rsidR="00C82550" w:rsidRPr="00C82550">
        <w:rPr>
          <w:rFonts w:ascii="Times New Roman" w:eastAsia="Times New Roman" w:hAnsi="Times New Roman" w:cs="Times New Roman"/>
          <w:sz w:val="24"/>
          <w:szCs w:val="24"/>
          <w:lang w:val="ms"/>
        </w:rPr>
        <w:lastRenderedPageBreak/>
        <w:t xml:space="preserve">memberi impak yang lebih mendalam dan positif kepada </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(Tawaqal et al., 2024)</w:t>
      </w:r>
      <w:r w:rsidR="00C26C3A">
        <w:rPr>
          <w:rFonts w:ascii="Times New Roman" w:eastAsia="Times New Roman" w:hAnsi="Times New Roman" w:cs="Times New Roman"/>
          <w:sz w:val="24"/>
          <w:szCs w:val="24"/>
          <w:lang w:val="ms"/>
        </w:rPr>
        <w:t xml:space="preserve"> dan </w:t>
      </w:r>
      <w:r w:rsidR="00C82550" w:rsidRPr="00C82550">
        <w:rPr>
          <w:rFonts w:ascii="Times New Roman" w:eastAsia="Times New Roman" w:hAnsi="Times New Roman" w:cs="Times New Roman"/>
          <w:sz w:val="24"/>
          <w:szCs w:val="24"/>
          <w:lang w:val="ms"/>
        </w:rPr>
        <w:t>(Wisudawaty et al., 2024).</w:t>
      </w:r>
    </w:p>
    <w:p w14:paraId="5FFC449A"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BE0B3FD" w14:textId="1DE140EC"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11.3.2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Komunikasi Tidak Vernakuler yang Berkesan</w:t>
      </w:r>
    </w:p>
    <w:p w14:paraId="2F727C33" w14:textId="12C00988"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konteks pengucapan awam dalam talian, keberkesanan komunikatif dipengaruhi oleh penyesuaian teknik penyampaian yang sesuai dengan format digital. Menyusun kandungan dalam bentuk yang padat dan berstruktur adalah penting untuk memastikan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dapat mengikuti isi ucapan dengan mudah. Pembahagian ucapan kepada bahagian kecil dan penggunaan format seperti “tiga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membantu menciptakan aliran pencerapan yang jelas. Dengan memanfaatkan alat interaktif seperti tinjauan pendapat dan chat, penceramah dapat melibatkan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secara aktif, menjadikan komunikasi lebih lancar dan menarik. Penekanan terhadap aspek komunikasi ini seiring dengan pemahaman bahawa emosi dan tindak balas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sangat bergantung pada cara isi disampaikan, seperti yang dinyatakan dalam kajian tentang ekspresi emosi dalam bahasa (Grubišić et al., 2014).</w:t>
      </w:r>
    </w:p>
    <w:p w14:paraId="42631B5A" w14:textId="19235BE9"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Selain itu, gaya penyampaian yang dinamik juga merupakan faktor penting dalam meningkatkan keberkesanan pengucapan awam dalam talian. Variasi nada suara dan ekspresi wajah yang jelas membantu menarik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menyampaikan emosi secara efektif. Penceramah harus melatih intonasi suara mereka agar dapat menekankan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utama dan mengelakkan kesan monoton yang dapat mengurangkan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Walaupun terdapat batasan dalam komunikasi nonverbal melalui skrin, penggunaan gerakan tangan yang mudah dilihat dapat menambah daya tarik visual penyampaian. Menghubungkan gaya penyampaian dengan emosi pendengar memungkinkan penceramah untuk menjalin komunikasi yang lebih mendalam dan berkesan (Krisnawati et al., 2016).</w:t>
      </w:r>
    </w:p>
    <w:p w14:paraId="4CF661C7" w14:textId="3E3BA20B"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Penguasaan persekitaran visual dan aspek teknikal juga memainkan peranan yang tidak kurang penting dalam pengucapan awam secara dalam talian. Penceramah perlu memastikan </w:t>
      </w:r>
      <w:r w:rsidR="00C82550" w:rsidRPr="00C82550">
        <w:rPr>
          <w:rFonts w:ascii="Times New Roman" w:eastAsia="Times New Roman" w:hAnsi="Times New Roman" w:cs="Times New Roman"/>
          <w:sz w:val="24"/>
          <w:szCs w:val="24"/>
          <w:lang w:val="ms"/>
        </w:rPr>
        <w:lastRenderedPageBreak/>
        <w:t xml:space="preserve">latar belakang yang bersih dan pencahayaan yang baik untuk mengekalkan profesionalisme. Selain itu, pengaturan kamera pada paras mata adalah strategi yang berkesan untuk menciptakan ilusi kontak mata yang dapat meningkatkan keterhubungan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Dengan mengurangkan gangguan seperti bunyi latar dan notifikasi yang mengganggu, penceramah dapat memberikan tumpuan sepenuhnya kepada mesej yang ingin disampaikan. Keseluruhan pendekatan ini, yang merangkumi persediaan teknikal dan pengawalan visual, menyokong keberkesanan komunikasi tidak vernakuler dalam konteks pengucapan awam dalam talian (Krisnawati et al., 2016).</w:t>
      </w:r>
    </w:p>
    <w:p w14:paraId="7FF8DCBA"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938DA2A" w14:textId="17900BD4"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11.3.3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Meminimumkan Gangguan</w:t>
      </w:r>
    </w:p>
    <w:p w14:paraId="1D6A0437" w14:textId="09B9F4A4"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Bagi mencapai keberkesanan dalam pengucapan awam dalam talian, penting untuk menyesuaikan teknik penyampaian dengan format digital yang digunakan. Pendekatan ini melibatkan pengkategorian pembentangan kepada bahagian kecil dan terstruktur, memastikan bahawa setiap bahagian dapat difahami dengan jelas oleh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Sebagai contoh, penggunaan model 3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dapat memperkuat pemahaman dan memudahkan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mengikuti aliran pembentangan. Selain itu, penggunaan alat interaktif, seperti tinjauan pendapat dan chat, dapat mencipta suasana yang lebih terlibat. Dengan mengaktifkan perbincangan antara penceramah dan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mesej yang disampaikan bukan sahaja menjadi lebih berkesan, tetapi juga mengurangkan gangguan yang sering terjadi semasa sesi pembentangan dalam talian, seperti yang dialami oleh pelajar EFL yang mengalami kebimbangan dan kekurangan kosa kata yang menyebabkan prestasi lisan mereka terjejas (Nesrine, 2020).</w:t>
      </w:r>
    </w:p>
    <w:p w14:paraId="695D2C65" w14:textId="3F4B68E6"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Aspek gaya penyampaian turut memainkan peranan yang tidak kurang penting dalam meminimumkan gangguan semasa pengucapan awam dalam talian. Penceramah harus menggunakan variasi nada suara untuk menekankan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utama dan mengelakkan nada </w:t>
      </w:r>
      <w:r w:rsidR="00C82550" w:rsidRPr="00C82550">
        <w:rPr>
          <w:rFonts w:ascii="Times New Roman" w:eastAsia="Times New Roman" w:hAnsi="Times New Roman" w:cs="Times New Roman"/>
          <w:sz w:val="24"/>
          <w:szCs w:val="24"/>
          <w:lang w:val="ms"/>
        </w:rPr>
        <w:lastRenderedPageBreak/>
        <w:t xml:space="preserve">monoton yang membosankan. Ekspresi wajah dan sennyum yang mesra, walaupun diteruskan melalui skrin, dapat menyampaikan emosi dan memperkukuh kepentingan mesej yang disampaikan. Dengan cara ini, penceramah dapat menarik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mengekalkan minat mereka sepanjang pembentangan. Bahasa tubuh yang terhad tetapi jelas, seperti gerakan tangan yang tidak berlebihan, juga berfungsi untuk menegaskan isi kandungan tanpa mengalihkan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daripada mesej utama (</w:t>
      </w:r>
      <w:r w:rsidR="00C26C3A" w:rsidRPr="00C82550">
        <w:rPr>
          <w:rFonts w:ascii="Times New Roman" w:eastAsia="Times New Roman" w:hAnsi="Times New Roman" w:cs="Times New Roman"/>
          <w:sz w:val="24"/>
          <w:szCs w:val="24"/>
          <w:lang w:val="ms"/>
        </w:rPr>
        <w:t>Nyarks</w:t>
      </w:r>
      <w:r w:rsidR="00C82550" w:rsidRPr="00C82550">
        <w:rPr>
          <w:rFonts w:ascii="Times New Roman" w:eastAsia="Times New Roman" w:hAnsi="Times New Roman" w:cs="Times New Roman"/>
          <w:sz w:val="24"/>
          <w:szCs w:val="24"/>
          <w:lang w:val="ms"/>
        </w:rPr>
        <w:t xml:space="preserve"> et al.</w:t>
      </w:r>
      <w:r w:rsidR="00C26C3A">
        <w:rPr>
          <w:rFonts w:ascii="Times New Roman" w:eastAsia="Times New Roman" w:hAnsi="Times New Roman" w:cs="Times New Roman"/>
          <w:sz w:val="24"/>
          <w:szCs w:val="24"/>
          <w:lang w:val="ms"/>
        </w:rPr>
        <w:t xml:space="preserve"> 2025</w:t>
      </w:r>
      <w:r w:rsidR="00C82550" w:rsidRPr="00C82550">
        <w:rPr>
          <w:rFonts w:ascii="Times New Roman" w:eastAsia="Times New Roman" w:hAnsi="Times New Roman" w:cs="Times New Roman"/>
          <w:sz w:val="24"/>
          <w:szCs w:val="24"/>
          <w:lang w:val="ms"/>
        </w:rPr>
        <w:t>). Oleh itu, penyesuaian dalam gaya penyampaian adalah asas untuk meningkatkan penglibatan dan mengurangkan gangguan yang mungkin menjejaskan keberkesanan sesi.</w:t>
      </w:r>
    </w:p>
    <w:p w14:paraId="75C42F24" w14:textId="7491A8EA"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Mengawal persekitaran visual dan nonverbal merupakan faktor lain yang harus diberi perhatian untuk meminimumkan gangguan. Pengucapan dalam talian sebaiknya dilakukan dalam latar belakang yang profesional dan teratur, dengan cahaya yang memadai untuk memastikan wajah penceramah jelas kelihatan. Selain itu, memastikan kamera berada pada paras mata membantu mengekalkan hubungan visual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menjadikan pengalaman komunikasi lebih intim dan berkesan. Penggunaan postur badan yang terbuka dan kontak mata digital dapat memperkukuh keyakinan penceramah, yang seterusnya memperbaiki kualiti penyampaian. Mengurangkan gangguan juga boleh dilakukan dengan mematikan pemberitahuan aplikasi lain dan memilih lokasi yang tenang, sehingga fokus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terpelihara dan sesi dapat berjalan dengan lancar (Nesrine, 2020). Dengan pengubahsuaian ini, pengucapan awam dalam talian bukan sahaja dapat dijalankan dengan lebih berkesan tetapi juga dapat meninggalkan impak yang mendalam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w:t>
      </w:r>
    </w:p>
    <w:p w14:paraId="09440222"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112854F" w14:textId="2163AE0C" w:rsidR="00C82550" w:rsidRPr="00C82550" w:rsidRDefault="004D088C"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11.4</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MENYAMPAIKAN MESEJ BERDAMPAK DALAM TALIAN</w:t>
      </w:r>
    </w:p>
    <w:p w14:paraId="66DE5B6A" w14:textId="2742483B"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Kehadiran dalam dunia digital memerlukan inovasi dalam cara penyampaian mesej, terutamanya dalam pengucapan awam. Dalam konteks ini, teknik adaptasi untuk format digital menjadi penting untuk memastikan mesej yang disampaikan mencapai impak yang diinginkan. </w:t>
      </w:r>
      <w:r w:rsidRPr="00C82550">
        <w:rPr>
          <w:rFonts w:ascii="Times New Roman" w:eastAsia="Times New Roman" w:hAnsi="Times New Roman" w:cs="Times New Roman"/>
          <w:sz w:val="24"/>
          <w:szCs w:val="24"/>
          <w:lang w:val="ms"/>
        </w:rPr>
        <w:lastRenderedPageBreak/>
        <w:t xml:space="preserve">Pembahagian ucapan kepada bahagian-bahagian kecil yang jelas, seperti mengelompokkan kepada “3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bukan sahaja memudahkan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mengikuti kandungan tetapi juga membantu penonton untuk mengingati maklumat dengan lebih baik. Selain itu, penggunaan alat interaktif seperti tinjauan pendapat dan chat dapat meningkatkan penglibatan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menjadikan pengalaman lebih dinamik. </w:t>
      </w:r>
      <w:r w:rsidR="00070556">
        <w:rPr>
          <w:rFonts w:ascii="Times New Roman" w:eastAsia="Times New Roman" w:hAnsi="Times New Roman" w:cs="Times New Roman"/>
          <w:sz w:val="24"/>
          <w:szCs w:val="24"/>
          <w:lang w:val="ms"/>
        </w:rPr>
        <w:t>Perkara ini</w:t>
      </w:r>
      <w:r w:rsidRPr="00C82550">
        <w:rPr>
          <w:rFonts w:ascii="Times New Roman" w:eastAsia="Times New Roman" w:hAnsi="Times New Roman" w:cs="Times New Roman"/>
          <w:sz w:val="24"/>
          <w:szCs w:val="24"/>
          <w:lang w:val="ms"/>
        </w:rPr>
        <w:t xml:space="preserve"> sejalan dengan pemahaman bahawa penyampaian mesej yang berkesan, seperti yang ditunjukkan oleh (Verellen, 2010), memerlukan strategi komunikasi yang jelas dan teratur dalam era media sosial yang sarat maklumat</w:t>
      </w:r>
      <w:r w:rsidR="00C26C3A">
        <w:rPr>
          <w:rFonts w:ascii="Times New Roman" w:eastAsia="Times New Roman" w:hAnsi="Times New Roman" w:cs="Times New Roman"/>
          <w:sz w:val="24"/>
          <w:szCs w:val="24"/>
          <w:lang w:val="ms"/>
        </w:rPr>
        <w:t>.</w:t>
      </w:r>
    </w:p>
    <w:p w14:paraId="0C496AB2" w14:textId="5D7789CF"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Mengadaptasi gaya penyampaian untuk platform dalam talian juga tidak kurang pentingnya dalam menjangkau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lebih luas. Variasi nada suara yang digunakan penceramah dapat memberikan penekanan pada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utama, serta mengelakkan kebosanan yang sering dialami oleh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semasa sesi dalam talian. Mimik wajah dan senyuman, walaupun terbatas kepada skrin, memainkan peranan penting dalam menyampaikan emosi dan membangun hubungan dengan penonton. Dengan ini, penceramah harus memperhatikan bagaimana gerakan tangan yang mudah difahami dapat memperkaya penyampaian, tanpa mengganggu tumpuan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Oleh itu, penceramah perlu mengawal persekitaran visual dan nonverbal mereka agar mesej yang disampaikan benar-benar berkesan, khususnya dalam pengucapan awam dalam talian, seiring dengan aspek teknikal yang diperlukan untuk penyampaian yang optimum.</w:t>
      </w:r>
    </w:p>
    <w:p w14:paraId="3E7DDCA6" w14:textId="28CE5E57"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Aspek pengendalian persekitaran visual juga memainkan peranan penting dalam menyampaikan mesej dengan berkesan. Latar belakang yang bersih dan pencahayaan yang baik mampu meningkatkan profesionalisme ucapan, sambil membantu penonton fokus kepada penceramah dan isi ceramah. Komunikasi nonverbal, seperti kontak mata digital dan postur badan yang mengisyaratkan keyakinan, harus menjadi perhatian serius bagi penceramah dalam konteks ini. Dengan meminimalkan gangguan, seperti mematikan pemberitahuan dan memilih </w:t>
      </w:r>
      <w:r w:rsidR="00C82550" w:rsidRPr="00C82550">
        <w:rPr>
          <w:rFonts w:ascii="Times New Roman" w:eastAsia="Times New Roman" w:hAnsi="Times New Roman" w:cs="Times New Roman"/>
          <w:sz w:val="24"/>
          <w:szCs w:val="24"/>
          <w:lang w:val="ms"/>
        </w:rPr>
        <w:lastRenderedPageBreak/>
        <w:t xml:space="preserve">lokasi yang tenang, penceramah dapat memberikan fokus penuh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Kesemua elemen ini penting untuk membina koneksi yang signifikan dalam pengucapan awam, memandangkan semakin banyak aktiviti kini berpindah ke platform dalam talian, selaras dengan keperluan untuk menyampaikan mesej berdampak dengan berkesan, sesuai dengan panduan dalam (DeBruin et al., 2023).</w:t>
      </w:r>
    </w:p>
    <w:p w14:paraId="30E8B364"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A36D812" w14:textId="0A67C6A4"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11.4.1</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Menstrukturkan Kandungan yang Menarik dan </w:t>
      </w:r>
      <w:r w:rsidR="00FE65FB">
        <w:rPr>
          <w:rFonts w:ascii="Times New Roman" w:eastAsia="Times New Roman" w:hAnsi="Times New Roman" w:cs="Times New Roman"/>
          <w:sz w:val="24"/>
          <w:szCs w:val="24"/>
          <w:lang w:val="ms"/>
        </w:rPr>
        <w:t>Yang berkaitan</w:t>
      </w:r>
    </w:p>
    <w:p w14:paraId="4B91D212" w14:textId="590C0ECD"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konteks pengucapan awam dalam talian, penting untuk membahagikan kandungan kepada bahagian-bahagian yang jelas dan teratur. Pendekatan berstruktur bukan sahaja membantu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mengikuti rancangan ucapan, malah juga memudahkan penyampaian mesej yang diingini. Dengan mengadopsi format seperti “3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penceramah dapat memperkenalkan isi dengan lebih ringkas dan terfokus, yang sekaligus mengurangkan kemungkinan kekeliruan. Selain itu, alat interaktif seperti tinjauan pendapat dan chat memberikan peluang kepada penceramah untuk mendedahkan soalan yang mencabar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contohnya Apakah cabaran terbesar anda dalam mendekatkan diri kepada Allah? Ini bukan sekadar menarik perhatian, tetapi juga memupuk penglibatan aktif dari pendengar, sekaligus meningkatkan nilai komunikasi yang dihasilkan (Kim A Hosler, 2013).</w:t>
      </w:r>
    </w:p>
    <w:p w14:paraId="6A41F6B6" w14:textId="204C73D3"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Keberkesanan penyampaian dalam pengucapan awam dalam talian juga memerlukan penguasaan gaya penyampaian yang dinamik. Variasi dalam nada suara dapat memberikan penekanan kepada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utama dan mengelakkan nada monoton yang boleh membosankan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Mimik wajah dan senyuman mudah dilihat dalam bingkai kamera dan berfungsi untuk menambah emosi pada mesej yang disampaikan. Dalam </w:t>
      </w:r>
      <w:r w:rsidR="00070556">
        <w:rPr>
          <w:rFonts w:ascii="Times New Roman" w:eastAsia="Times New Roman" w:hAnsi="Times New Roman" w:cs="Times New Roman"/>
          <w:sz w:val="24"/>
          <w:szCs w:val="24"/>
          <w:lang w:val="ms"/>
        </w:rPr>
        <w:t>Perkara ini</w:t>
      </w:r>
      <w:r w:rsidR="00C82550" w:rsidRPr="00C82550">
        <w:rPr>
          <w:rFonts w:ascii="Times New Roman" w:eastAsia="Times New Roman" w:hAnsi="Times New Roman" w:cs="Times New Roman"/>
          <w:sz w:val="24"/>
          <w:szCs w:val="24"/>
          <w:lang w:val="ms"/>
        </w:rPr>
        <w:t xml:space="preserve">, bukan sahaja kejelasan suara dan kehadiran visual penceramah itu penting, tetapi juga kemahiran menggunakan bahasa tubuh yang terhad, yang tidak mengganggu tumpuan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Oleh itu, </w:t>
      </w:r>
      <w:r w:rsidR="00C82550" w:rsidRPr="00C82550">
        <w:rPr>
          <w:rFonts w:ascii="Times New Roman" w:eastAsia="Times New Roman" w:hAnsi="Times New Roman" w:cs="Times New Roman"/>
          <w:sz w:val="24"/>
          <w:szCs w:val="24"/>
          <w:lang w:val="ms"/>
        </w:rPr>
        <w:lastRenderedPageBreak/>
        <w:t>penggemblengan semua unsur ini menjadikan penyampaian lebih menarik dan berkesan (Hynson, 2012).</w:t>
      </w:r>
    </w:p>
    <w:p w14:paraId="18B586F2" w14:textId="0382B38D"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Dalam mengawal persekitaran visual dan nonverbal, penciptaan suasana profesional menjadi kunci kepada keberkesanan pengucapan awam dalam talian. Latar belakang yang bersih dan pencahayaan yang sesuai membantu memastikan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tidak terganggu oleh elemen luar yang tidak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Penempatan kamera pada paras mata juga dapat memperkukuhkan ilusi kontak mata, menjadikan interaksi lebih mendalam. Dengan memperhatikan komunikasi nonverbal, postur badan yang terbuka dan gerakan tangan yang terkawal memainkan peranan penting dalam menyampaikan keyakinan. Dengan semua persediaan ini, penceramah boleh mengurangkan gangguan dan memfokuskan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kepada mesej penting yang ingin disampaikan, sekali gus menguatkan impak dakwah yang diumumkan (Kim A Hosler, 2013).</w:t>
      </w:r>
    </w:p>
    <w:p w14:paraId="0706A83E"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A36F43B" w14:textId="7F3D9281"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846777">
        <w:rPr>
          <w:rFonts w:ascii="Times New Roman" w:eastAsia="Times New Roman" w:hAnsi="Times New Roman" w:cs="Times New Roman"/>
          <w:sz w:val="24"/>
          <w:szCs w:val="24"/>
          <w:lang w:val="ms"/>
        </w:rPr>
        <w:t>11.4.</w:t>
      </w:r>
      <w:r>
        <w:rPr>
          <w:rFonts w:ascii="Times New Roman" w:eastAsia="Times New Roman" w:hAnsi="Times New Roman" w:cs="Times New Roman"/>
          <w:sz w:val="24"/>
          <w:szCs w:val="24"/>
          <w:lang w:val="ms"/>
        </w:rPr>
        <w:t>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Membangkitkan Emosi dan Empati</w:t>
      </w:r>
    </w:p>
    <w:p w14:paraId="43AC8983" w14:textId="46C3A9D0"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Pembangunan emosi dan empati dalam pengucapan awam dalam talian adalah komponen kunci yang tidak boleh diabaikan. Apabila penceramah menceritakan kisah inspirasi yang </w:t>
      </w:r>
      <w:r w:rsidR="00FE65FB">
        <w:rPr>
          <w:rFonts w:ascii="Times New Roman" w:eastAsia="Times New Roman" w:hAnsi="Times New Roman" w:cs="Times New Roman"/>
          <w:sz w:val="24"/>
          <w:szCs w:val="24"/>
          <w:lang w:val="ms"/>
        </w:rPr>
        <w:t>yang berkaitan</w:t>
      </w:r>
      <w:r w:rsidRPr="00C82550">
        <w:rPr>
          <w:rFonts w:ascii="Times New Roman" w:eastAsia="Times New Roman" w:hAnsi="Times New Roman" w:cs="Times New Roman"/>
          <w:sz w:val="24"/>
          <w:szCs w:val="24"/>
          <w:lang w:val="ms"/>
        </w:rPr>
        <w:t xml:space="preserve">,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dapat merasai pengalaman yang lebih mendalam. Contohnya, kisah seseorang mualaf yang menemui ketenangan melalui Islam bukan hanya menyampaikan maklumat, tetapi menghidupkan naratif yang membangkitkan rasa simpati dan penghayatan. Ini sejalan dengan pemeriksaan yang menunjukkan bahawa pengalaman empati dapat membentuk hubungan yang lebih kukuh antara penceramah dan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(Cynthia L Bennett et al., 2019). Oleh itu, perjalanan emosi yang dicipta melalui cerita-cerita sebegini membantu mengaitkan nilai-nilai yang ingin disampaikan dengan mendalam di hati pendengar.</w:t>
      </w:r>
    </w:p>
    <w:p w14:paraId="006FC8AB" w14:textId="2B2093FB"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Bahasa yang digunakan dalam penyampaian juga memainkan peranan penting dalam membangkitkan emosi dan empati. Penggunaan perkataan yang berkaitan dengan kasih sayang, </w:t>
      </w:r>
      <w:r w:rsidR="00C82550" w:rsidRPr="00C82550">
        <w:rPr>
          <w:rFonts w:ascii="Times New Roman" w:eastAsia="Times New Roman" w:hAnsi="Times New Roman" w:cs="Times New Roman"/>
          <w:sz w:val="24"/>
          <w:szCs w:val="24"/>
          <w:lang w:val="ms"/>
        </w:rPr>
        <w:lastRenderedPageBreak/>
        <w:t xml:space="preserve">rahmat, dan pengampunan bukan sahaja mencipta suasana yang positif, tetapi juga menjadikan mesej lebih mendalam dan menyentuh. Ketika penceramah menggabungkan frasa-frasa ini dalam pemeterian mereka, ia mengalir langsung ke dalam sanubari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membentuk ikatan emosional yang lebih kuat. Dalam era komunikasi dalam talian yang semakin dominan, keupayaan untuk menghubungkan secara mendalam dengan pendengar menjadi lebih penting, dan ini dapat dicapai melalui penggunaan bahasa yang berempati dan penuh emosi (Guang‐Yang et al., 2018). Dengan pendekatan ini, mesej yang diharapkan bukan sahaja difahami secara intelektual tetapi juga meresap ke dalam hati pendengar.</w:t>
      </w:r>
    </w:p>
    <w:p w14:paraId="3B94F35F" w14:textId="5F99546C"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Keterlibatan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secara aktif adalah satu lagi faktor yang memperkasa pembangkitan emosi dan empati dalam pengucapan awam dalam talian. Mengadakan sesi soal jawab dan memberi maklum balas secara langsung kepada komen atau pertanyaan dapat membantu mencipta suasana interaktif. Semakin banyak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merasakan bahawa suara mereka didengar dan dihargai, semakin besar kemungkinan mereka akan berasa terhubung dengan isi ucapan. Melalui interaksi tersebut, penceramah tidak hanya menjadi penyampai maklumat tetapi juga menjadi rakan berkomunikasi yang menyentuh jiwa pendengar. Dengan demikian, pengucapan awam dalam talian bukan sahaja sebuah medium penyampaian, tetapi juga satu platform untuk membina jaringan emosi dan empati yang lebih mendalam, menciptakan hubungan yang lebih abadi antara penceramah dan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(Cynthia L Bennett et al., 2019).</w:t>
      </w:r>
    </w:p>
    <w:p w14:paraId="063B8F9D"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6011BFB" w14:textId="2E61F4CF"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11.4.3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Interaksi Aktif dengan Penonton</w:t>
      </w:r>
    </w:p>
    <w:p w14:paraId="52BB3550" w14:textId="06CA40DA"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Interaksi aktif dengan penonton merupakan aspek penting dalam pengucapan awam dalam talian, terutamanya dalam konteks penyampaian mesej dakwah. Penyesuaian teknik pengucapan untuk format digital perlu direalisasikan agar penceramah dapat menyampaikan kandungan dengan cara yang lebih dinamik dan menarik. Misalnya, menerapkan pendekatan </w:t>
      </w:r>
      <w:r w:rsidRPr="00C82550">
        <w:rPr>
          <w:rFonts w:ascii="Times New Roman" w:eastAsia="Times New Roman" w:hAnsi="Times New Roman" w:cs="Times New Roman"/>
          <w:sz w:val="24"/>
          <w:szCs w:val="24"/>
          <w:lang w:val="ms"/>
        </w:rPr>
        <w:lastRenderedPageBreak/>
        <w:t xml:space="preserve">terstruktur dengan membahagikan ucapan kepada beberapa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memudahkan penonton mengikuti aliran idea. Di samping itu, penggunaan alat interaktif seperti tinjauan pendapat dan sesi soal jawab di hujung ucapan, berfungsi untuk melibatkan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secara langsung dan memberi mereka ruang untuk bersuara, yang mana meningkatkan pemahaman dan kesan mesej yang di sampaikan. Dengan mengadaptasi teknik-teknik ini, penceramah dapat mencipta suasana dialog, bukan sekadar monolog, yang dapat mengukuhkan interaksi dan pengalaman pembelajaran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(Tawaqal et al., 2024).</w:t>
      </w:r>
    </w:p>
    <w:p w14:paraId="5B754F4D" w14:textId="52518DB0"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Kualiti penyampaian juga bergantung kepada gaya penyampaian yang dinamik, di mana variasi nada suara dan ekspresi wajah memainkan peranan penting walaupun dalam format pengucapan dalam talian. Penceramah perlu sedar bahawa komunikasi tidak hanya berlaku melalui kata-kata, tetapi juga melalui bahasa tubuh yang terbatas dalam alam maya. Oleh itu, penggunaan gerakan tangan yang sesuai dan senyuman dapat memberikan impak yang lebih mendalam. Strategi ini bukan sahaja menambah keterlibatan penonton tetapi juga menciptakan gambaran perhubungan yang lebih intim walaupun dalam situasi yang tidak biasa. Melalui interaksi yang aktif ini, penceramah dapat menstimulasi emosi pendengar, menarik perhatian mereka dengan menekankan elemen-elemen penting dalam mesej yang di sampaikan (Husna et al., 2024).</w:t>
      </w:r>
    </w:p>
    <w:p w14:paraId="6F0525C4" w14:textId="78532F03"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82550" w:rsidRPr="00C82550">
        <w:rPr>
          <w:rFonts w:ascii="Times New Roman" w:eastAsia="Times New Roman" w:hAnsi="Times New Roman" w:cs="Times New Roman"/>
          <w:sz w:val="24"/>
          <w:szCs w:val="24"/>
          <w:lang w:val="ms"/>
        </w:rPr>
        <w:t xml:space="preserve">, persediaan teknikal yang baik di dalam pengucapan awam dalam talian tidak boleh diabaikan. Persekitaran yang profesional dan bebas dari gangguan meningkatkan fokus penonton terhadap isi ucapan. Dengan memastikan pencahayaan yang sesuai dan posisi kamera yang tepat, penceramah dapat mengekalkan hubungan visual yang penting untuk interaksi. Selain itu, pengurangan gangguan seperti mematikan pemberitahuan dan memilih lokasi yang tenang adalah sama pentingnya untuk memastikan tumpuan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tidak teralihkan. Pendekatan ini, bersama dengan penglibatan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melalui maklum balas langsung, dapat memberi penceramah maklumat segera tentang penerimaan mesej dan menggalakkan dialog </w:t>
      </w:r>
      <w:r w:rsidR="00C82550" w:rsidRPr="00C82550">
        <w:rPr>
          <w:rFonts w:ascii="Times New Roman" w:eastAsia="Times New Roman" w:hAnsi="Times New Roman" w:cs="Times New Roman"/>
          <w:sz w:val="24"/>
          <w:szCs w:val="24"/>
          <w:lang w:val="ms"/>
        </w:rPr>
        <w:lastRenderedPageBreak/>
        <w:t>yang lebih mendalam, menjadikan pengucapan dalam talian lebih berkesan dan bermakna (Tawaqal et al., 2024).</w:t>
      </w:r>
    </w:p>
    <w:p w14:paraId="3386B00A"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15325A2" w14:textId="112C808B" w:rsidR="00C82550" w:rsidRPr="00C82550" w:rsidRDefault="004D088C"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11.5</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PERANAN TEKNOLOGI DALAM PERBICARAAN AWAM DALAM TALIAN</w:t>
      </w:r>
    </w:p>
    <w:p w14:paraId="441F2C67" w14:textId="1DCF7498"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Penggunaan teknologi dalam pengucapan awam dalam talian memerlukan penyesuaian strategi yang tepat untuk memastikan penyampaian mesej yang efektif. Dalam konteks ini, penceramah perlu membahagikan ucapan kepada tiga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yang jelas dan mudah difahami, agar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dapat mengikuti dengan lebih mudah. Penstrukturan ucapan secara berfokus kepada format digital ini membolehkan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terlibat dengan lebih baik, terutama apabila menggunakan alat interaktif seperti tinjauan pendapat dan chat yang merangsang penglibatan. Contohnya, memulakan sesi dengan soalan interaktif berkaitan topik yang dibentangkan dapat meningkatkan perhatian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Dengan pemahaman bahawa kandungan perlu disesuaikan dengan platform digital, dapat disimpulkan bahawa teknik penyampaian yang disesuaikan adalah komponen penting dalam memastikan pengucapan awam dalam talian mencapai tujuan yang diingini (KG et al., 2024).</w:t>
      </w:r>
    </w:p>
    <w:p w14:paraId="78BBE294" w14:textId="2BDF8F26"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Salah satu aspek penting dalam pengucapan awam adalah gaya penyampaian yang dinamik. Dalam dunia digital, penceramah harus memahami kepentingan variasi nada suara dan ekspresi wajah untuk menyampaikan emosi secara efektif. Mimik wajah yang baik, seperti senyuman, membantu menjalin hubungan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walaupun secara maya. Selain itu, penggunaan gerakan tangan yang terkawal juga dapat memberikan penekanan pada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penting tanpa mengganggu perhatian pendengar. Teknik seperti ini berfungsi untuk mengekalkan keterhubungan yang diperlukan dalam suasana pembelajaran. Oleh itu, dalam menghadapi pembentangan awam dalam talian, penceramah harus bersedia untuk memanfaatkan sepenuhnya potensi teknikal dan ekspresi peribadi agar mesej dapat diterima dengan keberkesanan yang </w:t>
      </w:r>
      <w:r w:rsidR="00C26C3A">
        <w:rPr>
          <w:rFonts w:ascii="Times New Roman" w:eastAsia="Times New Roman" w:hAnsi="Times New Roman" w:cs="Times New Roman"/>
          <w:sz w:val="24"/>
          <w:szCs w:val="24"/>
          <w:lang w:val="ms"/>
        </w:rPr>
        <w:t>maksimum</w:t>
      </w:r>
      <w:r w:rsidR="00C82550" w:rsidRPr="00C82550">
        <w:rPr>
          <w:rFonts w:ascii="Times New Roman" w:eastAsia="Times New Roman" w:hAnsi="Times New Roman" w:cs="Times New Roman"/>
          <w:sz w:val="24"/>
          <w:szCs w:val="24"/>
          <w:lang w:val="ms"/>
        </w:rPr>
        <w:t>.</w:t>
      </w:r>
    </w:p>
    <w:p w14:paraId="502539E8" w14:textId="17BADCA0"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DB1EE1">
        <w:rPr>
          <w:rFonts w:ascii="Times New Roman" w:eastAsia="Times New Roman" w:hAnsi="Times New Roman" w:cs="Times New Roman"/>
          <w:sz w:val="24"/>
          <w:szCs w:val="24"/>
          <w:lang w:val="ms"/>
        </w:rPr>
        <w:t>Seterusnya</w:t>
      </w:r>
      <w:r w:rsidR="00C82550" w:rsidRPr="00C82550">
        <w:rPr>
          <w:rFonts w:ascii="Times New Roman" w:eastAsia="Times New Roman" w:hAnsi="Times New Roman" w:cs="Times New Roman"/>
          <w:sz w:val="24"/>
          <w:szCs w:val="24"/>
          <w:lang w:val="ms"/>
        </w:rPr>
        <w:t xml:space="preserve">, penguasaan persekitaran visual dan nonverbal adalah aspek yang tidak boleh diabaikan dalam pengucapan awam dalam talian. Memastikan latar belakang yang bersih dan pencahayaan yang sesuai merupakan kunci untuk mencipta suasana profesional. Penceramah harus memastikan kamera disusun pada paras mata untuk mengekalkan hubungan visual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sekali gus mengurangkan gangguan semasa penyampaian. Komunikasi nonverbal seperti postur badan yang terbuka dan kontak mata digital juga berperanan dalam menyampaikan mesej dengan jelas. Dalam era digital, pengurangan gangguan adalah kepentingan kritikal, di mana mematikan notifikasi dan memilih bilik yang tenang dapat membantu menjaga fokus. Dengan memperhatikan semua elemen ini, penceramah berpeluang untuk mengenggam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memastikan mesej disampaikan dengan baik (KG et al., 2024).</w:t>
      </w:r>
    </w:p>
    <w:p w14:paraId="7E96219C"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3CBAF9D" w14:textId="26819CE1"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11.5.1</w:t>
      </w:r>
      <w:r w:rsidR="00C82550" w:rsidRPr="00C8255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Menggunakan Alat Interaktif</w:t>
      </w:r>
    </w:p>
    <w:p w14:paraId="770FE936" w14:textId="1B2B0544"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era digital pasca-pandemik, pengucapan awam dalam talian memerlukan pendekatan yang berbeza daripada cara tradisional yang biasa digunakan. Perubahan ini menuntut penceramah untuk menyesuaikan kandungan mereka dengan format digital agar lebih berkesan. Oleh itu, membahagikan ucapan kepada bahagian kecil yang jelas dan menggunakan format “3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membolehkan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mengikuti isi dengan lebih baik. Selain itu, menggunakan alat interaktif seperti chat, tinjauan pendapat, dan reaksi emoji dapat meningkatkan keterlibatan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dengan memberikan kesempatan untuk berinteraksi secara langsung. Sebagai contoh, memulakan sesi dengan soalan interaktif tentang cabaran peribadi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tidak hanya menarik perhatian tetapi juga mencipta perhubungan yang lebih dekat dengan mereka. Dalam konteks ini, keterlibatan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menjadi kunci untuk memastikan ucapan yang disampaikan mendatangkan impak dan makna yang mendalam.</w:t>
      </w:r>
    </w:p>
    <w:p w14:paraId="240D7E1C" w14:textId="69E4987D"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C82550" w:rsidRPr="00C82550">
        <w:rPr>
          <w:rFonts w:ascii="Times New Roman" w:eastAsia="Times New Roman" w:hAnsi="Times New Roman" w:cs="Times New Roman"/>
          <w:sz w:val="24"/>
          <w:szCs w:val="24"/>
          <w:lang w:val="ms"/>
        </w:rPr>
        <w:t xml:space="preserve">Satu aspek penting dalam penyampaian yang berjaya adalah gaya penyampaian yang dinamik dan menarik. Penceramah perlu belajar untuk memperbaiki variasi nada suara, meningkatkannya apabila menekankan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penting agar tidak terjebak dalam nada monoton. Ekspresi muka dan senyuman tetap memiliki peranan krusial walaupun dalam format digital, kerana kedua elemen ini membantu menyampaikan emosi dan membuat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merasa lebih terhubung dengan pembicara. Di samping itu, walaupun ruang gerak terbatas melalui skrin, gerakan tangan yang jelas dan teratur dapat membantu memperkuat komunikasi nonverbal. Teori mengenai penggunaan alat interaktif dalam pengucapan awam dalam talian menegaskan bagaimana penciptaan suasana ini dapat mengubah pengalaman pembelajaran dan meningkatkan kemahiran berkomunikasi di hadapan khalayak secara efektif (Tawaqal et al., 2024).</w:t>
      </w:r>
    </w:p>
    <w:p w14:paraId="3D3D3EEE" w14:textId="7B5A48A1"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Namun, kejayaan penggunaan alat interaktif tidak hanya bergantung kepada teknik komunikasi yang baik, tetapi juga persediaan teknikal yang rapi. Pemilihan peralatan berkualiti seperti mikrofon dan kamera yang baik adalah aspek yang tidak boleh diabaikan. Sambungan internet yang stabil juga sangat penting untuk menghindari gangguan semasa penyampaian. Penyampaian yang terganggu oleh masalah teknikal akan mengurangkan fokus dan keterlibatan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Selain itu, penceramah harus menyediakan rancangan sandaran, misalnya dengan menyimpan slaid penting sebagai fail untuk diedarkan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jika berlaku gangguan. Pengendalian persekitaran visual, seperti memastikan latar belakang yang bersih dan pencahayaan yang baik, juga merupakan faktor penentu dalam memastikan penceramah kelihatan profesional dan percaya diri. Dalam </w:t>
      </w:r>
      <w:r w:rsidR="00070556">
        <w:rPr>
          <w:rFonts w:ascii="Times New Roman" w:eastAsia="Times New Roman" w:hAnsi="Times New Roman" w:cs="Times New Roman"/>
          <w:sz w:val="24"/>
          <w:szCs w:val="24"/>
          <w:lang w:val="ms"/>
        </w:rPr>
        <w:t>Perkara ini</w:t>
      </w:r>
      <w:r w:rsidR="00C82550" w:rsidRPr="00C82550">
        <w:rPr>
          <w:rFonts w:ascii="Times New Roman" w:eastAsia="Times New Roman" w:hAnsi="Times New Roman" w:cs="Times New Roman"/>
          <w:sz w:val="24"/>
          <w:szCs w:val="24"/>
          <w:lang w:val="ms"/>
        </w:rPr>
        <w:t xml:space="preserve">, interaksi aktif dan pengendalian alat interaktif berperanan dalam memberikan pengalaman yang lebih baik untuk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memastikan mesej yang disampaikan ditangkap dengan jelas (Firdaus et al., 2024).</w:t>
      </w:r>
    </w:p>
    <w:p w14:paraId="71A3F3E5"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F70CF1A" w14:textId="620B368B"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11.5.2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Kepentingan Peralatan Berkualiti</w:t>
      </w:r>
    </w:p>
    <w:p w14:paraId="3FF0911F" w14:textId="7634A894"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era digital yang semakin berkembang, peralatan berkualiti menjadi elemen kritikal dalam pengucapan awam dalam talian. Keberkesanan komunikasi dalam platform digital tidak hanya bergantung kepada isi ucapan, tetapi juga kepada medium yang digunakan untuk menyampaikannya. Penggunaan mikrofon yang jelas dan kamera berkualiti tinggi akan meningkatkan pengalaman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secara keseluruhan, memudahkan mereka untuk mendengar dan melihat penceramah dengan jelas. Dengan alat yang berkualiti, penceramah mampu mengurangkan gangguan teknikal dan memastikan mesej disampaikan secara optimum. Ketiadaan masalah teknikal yang sering mengelirukan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dapat meningkatkan konsentrasi dan pemahaman terhadap topik yang dibincangkan. Seperti yang dinyatakan dalam kajian tentang komunikasi digital, penceramah yang mahir dalam penggunaan teknologi dan alat interaktif dapat mengekalkan perhatian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menjadikan mereka lebih terlibat dalam sesi pengucapan tersebut, (Tawaqal et al., 2024).</w:t>
      </w:r>
    </w:p>
    <w:p w14:paraId="089EE2D3" w14:textId="34CE1673"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Dalam proses penyampaian maklumat yang berkesan, peralatan berkualiti turut memainkan peranan dalam mencipta suasana yang profesional. Persekitaran visual yang bersih dan pencahayaan yang baik, disokong oleh peralatan yang tepat, mampu mencipta ilusi kehadiran fizikal meskipun berada dalam talian. Memilih latar belakang yang sesuai dan memastikan pencahayaan yang cukup merupakan langkah penting untuk memaksimumkan kesan visual penceramah. Sambungan internet yang stabil juga tidak boleh diabaikan, kerana gangguan sambungan boleh mengecewakan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mengganggu aliran ucapan. Dalam kajian yang dilakukan tentang penguasaan alat dalam pengajaran, didapati bahawa kualiti visual dan audio yang baik mampu meningkatkan tahap kepercayaan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terhadap penceramah, (Wang et al., 2024). Oleh itu, pencapaian hasil yang diinginkan dalam pengucapan awam bergantung kepada ketekunan penceramah dalam memilih dan menggunakan peralatan yang berkualiti.</w:t>
      </w:r>
    </w:p>
    <w:p w14:paraId="408BE1A8" w14:textId="42930F81"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C82550" w:rsidRPr="00C82550">
        <w:rPr>
          <w:rFonts w:ascii="Times New Roman" w:eastAsia="Times New Roman" w:hAnsi="Times New Roman" w:cs="Times New Roman"/>
          <w:sz w:val="24"/>
          <w:szCs w:val="24"/>
          <w:lang w:val="ms"/>
        </w:rPr>
        <w:t xml:space="preserve">Pengalaman mendalam dalam pengucapan awam dalam talian memerlukan lebih daripada sekadar konten yang menarik; ia memerlukan inovasi dalam cara penceramah berinteraksi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Penggunaan peralatan berkualiti membolehkan penceramah untuk menyediakan alat interaktif seperti tinjauan pendapat dan ruang chat, yang mana dapat meningkatkan keterlibatan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Dalam konteks ini, penglibatan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adalah kunci untuk menjadikan penyampaian lebih dinamik dan berkesan. Dengan menekankan kepentingan penglibatan aktif, penceramah dapat mencipta suasana yang inklusif dan responsif, yang seterusnya memupuk rasa empati dan pemahaman antara penceramah dan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Oleh itu, kejayaan pengucapan awam dalam talian tidak hanya melibatkan pemakaian peralatan berkualiti, tetapi juga melibatkan kemampuan untuk memanfaatkan alat tersebut untuk meningkatkan pengalaman pembelajaran dan interaksi secara keseluruhan, menjadikan setiap sesi lebih bermakna dan berkesan.</w:t>
      </w:r>
    </w:p>
    <w:p w14:paraId="515CC66B"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8010A3F" w14:textId="49D33B18"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11.5.3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Pelan Sandaran untuk Masalah Teknikal</w:t>
      </w:r>
    </w:p>
    <w:p w14:paraId="149E6B2D" w14:textId="6F046B2F"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era digital ini, penyampaian pengucapan awam secara dalam talian memerlukan pelan sandaran yang teliti untuk mengatasi sebarang masalah teknikal yang timbul. Keberkesanan penyampaian seringkali terganggu oleh isu sambungan internet yang tidak stabil atau kegagalan peralatan. Oleh itu, adalah penting untuk mempunyai perancangan rapi yang mencakup penyediaan peralatan berkualiti serta fail sandaran seperti slaid yang dapat dihantar kepada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jika berlaku masalah. Seperti yang dinyatakan dalam laporan mengenai barrier bahasa, meskipun keperluan utama adalah menyediakan kandungan yang berkualiti, tiada makna jika penyampaian terhalang oleh isu teknikal yang boleh dielakkan (Wang, 2010). Dengan itu, rencana sandaran bukan hanya sekadar pilihan tetapi merupakan keperluan untuk memastikan mesej yang ingin disampaikan dapat diterima dengan baik oleh pendengar.</w:t>
      </w:r>
    </w:p>
    <w:p w14:paraId="4FF02E7A" w14:textId="10513733"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C82550" w:rsidRPr="00C82550">
        <w:rPr>
          <w:rFonts w:ascii="Times New Roman" w:eastAsia="Times New Roman" w:hAnsi="Times New Roman" w:cs="Times New Roman"/>
          <w:sz w:val="24"/>
          <w:szCs w:val="24"/>
          <w:lang w:val="ms"/>
        </w:rPr>
        <w:t xml:space="preserve">Di samping itu, menarik perhatian pendengar dalam pengucapan awam dalam talian memerlukan kecekapan dalam mengendalikan alatan interaktif. Penggunaan alat seperti tinjauan pendapat dan chat semasa penyampaian dapat membantu melibatkan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secara aktif dan memberi reaksi segera terhadap pesan yang disampaikan. Dengan mengatasi cabaran berbilang bahasa dalam platform digital, pengucapan dapat menghasilkan interaksi yang lebih bermakna di kalangan peserta yang berbeza latar belakang (Kirman et al., 2009). Dalam konteks ini, penceramah perlu mencipta persekitaran yang inklusif, di mana setiap peserta berasa diberdayakan untuk berinteraksi dan memberi maklum balas. Ini bukan sahaja meningkatkan kehadiran tetapi juga membentuk satu komuniti yang utuh di dalam talian.</w:t>
      </w:r>
    </w:p>
    <w:p w14:paraId="7CE9E3B3" w14:textId="43730F76"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Strategi untuk menurunkan kebarangkalian gangguan semasa sesi dalam talian juga harus diambil serius. Memastikan suasana yang tenang dan profesional adalah kunci kepada pembentangan yang berjaya. Paparan visual yang bersih dan kebolehcapaian yang baik ke arah penceramah sangat penting untuk menjaga fokus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Tanpa pengurangan dari segi komitmen dan perhatian yang diberikan, penyampaian mesej dakwah yang berimpak tinggi akan lebih mudah dilakukan. Dalam era yang begitu terhubung ini, mengoptimumkan semua aspek teknikal dan interaksi sosial semasa pengucapan dapat membuatkan setiap penyampaian menjadi lebih dinamik dan berkesan, menjadikan perancangan sandaran sebagai langkah penting dalam kejayaan pengucapan awam dalam talian.</w:t>
      </w:r>
    </w:p>
    <w:p w14:paraId="33D148E2"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109D209" w14:textId="5937E590" w:rsidR="00C82550" w:rsidRPr="00C82550" w:rsidRDefault="004D088C"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11.6</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MENGATASI CABARAN DALAM PERBICARAAN AWAM DALAM TALIAN</w:t>
      </w:r>
    </w:p>
    <w:p w14:paraId="1BECD16E" w14:textId="71FD318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konteks pengucapan awam dalam talian, penyesuaian teknik penyampaian adalah kunci utama untuk memastikan mesej dapat disampaikan dengan berkesan kepada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Penggunaan format yang compact dan sistematik seperti 3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bukan sahaja memudahkan pemahaman, tetapi juga meningkatkan perhatian </w:t>
      </w:r>
      <w:r w:rsidR="008A4674">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sepanjang sesi. Selain itu, platform digital memberikan peluang untuk mengintegrasikan alat interaktif, contohnya </w:t>
      </w:r>
      <w:r w:rsidRPr="00C82550">
        <w:rPr>
          <w:rFonts w:ascii="Times New Roman" w:eastAsia="Times New Roman" w:hAnsi="Times New Roman" w:cs="Times New Roman"/>
          <w:sz w:val="24"/>
          <w:szCs w:val="24"/>
          <w:lang w:val="ms"/>
        </w:rPr>
        <w:lastRenderedPageBreak/>
        <w:t>melalui tinjauan pendapat (poll) dan reaksi emoji, yang dapat menggalakkan penglibatan secara aktif. Pendekatan ini tidak hanya menjadikan sesi lebih dinamik, tetapi juga menghasilkan suasana yang lebih mesra yang mampu memecahkan kebuntuan dalam komunikasi. Seperti yang dinyatakan dalam kajian, keberkesanan komunikasi dalam talian boleh ditingkatkan dengan memanfaatkan sifat-sifat interaktif ini, yang menjadikan pengalaman pembelajaran lebih menarik dan responsif, mengesahkan bahawa strategi seperti ini adalah penting dalam perbicaraan awam yang dilakukan secara dalam talian (Yang et al., 2023).</w:t>
      </w:r>
    </w:p>
    <w:p w14:paraId="7D2B03A2" w14:textId="5E7086D3"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Aspek gaya penyampaian juga memainkan peranan penting dalam memastikan bahawa penceramah mampu mempengaruhi dan mencapai </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mereka dengan berkesan. Variasi nada suara dan penggunaan ekspresi wajah yang sesuai adalah teknik yang perlu dihasilkan di hadapan skrin. Ini bukan sahaja membantu dalam penekanan kepada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utama, tetapi juga menambah elemen emosi kepada penyampaian. Gerakan tangan yang mudah dilihat dalam bingkai kamera turut membantu dalam mengekspresikan keyakinan dan keterlibatan penceramah. Persediaan teknikal yang rapi, termasuk pemilihan peralatan berkualiti dan sambungan internet yang stabil, tidak boleh diabaikan, kerana sebarang gangguan teknikal boleh mengakibatkan kehilangan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Oleh itu, melalui pendekatan yang dirancang dengan teliti ini, penceramah mampu mengekalkan pengaruh mereka walaupun dalam format digital yang penuh cabaran (Maheswari, 2018).</w:t>
      </w:r>
    </w:p>
    <w:p w14:paraId="428DCE86" w14:textId="239303CA"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Namun, mengawal persekitaran visual dan komunikasi nonverbal juga merupakan elemen yang tidak boleh dipandang remeh. Memastikan latar belakang yang bersih dan pencahayaan yang sesuai adalah langkah awal yang penting dalam menghasilkan suasana profesional. Selain itu, menjaga kontak mata digital dengan secara aktif memandang ke arah kamera dapat mencipta keinginan untuk berhubung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Pengurangan gangguan seperti pemberitahuan dan bunyi latar juga penting. Kesemua ini seharusnya dipraktikkan dengan konsisten bagi mencipta satu pengalaman pengucapan yang lancar dan berkesan. </w:t>
      </w:r>
      <w:r w:rsidR="00C82550" w:rsidRPr="00C82550">
        <w:rPr>
          <w:rFonts w:ascii="Times New Roman" w:eastAsia="Times New Roman" w:hAnsi="Times New Roman" w:cs="Times New Roman"/>
          <w:sz w:val="24"/>
          <w:szCs w:val="24"/>
          <w:lang w:val="ms"/>
        </w:rPr>
        <w:lastRenderedPageBreak/>
        <w:t xml:space="preserve">Dalam kesimpulannya, setiap elemen yang berkaitan dengan teknik penyampaian, interaksi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dan pengawalan persekitaran berkait rapat dalam usaha mengatasi cabaran yang dihadapi dalam pengucapan awam dalam talian. Dengan strategi yang betul, penceramah dapat mencapai impak dan keberkesanan yang maksimum walaupun dalam konteks digital (Yang et al., 2023).</w:t>
      </w:r>
    </w:p>
    <w:p w14:paraId="5538C2B8"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A1E1CED" w14:textId="35B18F2F"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11.6.1</w:t>
      </w:r>
      <w:r w:rsidR="00C82550" w:rsidRPr="00C8255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Menangani Masalah Teknikal</w:t>
      </w:r>
    </w:p>
    <w:p w14:paraId="36CCF14C" w14:textId="30338C1B"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Ketika berbicara di hadapan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secara dalam talian, penyesuaian terhadap teknik pengucapan adalah krusial bagi keberkesanan penyampaian mesej. Penggunaaan pendekatan yang berstruktur dapat membantu penceramah menyampaikan maklumat dengan lebih efisien, menjadikan isi ucapan lebih mudah diikuti. Misalnya, membahagikan ucapan kepada tiga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dapat memudahkan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menangkap inti yang ingin disampaikan. </w:t>
      </w:r>
      <w:r w:rsidR="00DB1EE1">
        <w:rPr>
          <w:rFonts w:ascii="Times New Roman" w:eastAsia="Times New Roman" w:hAnsi="Times New Roman" w:cs="Times New Roman"/>
          <w:sz w:val="24"/>
          <w:szCs w:val="24"/>
          <w:lang w:val="ms"/>
        </w:rPr>
        <w:t>Seterusnya</w:t>
      </w:r>
      <w:r w:rsidRPr="00C82550">
        <w:rPr>
          <w:rFonts w:ascii="Times New Roman" w:eastAsia="Times New Roman" w:hAnsi="Times New Roman" w:cs="Times New Roman"/>
          <w:sz w:val="24"/>
          <w:szCs w:val="24"/>
          <w:lang w:val="ms"/>
        </w:rPr>
        <w:t xml:space="preserve">, dengan memanfaatkan alat interaktif seperti tinjauan pendapat, penceramah dapat melibatkan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dengan lebih dinamik, seperti mengajukan pertanyaan seperti, “Apakah cabaran terbesar anda dalam mendekatkan diri kepada Allah?”. Pendekatan tersebut tidak hanya menyediakan interaksi tetapi juga memacu perhatian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yang pastinya akan meningkatkan keberkesanan komunikasi dalam konteks medan pengucapan awam yang kini beralih ke platform digital.</w:t>
      </w:r>
    </w:p>
    <w:p w14:paraId="2C7D95BB" w14:textId="75EB9803"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Setiap penceramah perlu menyedari bahawa gaya penyampaian yang dinamik akan menjadikan sesi lebih menarik bagi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Variasi intonasi suara, contoh yang kuat dan penggunaan mimik wajah boleh memengaruhi penerimaan mesej yang disampaikan. Dengan mengetengahkan ekspresi wajah dan gerakan tangan, penceramah dapat menyampaikan emosi walaupun berada di belakang skrin. Namun, aspek teknikal yang lain juga mustahak; memastikan peralatan seperti mikrofon dan kamera dalam keadaan yang baik serta sambungan internet yang stabil adalah keperluan asas yang sering diabaikan. Jika masalah teknikal berlaku, </w:t>
      </w:r>
      <w:r w:rsidR="00C82550" w:rsidRPr="00C82550">
        <w:rPr>
          <w:rFonts w:ascii="Times New Roman" w:eastAsia="Times New Roman" w:hAnsi="Times New Roman" w:cs="Times New Roman"/>
          <w:sz w:val="24"/>
          <w:szCs w:val="24"/>
          <w:lang w:val="ms"/>
        </w:rPr>
        <w:lastRenderedPageBreak/>
        <w:t xml:space="preserve">memiliki rancangan sandaran seperti fail slaid dapat memastikan penceramah tetap dalam jalur komunikasi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membuktikan bahawa persediaan teknikal yang rapi adalah kunci untuk kejayaan dalam pengucapan awam secara dalam talian.</w:t>
      </w:r>
    </w:p>
    <w:p w14:paraId="59820B91" w14:textId="22325F12"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Dalam konteks menangani masalah teknikal, mempersiapkan suasana yang professional dan bebas gangguan adalah langkah vital. Penceramah perlu memastikan bahawa persekitaran visual seperti latar belakang dan pencahayaan memadai agar dapat memberikan penampilan profesional yang mencerminkan keseriusan ucapan mereka. Selain itu, menjaga komunikasi nonverbal yang berkesan sangat penting—dari postur ke kontak mata, semua ini menghantar mesej yang kuat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Mengurangkan gangguan dengan mematikan pemberitahuan peranti dan memilih ruang yang tenang juga menyokong tujuan ini. Dengan memadukan semua elemen ini secara strategik, penceramah dapat meningkatkan keberkesanan mesej dakwah yang disampaikan, sekaligus memberi impak positif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dalam konteks pengucapan awam dalam talian.</w:t>
      </w:r>
    </w:p>
    <w:p w14:paraId="6D02AA24"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E4FBE80" w14:textId="094A3373"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11.6.2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Mengurus Penglibatan Penonton</w:t>
      </w:r>
    </w:p>
    <w:p w14:paraId="0D06EAE7" w14:textId="4FA7DC5E"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Tatkala menghadapi cabaran mengurus penglibatan penonton dalam pengucapan awam secara dalam talian, penceramah perlu menerapkan teknik penyampaian yang telah disesuaikan untuk format digital. Penggunaan pendekatan padat yang dibahagikan kepada penyampaian tiga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tidak hanya memudahkan pemahaman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tetapi juga membantu mengekalkan perhatian mereka. Di samping itu, alat interaktif seperti tinjauan pendapat dan reaksi emoji memperkukuh sifat partisipatif di kalangan </w:t>
      </w:r>
      <w:r w:rsidR="008A4674">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menciptakan suasana yang lebih dinamik semasa sesi pengucapan. Dalam </w:t>
      </w:r>
      <w:r w:rsidR="00070556">
        <w:rPr>
          <w:rFonts w:ascii="Times New Roman" w:eastAsia="Times New Roman" w:hAnsi="Times New Roman" w:cs="Times New Roman"/>
          <w:sz w:val="24"/>
          <w:szCs w:val="24"/>
          <w:lang w:val="ms"/>
        </w:rPr>
        <w:t>Perkara ini</w:t>
      </w:r>
      <w:r w:rsidRPr="00C82550">
        <w:rPr>
          <w:rFonts w:ascii="Times New Roman" w:eastAsia="Times New Roman" w:hAnsi="Times New Roman" w:cs="Times New Roman"/>
          <w:sz w:val="24"/>
          <w:szCs w:val="24"/>
          <w:lang w:val="ms"/>
        </w:rPr>
        <w:t xml:space="preserve">, penyelidikan yang dilakukan dalam projek SciCafe2.0 telah menunjukkan pentingnya model penglibatan partisipatif dalam platform digital, yang disokong oleh analisis data mengenai pola penglibatan yang berkesan (Badii et al., 2016). Penerapan kaedah interaktif ini adalah sejajar dengan keperluan untuk </w:t>
      </w:r>
      <w:r w:rsidRPr="00C82550">
        <w:rPr>
          <w:rFonts w:ascii="Times New Roman" w:eastAsia="Times New Roman" w:hAnsi="Times New Roman" w:cs="Times New Roman"/>
          <w:sz w:val="24"/>
          <w:szCs w:val="24"/>
          <w:lang w:val="ms"/>
        </w:rPr>
        <w:lastRenderedPageBreak/>
        <w:t>menyesuaikan kandungan dengan format untuk memastikan keberkesanan mesej yang disampaikan.</w:t>
      </w:r>
    </w:p>
    <w:p w14:paraId="6EFD5EC8" w14:textId="55F7C67E"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Mengawal persekitaran visual dan komunikasi nonverbal merupakan aspek penting dalam pengucapan awam dalam talian yang sering diabaikan. Memastikan latar belakang yang profesional dan pencahayaan yang sesuai dapat memberi kesan positif terhadap penerimaan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terhadap penceramah. Ketrampilan dalam postur badan yang terbuka dan kontak mata digital juga akan memperkuatkan hubungan antara penceramah dan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sekaligus mengurangkan pelbagai jenis gangguan yang boleh menjejaskan fokus. Melalui pengamatan terhadap aspek-aspek ini, kita jelas dapat menghubungkan teori dengan praktik dalam konteks pengucapan awam digital. Misalnya, dengan mengadopsi komunikasi nonverbal yang efektif seperti gerakan tangan yang terkawal dan matikan pemberitahuan kepada peranti, penceramah dapat menciptakan pengalaman yang lebih memikat bagi para pendengar yang mendengarkan secara dalam talian.</w:t>
      </w:r>
    </w:p>
    <w:p w14:paraId="092A0204" w14:textId="2682190B"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Bagi memastikan mesej dakwah yang berimpak, interaksi aktif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perlu ditekankan dalam sesi pengucapan awam dalam talian. Penceramah berkesempatan untuk menyampaikan isi kandungan yang berstruktur dan berkesan, dan ini harus dibarengi dengan elemen emosi dan empati yang kuat. Dengan menceritakan kisah inspiratif dan menggunakan bahasa emosional, penceramah dapat menghubungkan mesej dengan pengalaman peribadi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menjadikannya lebih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dan tersentuh. Penyelidikan tentang inovasi dalam komunikasi digital, seperti yang dijelaskan dalam kajian CPI, menggariskan betapa signifikan penglibatan aktif ini dalam membangun kredibiliti dan membentuk kehadiran dalam talian yang berkesan (Miller et al., 2010). Oleh itu, penutupan yang menyentuh dengan doa dan ajakan untuk bertindak, keekalan dalam mengekalkan dialog dua hala adalah elemen penting untuk menyentuh hati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meninggalkan kesan yang mendalam.</w:t>
      </w:r>
    </w:p>
    <w:p w14:paraId="2B9C0189"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656BFA7" w14:textId="5DC981DB"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11.6.3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Mengatasi Kebimbangan Persembahan</w:t>
      </w:r>
    </w:p>
    <w:p w14:paraId="18E65614" w14:textId="12F1C4F4"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Mengatasi kebimbangan persembahan dalam konteks pengucapan awam dalam talian memerlukan pemahaman tentang teknik penyampaian yang berkesan. Dalam persekitaran digital, penyampai perlu membuat penyesuaian yang tepat untuk menjadikan mesej mereka jelas dan menarik. Rangka cerita yang terstruktur, seperti membahagikan pembentangan kepada tiga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dapat membantu mengurangkan kebimbangan dengan memberikan kesan lebih mudah dan terurus kepada </w:t>
      </w:r>
      <w:r w:rsidR="008A4674">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Menggunakan alat interaktif, seperti tinjauan pendapat atau soalan awal, dapat meningkatkan penglibatan, sehingga mengurangkan rasa gugup. Selain itu, pendekatan positif melalui persediaan yang teliti dan latihan berulang dapat meningkatkan keyakinan diri. Penemuan dari penyelidikan menunjukkan bahawa faktor utama yang menimbulkan kebimbangan boleh dikurangkan melalui strategi persiapan dan latihan yang konsisten (Tarbani et al., 2024). Melalui penggunaan teknik ini, pengucapan awam dalam talian menjadi lebih lancar dan berkesan.</w:t>
      </w:r>
    </w:p>
    <w:p w14:paraId="0C778E78" w14:textId="169A8C2D"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Penggunaan elemen visual yang profesional juga memainkan peranan penting dalam mengatasi kebimbangan persembahan secara dalam talian. Sebuah persekitaran yang bersih dan teratur, serta pencahayaan yang sesuai, dapat meningkatkan persepsi profesionalisme dan meningkatkan kepercayaan diri pengucap. Dalam situasi di mana interaksi bersemuka terhad, menjaga kontak mata dengan memfokuskan pandangan pada kamera adalah aspek penting untuk mencipta hubungan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Gerakan tangan yang terkontrol dan postur badan yang terbuka menyampaikan keyakinan, yang dapat meredakan kebimbangan yang dialami (Petrovi et al., 2024). Seiring dengan itu, pengendalian gangguan dari luaran, seperti mematikan pemberitahuan yang tidak perlu, membolehkan penyampai memberi tumpuan sepenuhnya kepada pembentangan. Semua elemen ini menunjukkan bahawa pengaturan persekitaran dan komunikasi nonverbal yang efektif dapat secara signifikan mengurangkan kebimbangan semasa membentangkan secara dalam talian.</w:t>
      </w:r>
    </w:p>
    <w:p w14:paraId="045384A9" w14:textId="5E2EC834"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C82550" w:rsidRPr="00C82550">
        <w:rPr>
          <w:rFonts w:ascii="Times New Roman" w:eastAsia="Times New Roman" w:hAnsi="Times New Roman" w:cs="Times New Roman"/>
          <w:sz w:val="24"/>
          <w:szCs w:val="24"/>
          <w:lang w:val="ms"/>
        </w:rPr>
        <w:t xml:space="preserve">Interaksi yang aktif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juga merupakan strategi kritikal dalam mengatasi kebimbangan persembahan dalam talian. Menggalakkan soalan dan maklum balas secara langsung dapat memberikan nuansa kolaboratif yang menyegarkan pengalaman pembentangan. Dengan melibatkan </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dalam perbincangan, penceramah tidak hanya mengalihkan tumpuan daripadanya tetapi juga membina suasana yang menyokong. Ketika penceramah dapat melihat respons positif dari </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ini dapat meningkatkan rasa kendiri mereka dan sekaligus mengurangkan perasaan cemas. Disamping itu, menutup sesi dengan doa dan seruan tindakan dapat memupuk perasaan hubungan yang lebih mendalam antara penceramah dan pendengar. Melalui penerapan strategi interaksi yang baik, persembahan dalam talian bukan sahaja menjadi medium penyampaian yang berkesan tetapi juga sebagai saluran untuk membina kedekatan emosi dan memperkukuh perjalanan dakwah (Tarbani et al., 2024).</w:t>
      </w:r>
    </w:p>
    <w:p w14:paraId="13150404"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3739F9F" w14:textId="6A1982EA" w:rsidR="00C82550" w:rsidRPr="00C82550" w:rsidRDefault="004D088C"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11.7</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MANFAAT PERBICARAAN AWAM DALAM TALIAN</w:t>
      </w:r>
    </w:p>
    <w:p w14:paraId="016B7AC7" w14:textId="16DDF5C6"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konteks pengucapan awam dalam talian, penyesuaian kandungan merupakan aspek yang kritikal untuk memastikan keberkesanan mesej yang disampaikan. Dengan menggunakan pendekatan yang padat dan berstruktur, penceramah dapat membahagikan ucapan mereka kepada bahagian kecil yang mudah diikuti. Contohnya, struktur “3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dapat menjadi panduan yang berkesan bagi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dalam memahami inti pati ucapan. Selain itu, alatan interaktif seperti tinjauan pendapat dan reaksi langsung dapat meningkatkan penglibatan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secara signifikan. Alat ini bukan sahaja menarik perhatian pendengar tetapi juga membolehkan penceramah mengukur pemahaman dan respons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lebih tepat. Sebagai tambahan, melalui penggunaan platform digital, penceramah ditempatkan dalam posisi untuk mendapatkan maklum balas segera, yang memberikan peluang untuk memperbaiki </w:t>
      </w:r>
      <w:r w:rsidRPr="00C82550">
        <w:rPr>
          <w:rFonts w:ascii="Times New Roman" w:eastAsia="Times New Roman" w:hAnsi="Times New Roman" w:cs="Times New Roman"/>
          <w:sz w:val="24"/>
          <w:szCs w:val="24"/>
          <w:lang w:val="ms"/>
        </w:rPr>
        <w:lastRenderedPageBreak/>
        <w:t>penyampaian mereka di masa hadapan, selaras dengan prinsip pembelajaran berterusan dalam pengucapan awam (Assapari et al., 2023).</w:t>
      </w:r>
    </w:p>
    <w:p w14:paraId="46734ADE" w14:textId="30E7B66E"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Satu aspek penting dalam pengucapan awam dalam talian adalah dinamisme gaya penyampaian, yang menjadi penentu utama dalam mencipta impak. Variasi nada suara dan ekspresi wajah yang berkesan dapat membantu penceramah mengekalkan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menghidupkan ucapan mereka. Penceramah harus menggunakan intonasi yang berbeza untuk menyorot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utama, di samping memberi tumpuan pada bahasa tubuh yang dapat dilihat dalam bingkai kamera. Dengan teknik ini, emosi dapat disampaikan secara lebih berkesan walaupun melalui skrin. Namun, ini memerlukan penceramah untuk menguasai teknik kawalan diri yang baik agar penyampaian tidak menjadi monoton. Dalam era digital yang kian berkembang, pemahaman mendalam tentang teknik penyampaian dalam talian menjadi sangat penting bagi penceramah untuk mencapai kejayaan dalam 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mereka (Cao et al., 2023).</w:t>
      </w:r>
    </w:p>
    <w:p w14:paraId="500C06D1" w14:textId="6E3CE47E"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Mengawal persekitaran visual dan nonverbal adalah langkah penting seterusnya dalam mencapai keberkesanan pengucapan awam dalam talian. Penceramah perlu memastikan latar belakang yang bersih dan pencahayaan yang sesuai, yang secara langsung mempengaruhi persepsi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terhadap profesionalisme dan kredibiliti. Selain itu, memperhatikan aspek komunikasi nonverbal seperti postur badan dan kontak mata digital juga dapat meningkatkan keterhubungan dengan penonton. Postur yang terbuka dan penglihatan yang diarahkan ke kamera mewujudkan ilusi interaksi langsung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Mengurangkan gangguan melalui pengendalian notifikasi dan penciptaan suasana tenang turut memberikan kelebihan kepada penceramah dalam menyampaikan mesej mereka. Kesemua ini merupakan elemen penting dalam membentuk pengalaman pengucapan awam dalam talian yang berkesan dan berdampak (Assapari et al., 2023).</w:t>
      </w:r>
    </w:p>
    <w:p w14:paraId="401CBBD8"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2E6CE33" w14:textId="28A288FF"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11.7.1</w:t>
      </w:r>
      <w:r w:rsidR="00C82550" w:rsidRPr="00C8255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Peningkatan Aksesibiliti dan Jangkauan</w:t>
      </w:r>
    </w:p>
    <w:p w14:paraId="19C84042" w14:textId="355382AB"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Peningkatan aksesibiliti dan jangkauan dalam pengucapan awam dalam talian bukan sahaja bergantung pada teknologi yang tersedia, tetapi juga kepada kesedaran sosial tentang kelompok yang terpinggir. Dalam kajian yang dilakukan oleh Boeltzig dan Pilling, terdapat penekanan kepada kelompok tertentu yang cenderung tidak mempunyai akses kepada internet, termasuk mereka yang tinggal di kawasan luar bandar, golongan berpendapatan rendah, dan individu yang mempunyai kecacatan. Dengan menekankan keperluan untuk menambah baik akses kepada perkhidmatan dalam talian, mereka mencadangkan langkah-langkah yang dapat memudahkan penggunaan bagi kelompok ini, yang secara tidak langsung meningkatkan jangkauan komunikasi dalam kegiatan pengucapan awam dalam talian. Mengintegrasikan penyelesaian teknologi yang inklusif boleh membantu mencapai matlamat ini dan menghasilkan platform yang lebih adil dan saksama untuk semua pengguna, tanpa mengira latar belakang sosial mereka.</w:t>
      </w:r>
    </w:p>
    <w:p w14:paraId="21FDD167" w14:textId="381E1FB1"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C82550" w:rsidRPr="00C82550">
        <w:rPr>
          <w:rFonts w:ascii="Times New Roman" w:eastAsia="Times New Roman" w:hAnsi="Times New Roman" w:cs="Times New Roman"/>
          <w:sz w:val="24"/>
          <w:szCs w:val="24"/>
          <w:lang w:val="ms"/>
        </w:rPr>
        <w:t>, penting untuk memastikan bahawa teknologi maklumat kesihatan (HIT) dapat dimanfaatkan secara berkesan untuk meningkatkan pengalaman dalam pengucapan awam dalam talian. Menurut kajian terbaru, implementasi HIT yang berkesan dapat meningkatkan akses kepada maklumat dan memudahkan proses pendaftaran, yang sekaligus menyokong peningkatan kepelbagaian dalam peng</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terlibat. Namun, risiko jurang teknologi masih wujud, terutama di kalangan komuniti yang kurang berkemampuan dan bukan penutur bahasa utama. Oleh itu, pendekatan yang responsif dan adaptif diperlukan dalam kes misteri yang berbeza-beza ini, bagi memastikan bahawa usaha untuk meningkatkan aksesibiliti dan jangkauan tidak hanya terhad kepada segmen-segmen tertentu, tetapi berfungsi untuk mereka yang paling memerlukan dengan cara yang membina.</w:t>
      </w:r>
    </w:p>
    <w:p w14:paraId="24D2CCD0" w14:textId="3AF9127B"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Dalam konteks pengucapan awam dalam talian, pengurangan halangan teknikal dan sosial menjadi kunci untuk memastikan mesej yang ingin disampaikan sampai kepada </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w:t>
      </w:r>
      <w:r w:rsidR="00C82550" w:rsidRPr="00C82550">
        <w:rPr>
          <w:rFonts w:ascii="Times New Roman" w:eastAsia="Times New Roman" w:hAnsi="Times New Roman" w:cs="Times New Roman"/>
          <w:sz w:val="24"/>
          <w:szCs w:val="24"/>
          <w:lang w:val="ms"/>
        </w:rPr>
        <w:lastRenderedPageBreak/>
        <w:t xml:space="preserve">yang lebih luas. Dengan mengambil kira cadangan yang dikemukakan dalam kajian Boeltzig dan Pilling, penyedia kandungan dan penceramah perlu berkomitmen untuk menjadikan platform digital lebih mesra penggunanya. Ini termasuk menyediakan sumber yang jelas, melakukan latihan untuk meningkatkan literasi digital, serta menggunakan alat interaktif untuk melibatkan pelbagai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Hasil daripada usaha ini bukan sahaja dapat mendorong penglibatan yang lebih besar, tetapi juga mencipta persekitaran di mana semua suara, terutamanya daripada golongan terpinggir, boleh didengar dan dihargai dalam konteks pengucapan awam dalam talian.</w:t>
      </w:r>
    </w:p>
    <w:p w14:paraId="46080D05"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6E84F7D" w14:textId="200A62C3"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11.7.2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Fleksibiliti dalam Format Persembahan</w:t>
      </w:r>
    </w:p>
    <w:p w14:paraId="0FE3306D" w14:textId="04701CB9"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Penting untuk memahami kekuatan penyesuaian dalam penyampaian pengucapan awam dalam talian. Fleksibiliti dalam format persembahan memberi ruang kepada penceramah untuk menyusun ucapan mereka dengan lebih berkesan dan dinamik. Memecahkan ucapan kepada bahagian yang jelas adalah strategi yang mendasari penyampaian yang berkesan, di mana penggunaan format yang mudah seperti “tiga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dapat membantu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menangkap maklumat dengan lebih baik. Selain itu, penggunaan alat interaktif, seperti tinjauan pendapat, dapat meningkatkan penglibatan serta mencipta suasana yang lebih interaktif, membolehkan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merasa terlibat dan tidak terasing dalam dunia digital yang kadangkala terasa sepi. Dengan kaedah seperti ini, penceramah dapat menyesuaikan kandungan mereka agar lebih </w:t>
      </w:r>
      <w:r w:rsidR="00FE65FB">
        <w:rPr>
          <w:rFonts w:ascii="Times New Roman" w:eastAsia="Times New Roman" w:hAnsi="Times New Roman" w:cs="Times New Roman"/>
          <w:sz w:val="24"/>
          <w:szCs w:val="24"/>
          <w:lang w:val="ms"/>
        </w:rPr>
        <w:t>yang berkaitan</w:t>
      </w:r>
      <w:r w:rsidRPr="00C82550">
        <w:rPr>
          <w:rFonts w:ascii="Times New Roman" w:eastAsia="Times New Roman" w:hAnsi="Times New Roman" w:cs="Times New Roman"/>
          <w:sz w:val="24"/>
          <w:szCs w:val="24"/>
          <w:lang w:val="ms"/>
        </w:rPr>
        <w:t xml:space="preserve"> dan menarik kepada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menjadikan komunikasi dalam talian lebih berkesan.(Aires et al., 2019)</w:t>
      </w:r>
    </w:p>
    <w:p w14:paraId="4638D14B" w14:textId="556EC2DE"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Walau bagaimanapun, penyampaian dalam talian bukan sahaja memerlukan penyesuaian dari segi struktur, tetapi juga gaya penyampaian yang lebih dinamik. Variasi dalam nada suara dan penggunaan mimik wajah dapat memberikan impak emosi yang lebih mendalam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Selain itu, walaupun ruang gerak badan terbatas di hadapan </w:t>
      </w:r>
      <w:r w:rsidR="00C82550" w:rsidRPr="00C82550">
        <w:rPr>
          <w:rFonts w:ascii="Times New Roman" w:eastAsia="Times New Roman" w:hAnsi="Times New Roman" w:cs="Times New Roman"/>
          <w:sz w:val="24"/>
          <w:szCs w:val="24"/>
          <w:lang w:val="ms"/>
        </w:rPr>
        <w:lastRenderedPageBreak/>
        <w:t xml:space="preserve">kamera, gerakan tangan yang sederhana tetapi jelas dapat membantu menyampaikan mesej dan menekankan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penting. Aspek ini sangat penting dalam membina komunikasi nonverbal yang berkesan, terutamanya bila berinteraksi melalui skrin. Dengan memberikan perhatian terhadap elemen ini, penceramah dapat membangun hubungan yang lebih kuat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meskipun hanya melalui medium digital. Keseimbangan antara teknik penyampaian dan elemen visual akan membantu memelihara perhatian penonton sepanjang sesi pengucapan.(Thomas et al., 2010)</w:t>
      </w:r>
    </w:p>
    <w:p w14:paraId="08718532" w14:textId="696703B3"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Sistem pengucapan awam dalam talian juga memerlukan persediaan teknikal yang rapi untuk memastikan kel</w:t>
      </w:r>
      <w:r w:rsidR="00C82550" w:rsidRPr="00C82550">
        <w:rPr>
          <w:rFonts w:ascii="SimSun" w:eastAsia="SimSun" w:hAnsi="SimSun" w:cs="SimSun" w:hint="eastAsia"/>
          <w:sz w:val="24"/>
          <w:szCs w:val="24"/>
          <w:lang w:val="ms"/>
        </w:rPr>
        <w:t>顺</w:t>
      </w:r>
      <w:r w:rsidR="00C82550" w:rsidRPr="00C82550">
        <w:rPr>
          <w:rFonts w:ascii="Times New Roman" w:eastAsia="Times New Roman" w:hAnsi="Times New Roman" w:cs="Times New Roman"/>
          <w:sz w:val="24"/>
          <w:szCs w:val="24"/>
          <w:lang w:val="ms"/>
        </w:rPr>
        <w:t xml:space="preserve">rasaan yang berkualiti dalam setiap sesi. Peralatan yang baik, seperti mikrofon yang jelas dan kamera berkualiti, adalah asas kepada keberkesanan persembahan. Selain itu, penting juga untuk mengawal persekitaran visual, termasuk pencahayaan yang sesuai dan latar belakang yang bersih, bagi meminimumkan gangguan. Penceramah perlu memastikan sambungan internet stabil untuk mengelakkan masalah teknikal yang boleh mengganggu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Dengan berpegang kepada prinsip-prinsip ini, penceramah tidak hanya mempersembahkan maklumat tetapi juga mencipta pengalaman yang menyeluruh dan memuaskan bagi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Kesemuanya ini menjadikan pengucapan awam dalam talian bukan sekadar satu bentuk penyampaian tetapi satu seni dalam berkomunikasi</w:t>
      </w:r>
      <w:r w:rsidR="00C26C3A">
        <w:rPr>
          <w:rFonts w:ascii="Times New Roman" w:eastAsia="Times New Roman" w:hAnsi="Times New Roman" w:cs="Times New Roman"/>
          <w:sz w:val="24"/>
          <w:szCs w:val="24"/>
          <w:lang w:val="ms"/>
        </w:rPr>
        <w:t xml:space="preserve"> </w:t>
      </w:r>
      <w:r w:rsidR="00C82550" w:rsidRPr="00C82550">
        <w:rPr>
          <w:rFonts w:ascii="Times New Roman" w:eastAsia="Times New Roman" w:hAnsi="Times New Roman" w:cs="Times New Roman"/>
          <w:sz w:val="24"/>
          <w:szCs w:val="24"/>
          <w:lang w:val="ms"/>
        </w:rPr>
        <w:t>(Aires et al., 2019)</w:t>
      </w:r>
      <w:r w:rsidR="00C26C3A">
        <w:rPr>
          <w:rFonts w:ascii="Times New Roman" w:eastAsia="Times New Roman" w:hAnsi="Times New Roman" w:cs="Times New Roman"/>
          <w:sz w:val="24"/>
          <w:szCs w:val="24"/>
          <w:lang w:val="ms"/>
        </w:rPr>
        <w:t>.</w:t>
      </w:r>
    </w:p>
    <w:p w14:paraId="060F8AA9"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F3F75F1" w14:textId="67F838FF"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11.7.3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Peluang untuk Pembelajaran dan Penambahbaikan Berterusan</w:t>
      </w:r>
    </w:p>
    <w:p w14:paraId="1C47F713" w14:textId="6D64A3F9"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Keberkesanan dalam pembelajaran dan penambahbaikan berterusan dalam pengucapan awam dalam talian sangat bergantung kepada penyesuaian teknik penyampaian yang bersesuaian dengan format digital. Dalam keadaan maya, penting untuk penceramah membahagikan kandungan kepada bahagian yang jelas dan mudah difahami, menggunakan struktur seperti tiga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agar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dapat mengikuti isi ucapan dengan lebih baik. Dengan </w:t>
      </w:r>
      <w:r w:rsidRPr="00C82550">
        <w:rPr>
          <w:rFonts w:ascii="Times New Roman" w:eastAsia="Times New Roman" w:hAnsi="Times New Roman" w:cs="Times New Roman"/>
          <w:sz w:val="24"/>
          <w:szCs w:val="24"/>
          <w:lang w:val="ms"/>
        </w:rPr>
        <w:lastRenderedPageBreak/>
        <w:t xml:space="preserve">memanfaatkan alat interaktif seperti tinjauan pendapat dan chat, penceramah dapat merangsang penglibatan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secara langsung dan meningkatkan interaksi sepanjang ucapan. Pendekatan ini mendorong pembelajaran aktif dan menggalakkan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untuk terlibat secara lebih dalam, yang seterusnya memperkukuh indikator keberhasilan penyampaian maklumat sehingga dapat mencapai matlamat pembelajaran (</w:t>
      </w:r>
      <w:r w:rsidR="0090213E">
        <w:rPr>
          <w:rFonts w:ascii="Times New Roman" w:eastAsia="Times New Roman" w:hAnsi="Times New Roman" w:cs="Times New Roman"/>
          <w:sz w:val="24"/>
          <w:szCs w:val="24"/>
          <w:lang w:val="ms"/>
        </w:rPr>
        <w:t>Ahmad,</w:t>
      </w:r>
      <w:r w:rsidRPr="00C82550">
        <w:rPr>
          <w:rFonts w:ascii="Times New Roman" w:eastAsia="Times New Roman" w:hAnsi="Times New Roman" w:cs="Times New Roman"/>
          <w:sz w:val="24"/>
          <w:szCs w:val="24"/>
          <w:lang w:val="ms"/>
        </w:rPr>
        <w:t xml:space="preserve"> 20</w:t>
      </w:r>
      <w:r w:rsidR="0090213E">
        <w:rPr>
          <w:rFonts w:ascii="Times New Roman" w:eastAsia="Times New Roman" w:hAnsi="Times New Roman" w:cs="Times New Roman"/>
          <w:sz w:val="24"/>
          <w:szCs w:val="24"/>
          <w:lang w:val="ms"/>
        </w:rPr>
        <w:t>19</w:t>
      </w:r>
      <w:r w:rsidRPr="00C82550">
        <w:rPr>
          <w:rFonts w:ascii="Times New Roman" w:eastAsia="Times New Roman" w:hAnsi="Times New Roman" w:cs="Times New Roman"/>
          <w:sz w:val="24"/>
          <w:szCs w:val="24"/>
          <w:lang w:val="ms"/>
        </w:rPr>
        <w:t>) dan (Cunniff et al., 2010).</w:t>
      </w:r>
    </w:p>
    <w:p w14:paraId="5E5C5AC9" w14:textId="1DFF639D"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Selain daripada penyesuaian kandungan, gaya penyampaian juga memainkan peranan yang sangat penting dalam memastikan mesej disampaikan dengan berkesan. Variasi intonasi suara yang tepat dapat menambah daya tarikan ucapan, sementara ekspresi wajah yang positif dan bahasa tubuh yang terkawal membantu membina hubungan emosi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Sebagai contoh, senyuman yang ikhlas dan gerakan tubuh yang sederhana boleh menggalakkan pemahaman yang lebih baik terhadap mesej yang ingin disampaikan. Dalam konteks ini, persediaan teknikal yang rapi juga merupakan elemen kritikal untuk mengelakkan gangguan yang boleh menghalang penyampaian. Menggunakan peralatan berkualiti dan memastikan sambungan internet yang stabil adalah langkah-langkah yang harus diambil agar sesi pengucapan dapat berjalan dengan lancar tanpa sebarang masalah (Cunniff et al., 2010).</w:t>
      </w:r>
    </w:p>
    <w:p w14:paraId="49DE59EF" w14:textId="1130CE7F"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Dari sudut pandang yang lebih luas, interaksi aktif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merupakan aspek yang tidak boleh diabaikan dalam pengucapan awam dalam talian, kerana ia menciptakan peluang untuk pembelajaran dan penambahbaikan berterusan. Penceramah yang membuka sesi soal jawab di penghujung ucapan membolehkan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memberi maklum balas secara langsung, yang seterusnya memperkayakan proses pembelajaran. Menggunakan kisah inspirasi atau visual yang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untuk menyampaikan mesej juga dapat mempertingkatkan penghayatan dan empati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Dengan menamatkan ucapan dengan doa dan ajakan bertindak, penceramah meninggalkan kesan mendalam yang menggalakkan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untuk meneruskan penambahbaikan dalam diri mereka. Dalam </w:t>
      </w:r>
      <w:r w:rsidR="00070556">
        <w:rPr>
          <w:rFonts w:ascii="Times New Roman" w:eastAsia="Times New Roman" w:hAnsi="Times New Roman" w:cs="Times New Roman"/>
          <w:sz w:val="24"/>
          <w:szCs w:val="24"/>
          <w:lang w:val="ms"/>
        </w:rPr>
        <w:t>Perkara ini</w:t>
      </w:r>
      <w:r w:rsidR="00C82550" w:rsidRPr="00C82550">
        <w:rPr>
          <w:rFonts w:ascii="Times New Roman" w:eastAsia="Times New Roman" w:hAnsi="Times New Roman" w:cs="Times New Roman"/>
          <w:sz w:val="24"/>
          <w:szCs w:val="24"/>
          <w:lang w:val="ms"/>
        </w:rPr>
        <w:t xml:space="preserve">, pengucapan awam dalam </w:t>
      </w:r>
      <w:r w:rsidR="00C82550" w:rsidRPr="00C82550">
        <w:rPr>
          <w:rFonts w:ascii="Times New Roman" w:eastAsia="Times New Roman" w:hAnsi="Times New Roman" w:cs="Times New Roman"/>
          <w:sz w:val="24"/>
          <w:szCs w:val="24"/>
          <w:lang w:val="ms"/>
        </w:rPr>
        <w:lastRenderedPageBreak/>
        <w:t>talian bukan sahaja menjadi medan untuk menyampaikan maklumat tetapi juga platform untuk transformasi dan pengembangan peribadi secara berterusan dalam konteks digital (Cunniff et al., 2010).</w:t>
      </w:r>
    </w:p>
    <w:p w14:paraId="722CF59F"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CE45E01" w14:textId="6317D0CB" w:rsidR="00C82550" w:rsidRPr="00C82550" w:rsidRDefault="004D088C"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11.8</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KESIMPULAN</w:t>
      </w:r>
    </w:p>
    <w:p w14:paraId="33FDB30B" w14:textId="6DFE877F"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Kesimpulan mengenai pengucapan awam dalam talian menunjukkan bahawa perubahan yang diperlukan untuk beradaptasi dengan platform digital sangat kritikal. Dalam era digital pasca-pandemik ini, penceramah perlu menyesuaikan gaya penyampaian mereka untuk memastikan mesej dapat sampai dengan berkesan kepada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Teknik seperti pemecahan ucapan kepada bahagian kecil dan penggunaan alat interaktif seperti tinjauan pendapat serta chat terbukti meningkatkan penglibatan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w:t>
      </w:r>
      <w:r w:rsidR="005970A8">
        <w:rPr>
          <w:rFonts w:ascii="Times New Roman" w:eastAsia="Times New Roman" w:hAnsi="Times New Roman" w:cs="Times New Roman"/>
          <w:sz w:val="24"/>
          <w:szCs w:val="24"/>
          <w:lang w:val="ms"/>
        </w:rPr>
        <w:t>Ahmad, 2019</w:t>
      </w:r>
      <w:r w:rsidRPr="00C82550">
        <w:rPr>
          <w:rFonts w:ascii="Times New Roman" w:eastAsia="Times New Roman" w:hAnsi="Times New Roman" w:cs="Times New Roman"/>
          <w:sz w:val="24"/>
          <w:szCs w:val="24"/>
          <w:lang w:val="ms"/>
        </w:rPr>
        <w:t>). Menghadapi cabaran komunikasi dalam talian memerlukan bukan sahaja kemahiran teknikal, tetapi juga kemampuan untuk menyampaikan mesej dengan dinamik dan menarik, yang lebih ketara dalam suasana digital daripada dalam ucapan bersemuka.</w:t>
      </w:r>
    </w:p>
    <w:p w14:paraId="40678B26" w14:textId="3641C46C" w:rsidR="00C82550" w:rsidRPr="00C82550" w:rsidRDefault="0090213E" w:rsidP="00001884">
      <w:pPr>
        <w:tabs>
          <w:tab w:val="left" w:pos="567"/>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Pendekatan yang strategik dalam menyampaikan mesej dakwah juga memberi impak yang besar terhadap keberkesanan pengucapan dalam talian. Elemen asas seperti pencahayaan yang sesuai dan latar belakang yang profesional menjadi semakin penting untuk membentuk persepsi positif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terhadap penceramah (</w:t>
      </w:r>
      <w:r w:rsidR="005970A8">
        <w:rPr>
          <w:rFonts w:ascii="Times New Roman" w:eastAsia="Times New Roman" w:hAnsi="Times New Roman" w:cs="Times New Roman"/>
          <w:sz w:val="24"/>
          <w:szCs w:val="24"/>
          <w:lang w:val="ms"/>
        </w:rPr>
        <w:t>Ahmad, 2019</w:t>
      </w:r>
      <w:r w:rsidR="00C82550" w:rsidRPr="00C82550">
        <w:rPr>
          <w:rFonts w:ascii="Times New Roman" w:eastAsia="Times New Roman" w:hAnsi="Times New Roman" w:cs="Times New Roman"/>
          <w:sz w:val="24"/>
          <w:szCs w:val="24"/>
          <w:lang w:val="ms"/>
        </w:rPr>
        <w:t xml:space="preserve">). Selain itu, interaksi aktif perlu diwujudkan melalui sesi soal jawab dan maklum balas semasa ucapan berlangsung. Ini bukan sahaja membina hubungan yang lebih kuat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tetapi juga membantu memastikan mesej yang disampaikan berkesan dan bermakna. Dengan pendekatan ini, penceramah dapat memenuhi tuntutan komunikasi yang lebih kompleks dalam dunia digital.</w:t>
      </w:r>
    </w:p>
    <w:p w14:paraId="6B88B56D" w14:textId="26A4FAF3"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Di samping itu, aspek penyediaan teknikal tidak boleh dipandang remeh untuk memastikan kelancaran pengucapan awam dalam talian. Peralatan berkualiti dan sambungan internet yang stabil merupakan keperluan asas bagi penceramah yang ingin menyampaikan </w:t>
      </w:r>
      <w:r w:rsidR="00C82550" w:rsidRPr="00C82550">
        <w:rPr>
          <w:rFonts w:ascii="Times New Roman" w:eastAsia="Times New Roman" w:hAnsi="Times New Roman" w:cs="Times New Roman"/>
          <w:sz w:val="24"/>
          <w:szCs w:val="24"/>
          <w:lang w:val="ms"/>
        </w:rPr>
        <w:lastRenderedPageBreak/>
        <w:t>mesej mereka tanpa gangguan (</w:t>
      </w:r>
      <w:r w:rsidR="005970A8">
        <w:rPr>
          <w:rFonts w:ascii="Times New Roman" w:eastAsia="Times New Roman" w:hAnsi="Times New Roman" w:cs="Times New Roman"/>
          <w:sz w:val="24"/>
          <w:szCs w:val="24"/>
          <w:lang w:val="ms"/>
        </w:rPr>
        <w:t>Ahmad, 2019</w:t>
      </w:r>
      <w:r w:rsidR="00C82550" w:rsidRPr="00C82550">
        <w:rPr>
          <w:rFonts w:ascii="Times New Roman" w:eastAsia="Times New Roman" w:hAnsi="Times New Roman" w:cs="Times New Roman"/>
          <w:sz w:val="24"/>
          <w:szCs w:val="24"/>
          <w:lang w:val="ms"/>
        </w:rPr>
        <w:t xml:space="preserve">). Penceramah perlu memikirkan persediaan sandaran untuk mengatasi sebarang kemungkinan masalah teknikal semasa sesi berlangsung. Dalam kesimpulannya, pengucapan awam dalam talian menawarkan pelbagai cabaran serta peluang baru; oleh itu, penceramah perlu mengambil inisiatif untuk menyesuaikan diri dengan perubahan ini demi keberkesanan komunikasi. Pelatihan berterusan dan penguasaan teknik baru akan memastikan mereka tidak hanya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tetapi juga mempengaruhi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secara positif.</w:t>
      </w:r>
    </w:p>
    <w:p w14:paraId="76A512FA"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B34B47B" w14:textId="01E50DEF"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11.8.1</w:t>
      </w:r>
      <w:r w:rsidR="00C82550" w:rsidRPr="00C8255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Ringkasan Titik Utama</w:t>
      </w:r>
    </w:p>
    <w:p w14:paraId="7DA3E948" w14:textId="3EB71206"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konteks pengucapan awam dalam talian, penyesuaian teknik penyampaian merupakan kunci untuk mencapai komunikasi yang berkesan. Para penceramah perlu mengorganisasikan kandungan mereka dalam format yang lebih mudah dihadam oleh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digital. Pembahagian ucapan kepada bahagian kecil dan jelas, seperti memilih “3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dapat membantu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mengikuti isi ucapan dengan lebih baik. Selain itu, penggunaan alat interaktif seperti tinjauan pendapat dan sesi soal jawab bukan hanya menambah dimensi interaksi, tetapi juga dapat membantu mengekalkan perhatian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dalam suasana yang tidak memerlukan kehadiran fizikal. Dengan mengikuti panduan ini, pembicara dapat merapatkan jurang antara mereka dan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menjadikan pengalaman yang lebih bermakna dan berkesan dalam menyampaikan mesej mereka.</w:t>
      </w:r>
    </w:p>
    <w:p w14:paraId="770535AF" w14:textId="4A470658"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Gaya penyampaian yang dinamik juga penting untuk menarik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dalam pengucapan awam dalam talian. Dalam dunia digital, di mana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terdedah kepada pelbagai gangguan, penekanan pada variasi nada suara dan ekspresi wajah menjadi lebih kritikal. Penggunaan intonasi yang berbeza untuk menekankan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utama, serta ekspresi wajah yang menunjukkan emosi, dapat memberikan nuansa kepada penyampaian. Walaupun ada had dalam gerakan badan yang boleh dilihat dalam bingkai kamera, gerakan </w:t>
      </w:r>
      <w:r w:rsidR="00C82550" w:rsidRPr="00C82550">
        <w:rPr>
          <w:rFonts w:ascii="Times New Roman" w:eastAsia="Times New Roman" w:hAnsi="Times New Roman" w:cs="Times New Roman"/>
          <w:sz w:val="24"/>
          <w:szCs w:val="24"/>
          <w:lang w:val="ms"/>
        </w:rPr>
        <w:lastRenderedPageBreak/>
        <w:t xml:space="preserve">tangan yang sederhana dapat memperkaya penampilan tanpa mengalihkan perhatian. Dengan pendekatan ini, penceramah tidak hanya menyampaikan maklumat, tetapi juga menciptakan pengalaman emosional yang lebih mendalam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mereka, yang penting untuk menyampaikan mesej yang berkesan.</w:t>
      </w:r>
    </w:p>
    <w:p w14:paraId="21C18E7D" w14:textId="07499BF9"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Pengendalian persekitaran visual dan nonverbal semasa pengucapan awam dalam talian merupakan aspek yang tidak harus diabaikan. Latar belakang yang bersih dan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berserta pencahayaan yang baik, membolehkan penceramah mengekalkan fokus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Postur tubuh yang terbuka dan komunikasi nonverbal yang berkesan, seperti menjaga kontak mata dengan kamera, dapat memperkuatkan hubungan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walaupun tanpa pertemuan secara langsung. Selain itu, meminimalkan gangguan seperti bunyi latar dan notifikasi peranti akan memastikan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terus tertumpu. Dengan mengawal faktor-faktor ini, penceramah dapat menciptakan suasana yang profesional dan berkesan, seterusnya meningkatkan keberkesanan penyampaian pesan.</w:t>
      </w:r>
    </w:p>
    <w:p w14:paraId="1984056A" w14:textId="77777777"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E61DF56" w14:textId="29B11360"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11.8.2</w:t>
      </w:r>
      <w:r w:rsidR="00C82550" w:rsidRPr="00C8255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Masa Depan Perbicaraan Awam dalam Dunia Digital</w:t>
      </w:r>
    </w:p>
    <w:p w14:paraId="3BC1DD74" w14:textId="6BDEB4FF"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Perbicaraan awam dalam dunia digital telah mengalami transformasi yang signifikan, terutamanya dalam penyesuaian teknik pengucapan untuk memenuhi keperluan platform digital. Kebolehan untuk membahagikan ucapan kepada segmen-segmen kecil bukan sahaja menjadikannya lebih mudah difahami, tetapi juga menjadikan pengalaman tersebut lebih interaktif bagi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Penggunaan alat interaktif seperti survei dan reaksi emoji menjadi alat penting untuk membangkitkan penglibatan. Mengadaptasi kandungan kepada format yang sesuai dan melibatkan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dalam perbincangan membolehkan penceramah untuk menyampaikan mesej dengan lebih berkesan. Dalam konteks ini, kemahiran komunikasi digital menjadi semakin penting, di mana penceramah perlu pintar dalam menggunakan teknikal </w:t>
      </w:r>
      <w:r w:rsidRPr="00C82550">
        <w:rPr>
          <w:rFonts w:ascii="Times New Roman" w:eastAsia="Times New Roman" w:hAnsi="Times New Roman" w:cs="Times New Roman"/>
          <w:sz w:val="24"/>
          <w:szCs w:val="24"/>
          <w:lang w:val="ms"/>
        </w:rPr>
        <w:lastRenderedPageBreak/>
        <w:t>dalam penyampaian mereka untuk menarik perhatian dan memastikan komunikasi yang berkesan dalam era digital yang pesat berkembang (Valery L Feigin et al., 2021).</w:t>
      </w:r>
    </w:p>
    <w:p w14:paraId="27769D63" w14:textId="64032F25"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Wajah baru pengucapan awam juga membawa kepada keperluan untuk memastikan gaya penyampaian yang lebih dinamik dan menarik. Variasi nada suara, ekspresi wajah, dan gerakan tangan yang terkawal berfungsi untuk mencipta komunikasi visual yang lebih kuat, walaupun melalui skrin. Penggunaan intonasi yang tepat dapat memberi penekanan kepada isi penting sekaligus mengelakkan kebosanan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Penceramah perlu memberi perhatian kepada aspek nonverbal penting yang dapat menyampaikan emosi meskipun berada dalam rantaian digital. Dengan memastikan sambungan visual yang baik dan merancang penyampaian yang lebih efektif, mereka boleh menghadirkan pengalaman pengucapan yang hampir sama dengan sesi secara langsung. Ini bukan sahaja meningkatkan kredibiliti penceramah tetapi juga memastikan bahawa mesej tersebut dapat dirasakan lebih mendalam oleh pendengar (Appel et al., 2019).</w:t>
      </w:r>
    </w:p>
    <w:p w14:paraId="3F477F24" w14:textId="21BCDCDE"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Penglibatan aktif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merupakan elemen kunci dalam penyampaian mesej dakwah yang berkesan dalam talian. Menerapkan sesi soal jawab dan memberikan maklum balas secara langsung mencipta suasana yang lebih inklusif dan menyeluruh, di mana pendengar merasa dihargai dan terlibat. Pengetahuan yang mencukupi tentang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akan membolehkan penceramah mengaitkan mesej mereka dengan kehidupan seharian pendengar, menjadikan penyampaian lebih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dan memberi kesan. Penceramah juga harus menamatkan ucapan dengan elemen penggugah seperti ajakan bertindak, untuk menggalakkan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mengambil langkah praktikal selepas sesi pengucapan. Dengan semua elemen ini digabungkan, masa depan perbicaraan awam dalam dunia digital menjanjikan samudera peluang untuk penceramah yang bersedia beradaptasi dan berkreativiti (Appel et al., 2019).</w:t>
      </w:r>
    </w:p>
    <w:p w14:paraId="34E559C0" w14:textId="77777777" w:rsid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F34FB2E" w14:textId="77777777" w:rsidR="00C26C3A" w:rsidRPr="00C82550" w:rsidRDefault="00C26C3A"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892D74D" w14:textId="13549E4F" w:rsidR="00C82550" w:rsidRPr="00C82550" w:rsidRDefault="00846777"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11.8.3</w:t>
      </w:r>
      <w:r w:rsidR="00C82550" w:rsidRPr="00C8255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E968E1">
        <w:rPr>
          <w:rFonts w:ascii="Times New Roman" w:eastAsia="Times New Roman" w:hAnsi="Times New Roman" w:cs="Times New Roman"/>
          <w:sz w:val="24"/>
          <w:szCs w:val="24"/>
          <w:lang w:val="ms"/>
        </w:rPr>
        <w:t>Cadangan</w:t>
      </w:r>
    </w:p>
    <w:p w14:paraId="02631956" w14:textId="0B513B93" w:rsidR="00C82550" w:rsidRPr="00C82550" w:rsidRDefault="00C82550"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Digitalisasi telah mengubah dinamika pengucapan awam dengan membawa cabaran dan peluang baru bagi penceramah. Dalam konteks ini, penyesuaian teknik pengucapan kepada format digital menjadi sangat penting. Dengan membahagikan ucapan kepada bahagian-bahagian kecil yang teratur, penceramah dapat memperkemas penyampaian maklumat dan memastikan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dapat mengikuti isi dengan lebih mudah. Misalnya, penggunaan pendekatan 3 </w:t>
      </w:r>
      <w:r w:rsidR="000C1287">
        <w:rPr>
          <w:rFonts w:ascii="Times New Roman" w:eastAsia="Times New Roman" w:hAnsi="Times New Roman" w:cs="Times New Roman"/>
          <w:sz w:val="24"/>
          <w:szCs w:val="24"/>
          <w:lang w:val="ms"/>
        </w:rPr>
        <w:t>perkara</w:t>
      </w:r>
      <w:r w:rsidRPr="00C82550">
        <w:rPr>
          <w:rFonts w:ascii="Times New Roman" w:eastAsia="Times New Roman" w:hAnsi="Times New Roman" w:cs="Times New Roman"/>
          <w:sz w:val="24"/>
          <w:szCs w:val="24"/>
          <w:lang w:val="ms"/>
        </w:rPr>
        <w:t xml:space="preserve"> utama bukan sahaja meningkatkan pemahaman, tetapi juga membantu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untuk lebih terlibat. Selain itu, alat interaktif seperti tinjauan pendapat dan chat memberikan ruang bagi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untuk berinteraksi secara langsung, menjadikan pengalaman lebih dinamik dan menarik. Justeru, mengambil kira format digital dalam pengucapan awam tidak hanya penting untuk penyampaian mesej, tetapi juga untuk meningkatkan penglibatan dan penyesuaian dengan kehendak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dalam era digital ini.</w:t>
      </w:r>
    </w:p>
    <w:p w14:paraId="7109B75C" w14:textId="073D80E3"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Penglibatan dinamik semasa sesi pengucapan awam dalam talian memerlukan penceramah untuk memperhalusi gaya penyampaian mereka. Variasi nada suara menjadi alat penting dalam mengekalkan perhatian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menghidupkan isi kandungan. Dengan mengekalkan intonasi yang menarik serta menyelitkan ekspresi wajah yang positif, penceramah dapat menyampaikan emosi dan membina hubungan yang lebih mendalam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Walau bagaimanapun, penceramah juga perlu sedar terhadap batasan komunikasi nonverbal dalam ruang digital. Oleh itu, pengawalan gerakan tubuh dan penggunaan tangan secara berhemat menjadi kunci dalam memastikan mesej sampai dengan berkesan. Apabila unsur-unsur tersebut digabungkan, penceramah tidak hanya menyampaikan maklumat, tetapi juga menciptakan pengalaman yang memberi kesan berpanjangan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w:t>
      </w:r>
    </w:p>
    <w:p w14:paraId="608341B3" w14:textId="64AA5353" w:rsidR="00C82550" w:rsidRPr="00C82550" w:rsidRDefault="0090213E" w:rsidP="0000188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Akhir sekali, penyampaian mesej yang berkesan tidak hanya bergantung kepada teknik, tetapi juga cara penceramah berinteraksi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Dalam konteks perbicaraan awam dalam talian, sesi soal jawab sebagai penutup ucapan dapat memperkukuhkan penglibatan. Ini </w:t>
      </w:r>
      <w:r w:rsidR="00C82550" w:rsidRPr="00C82550">
        <w:rPr>
          <w:rFonts w:ascii="Times New Roman" w:eastAsia="Times New Roman" w:hAnsi="Times New Roman" w:cs="Times New Roman"/>
          <w:sz w:val="24"/>
          <w:szCs w:val="24"/>
          <w:lang w:val="ms"/>
        </w:rPr>
        <w:lastRenderedPageBreak/>
        <w:t xml:space="preserve">membolehkan penceramah mendapatkan maklum balas langsung dan menjawab persoalan yang mungkin timbul di kalangan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Di samping itu, menamatkan sesi dengan doa dan seruan tindakan memberi ruang kepada penceramah untuk mengaitkan mesej dengan nilai-nilai spiritual yang mendalam. Oleh itu, pendekatan dalam penyampaian yang melibatkan interaksi aktif dan penglibatan emosional dapat menghasilkan kesan yang lebih besar dan memastikan mesej dakwah disampaikan dalam format yang paling menyeluruh. Dengan memaknakan elemen-elemen ini, pengucapan awam dalam talian berpotensi untuk menjadi platform yang efektif dalam menyampaikan mesej penting kepada masyarakat.</w:t>
      </w:r>
    </w:p>
    <w:p w14:paraId="267C58C7" w14:textId="77777777" w:rsidR="00C82550" w:rsidRDefault="00C8255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4F2E8C8"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6641A18"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EA1E3DC"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56DA8EC3"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5D0154A"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B3119D3"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C0BE92C"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B72AD8D"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47A666F0"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03C9BC8"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5A9C3754"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BFDF672"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ADBD81F"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3D3AF38"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E8FE17C"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8ABE213"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2E736F0"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9CACFAF"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AB58CCE"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654A6AC"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858301E"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201E978"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F0BC81F"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530967A"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229816E"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48722F8C"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8E7EADC"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4112CF84"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8FF075E"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475923D"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003033F"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53B63498"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4DCC05ED"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4BFF24F" w14:textId="77777777" w:rsidR="007E4BA4" w:rsidRPr="007E4BA4" w:rsidRDefault="007E4BA4" w:rsidP="006D7685">
      <w:pPr>
        <w:spacing w:after="0" w:line="240" w:lineRule="auto"/>
        <w:outlineLvl w:val="2"/>
        <w:rPr>
          <w:rFonts w:ascii="Times New Roman" w:eastAsia="Times New Roman" w:hAnsi="Times New Roman" w:cs="Times New Roman"/>
          <w:b/>
          <w:bCs/>
          <w:sz w:val="27"/>
          <w:szCs w:val="27"/>
          <w:lang w:val="en-US"/>
        </w:rPr>
      </w:pPr>
      <w:r w:rsidRPr="007E4BA4">
        <w:rPr>
          <w:rFonts w:ascii="Times New Roman" w:eastAsia="Times New Roman" w:hAnsi="Times New Roman" w:cs="Times New Roman"/>
          <w:b/>
          <w:bCs/>
          <w:sz w:val="27"/>
          <w:szCs w:val="27"/>
          <w:lang w:val="en-US"/>
        </w:rPr>
        <w:lastRenderedPageBreak/>
        <w:t xml:space="preserve">Kuiz dan Latihan: </w:t>
      </w:r>
      <w:proofErr w:type="spellStart"/>
      <w:r w:rsidRPr="007E4BA4">
        <w:rPr>
          <w:rFonts w:ascii="Times New Roman" w:eastAsia="Times New Roman" w:hAnsi="Times New Roman" w:cs="Times New Roman"/>
          <w:b/>
          <w:bCs/>
          <w:sz w:val="27"/>
          <w:szCs w:val="27"/>
          <w:lang w:val="en-US"/>
        </w:rPr>
        <w:t>Pengucapan</w:t>
      </w:r>
      <w:proofErr w:type="spellEnd"/>
      <w:r w:rsidRPr="007E4BA4">
        <w:rPr>
          <w:rFonts w:ascii="Times New Roman" w:eastAsia="Times New Roman" w:hAnsi="Times New Roman" w:cs="Times New Roman"/>
          <w:b/>
          <w:bCs/>
          <w:sz w:val="27"/>
          <w:szCs w:val="27"/>
          <w:lang w:val="en-US"/>
        </w:rPr>
        <w:t xml:space="preserve"> </w:t>
      </w:r>
      <w:proofErr w:type="spellStart"/>
      <w:r w:rsidRPr="007E4BA4">
        <w:rPr>
          <w:rFonts w:ascii="Times New Roman" w:eastAsia="Times New Roman" w:hAnsi="Times New Roman" w:cs="Times New Roman"/>
          <w:b/>
          <w:bCs/>
          <w:sz w:val="27"/>
          <w:szCs w:val="27"/>
          <w:lang w:val="en-US"/>
        </w:rPr>
        <w:t>Dakwah</w:t>
      </w:r>
      <w:proofErr w:type="spellEnd"/>
      <w:r w:rsidRPr="007E4BA4">
        <w:rPr>
          <w:rFonts w:ascii="Times New Roman" w:eastAsia="Times New Roman" w:hAnsi="Times New Roman" w:cs="Times New Roman"/>
          <w:b/>
          <w:bCs/>
          <w:sz w:val="27"/>
          <w:szCs w:val="27"/>
          <w:lang w:val="en-US"/>
        </w:rPr>
        <w:t xml:space="preserve"> </w:t>
      </w:r>
      <w:proofErr w:type="spellStart"/>
      <w:r w:rsidRPr="007E4BA4">
        <w:rPr>
          <w:rFonts w:ascii="Times New Roman" w:eastAsia="Times New Roman" w:hAnsi="Times New Roman" w:cs="Times New Roman"/>
          <w:b/>
          <w:bCs/>
          <w:sz w:val="27"/>
          <w:szCs w:val="27"/>
          <w:lang w:val="en-US"/>
        </w:rPr>
        <w:t>dalam</w:t>
      </w:r>
      <w:proofErr w:type="spellEnd"/>
      <w:r w:rsidRPr="007E4BA4">
        <w:rPr>
          <w:rFonts w:ascii="Times New Roman" w:eastAsia="Times New Roman" w:hAnsi="Times New Roman" w:cs="Times New Roman"/>
          <w:b/>
          <w:bCs/>
          <w:sz w:val="27"/>
          <w:szCs w:val="27"/>
          <w:lang w:val="en-US"/>
        </w:rPr>
        <w:t xml:space="preserve"> Platform Digital</w:t>
      </w:r>
    </w:p>
    <w:p w14:paraId="5C28485B" w14:textId="77777777" w:rsidR="006D7685" w:rsidRDefault="006D7685" w:rsidP="006D7685">
      <w:pPr>
        <w:spacing w:after="0" w:line="240" w:lineRule="auto"/>
        <w:outlineLvl w:val="3"/>
        <w:rPr>
          <w:rFonts w:ascii="Times New Roman" w:eastAsia="Times New Roman" w:hAnsi="Times New Roman" w:cs="Times New Roman"/>
          <w:b/>
          <w:bCs/>
          <w:sz w:val="24"/>
          <w:szCs w:val="24"/>
          <w:lang w:val="en-US"/>
        </w:rPr>
      </w:pPr>
    </w:p>
    <w:p w14:paraId="22BF88DB" w14:textId="2F1BE4E1" w:rsidR="007E4BA4" w:rsidRPr="007E4BA4" w:rsidRDefault="007E4BA4" w:rsidP="006D7685">
      <w:pPr>
        <w:spacing w:after="0" w:line="240" w:lineRule="auto"/>
        <w:outlineLvl w:val="3"/>
        <w:rPr>
          <w:rFonts w:ascii="Times New Roman" w:eastAsia="Times New Roman" w:hAnsi="Times New Roman" w:cs="Times New Roman"/>
          <w:b/>
          <w:bCs/>
          <w:sz w:val="24"/>
          <w:szCs w:val="24"/>
          <w:lang w:val="en-US"/>
        </w:rPr>
      </w:pPr>
      <w:proofErr w:type="spellStart"/>
      <w:r w:rsidRPr="007E4BA4">
        <w:rPr>
          <w:rFonts w:ascii="Times New Roman" w:eastAsia="Times New Roman" w:hAnsi="Times New Roman" w:cs="Times New Roman"/>
          <w:b/>
          <w:bCs/>
          <w:sz w:val="24"/>
          <w:szCs w:val="24"/>
          <w:lang w:val="en-US"/>
        </w:rPr>
        <w:t>Bahagian</w:t>
      </w:r>
      <w:proofErr w:type="spellEnd"/>
      <w:r w:rsidRPr="007E4BA4">
        <w:rPr>
          <w:rFonts w:ascii="Times New Roman" w:eastAsia="Times New Roman" w:hAnsi="Times New Roman" w:cs="Times New Roman"/>
          <w:b/>
          <w:bCs/>
          <w:sz w:val="24"/>
          <w:szCs w:val="24"/>
          <w:lang w:val="en-US"/>
        </w:rPr>
        <w:t xml:space="preserve"> A: Soalan </w:t>
      </w:r>
      <w:proofErr w:type="spellStart"/>
      <w:r w:rsidRPr="007E4BA4">
        <w:rPr>
          <w:rFonts w:ascii="Times New Roman" w:eastAsia="Times New Roman" w:hAnsi="Times New Roman" w:cs="Times New Roman"/>
          <w:b/>
          <w:bCs/>
          <w:sz w:val="24"/>
          <w:szCs w:val="24"/>
          <w:lang w:val="en-US"/>
        </w:rPr>
        <w:t>Objektif</w:t>
      </w:r>
      <w:proofErr w:type="spellEnd"/>
    </w:p>
    <w:p w14:paraId="28F21054" w14:textId="77777777" w:rsidR="007E4BA4" w:rsidRDefault="007E4BA4" w:rsidP="006D7685">
      <w:pPr>
        <w:spacing w:after="0" w:line="240" w:lineRule="auto"/>
        <w:rPr>
          <w:rFonts w:ascii="Times New Roman" w:eastAsia="Times New Roman" w:hAnsi="Times New Roman" w:cs="Times New Roman"/>
          <w:i/>
          <w:iCs/>
          <w:sz w:val="24"/>
          <w:szCs w:val="24"/>
          <w:lang w:val="en-US"/>
        </w:rPr>
      </w:pPr>
      <w:r w:rsidRPr="007E4BA4">
        <w:rPr>
          <w:rFonts w:ascii="Times New Roman" w:eastAsia="Times New Roman" w:hAnsi="Times New Roman" w:cs="Times New Roman"/>
          <w:i/>
          <w:iCs/>
          <w:sz w:val="24"/>
          <w:szCs w:val="24"/>
          <w:lang w:val="en-US"/>
        </w:rPr>
        <w:t>(</w:t>
      </w:r>
      <w:proofErr w:type="spellStart"/>
      <w:r w:rsidRPr="007E4BA4">
        <w:rPr>
          <w:rFonts w:ascii="Times New Roman" w:eastAsia="Times New Roman" w:hAnsi="Times New Roman" w:cs="Times New Roman"/>
          <w:i/>
          <w:iCs/>
          <w:sz w:val="24"/>
          <w:szCs w:val="24"/>
          <w:lang w:val="en-US"/>
        </w:rPr>
        <w:t>Pilih</w:t>
      </w:r>
      <w:proofErr w:type="spellEnd"/>
      <w:r w:rsidRPr="007E4BA4">
        <w:rPr>
          <w:rFonts w:ascii="Times New Roman" w:eastAsia="Times New Roman" w:hAnsi="Times New Roman" w:cs="Times New Roman"/>
          <w:i/>
          <w:iCs/>
          <w:sz w:val="24"/>
          <w:szCs w:val="24"/>
          <w:lang w:val="en-US"/>
        </w:rPr>
        <w:t xml:space="preserve"> </w:t>
      </w:r>
      <w:proofErr w:type="spellStart"/>
      <w:r w:rsidRPr="007E4BA4">
        <w:rPr>
          <w:rFonts w:ascii="Times New Roman" w:eastAsia="Times New Roman" w:hAnsi="Times New Roman" w:cs="Times New Roman"/>
          <w:i/>
          <w:iCs/>
          <w:sz w:val="24"/>
          <w:szCs w:val="24"/>
          <w:lang w:val="en-US"/>
        </w:rPr>
        <w:t>jawapan</w:t>
      </w:r>
      <w:proofErr w:type="spellEnd"/>
      <w:r w:rsidRPr="007E4BA4">
        <w:rPr>
          <w:rFonts w:ascii="Times New Roman" w:eastAsia="Times New Roman" w:hAnsi="Times New Roman" w:cs="Times New Roman"/>
          <w:i/>
          <w:iCs/>
          <w:sz w:val="24"/>
          <w:szCs w:val="24"/>
          <w:lang w:val="en-US"/>
        </w:rPr>
        <w:t xml:space="preserve"> yang paling </w:t>
      </w:r>
      <w:proofErr w:type="spellStart"/>
      <w:r w:rsidRPr="007E4BA4">
        <w:rPr>
          <w:rFonts w:ascii="Times New Roman" w:eastAsia="Times New Roman" w:hAnsi="Times New Roman" w:cs="Times New Roman"/>
          <w:i/>
          <w:iCs/>
          <w:sz w:val="24"/>
          <w:szCs w:val="24"/>
          <w:lang w:val="en-US"/>
        </w:rPr>
        <w:t>tepat</w:t>
      </w:r>
      <w:proofErr w:type="spellEnd"/>
      <w:r w:rsidRPr="007E4BA4">
        <w:rPr>
          <w:rFonts w:ascii="Times New Roman" w:eastAsia="Times New Roman" w:hAnsi="Times New Roman" w:cs="Times New Roman"/>
          <w:i/>
          <w:iCs/>
          <w:sz w:val="24"/>
          <w:szCs w:val="24"/>
          <w:lang w:val="en-US"/>
        </w:rPr>
        <w:t>.)</w:t>
      </w:r>
    </w:p>
    <w:p w14:paraId="32B140B8" w14:textId="77777777" w:rsidR="006D7685" w:rsidRPr="007E4BA4" w:rsidRDefault="006D7685" w:rsidP="006D7685">
      <w:pPr>
        <w:spacing w:after="0" w:line="240" w:lineRule="auto"/>
        <w:rPr>
          <w:rFonts w:ascii="Times New Roman" w:eastAsia="Times New Roman" w:hAnsi="Times New Roman" w:cs="Times New Roman"/>
          <w:sz w:val="24"/>
          <w:szCs w:val="24"/>
          <w:lang w:val="en-US"/>
        </w:rPr>
      </w:pPr>
    </w:p>
    <w:p w14:paraId="61A5AE9E" w14:textId="7241CB8A" w:rsidR="006D7685" w:rsidRDefault="006D7685" w:rsidP="006D7685">
      <w:pPr>
        <w:numPr>
          <w:ilvl w:val="0"/>
          <w:numId w:val="94"/>
        </w:numPr>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K</w:t>
      </w:r>
      <w:r w:rsidR="007E4BA4" w:rsidRPr="007E4BA4">
        <w:rPr>
          <w:rFonts w:ascii="Times New Roman" w:eastAsia="Times New Roman" w:hAnsi="Times New Roman" w:cs="Times New Roman"/>
          <w:sz w:val="24"/>
          <w:szCs w:val="24"/>
          <w:lang w:val="en-US"/>
        </w:rPr>
        <w:t>epentingan</w:t>
      </w:r>
      <w:proofErr w:type="spellEnd"/>
      <w:r w:rsidR="007E4BA4" w:rsidRPr="007E4BA4">
        <w:rPr>
          <w:rFonts w:ascii="Times New Roman" w:eastAsia="Times New Roman" w:hAnsi="Times New Roman" w:cs="Times New Roman"/>
          <w:sz w:val="24"/>
          <w:szCs w:val="24"/>
          <w:lang w:val="en-US"/>
        </w:rPr>
        <w:t xml:space="preserve"> </w:t>
      </w:r>
      <w:proofErr w:type="spellStart"/>
      <w:r w:rsidR="007E4BA4" w:rsidRPr="007E4BA4">
        <w:rPr>
          <w:rFonts w:ascii="Times New Roman" w:eastAsia="Times New Roman" w:hAnsi="Times New Roman" w:cs="Times New Roman"/>
          <w:sz w:val="24"/>
          <w:szCs w:val="24"/>
          <w:lang w:val="en-US"/>
        </w:rPr>
        <w:t>utama</w:t>
      </w:r>
      <w:proofErr w:type="spellEnd"/>
      <w:r w:rsidR="007E4BA4" w:rsidRPr="007E4BA4">
        <w:rPr>
          <w:rFonts w:ascii="Times New Roman" w:eastAsia="Times New Roman" w:hAnsi="Times New Roman" w:cs="Times New Roman"/>
          <w:sz w:val="24"/>
          <w:szCs w:val="24"/>
          <w:lang w:val="en-US"/>
        </w:rPr>
        <w:t xml:space="preserve"> </w:t>
      </w:r>
      <w:proofErr w:type="spellStart"/>
      <w:r w:rsidR="007E4BA4" w:rsidRPr="007E4BA4">
        <w:rPr>
          <w:rFonts w:ascii="Times New Roman" w:eastAsia="Times New Roman" w:hAnsi="Times New Roman" w:cs="Times New Roman"/>
          <w:sz w:val="24"/>
          <w:szCs w:val="24"/>
          <w:lang w:val="en-US"/>
        </w:rPr>
        <w:t>mengadaptasi</w:t>
      </w:r>
      <w:proofErr w:type="spellEnd"/>
      <w:r w:rsidR="007E4BA4" w:rsidRPr="007E4BA4">
        <w:rPr>
          <w:rFonts w:ascii="Times New Roman" w:eastAsia="Times New Roman" w:hAnsi="Times New Roman" w:cs="Times New Roman"/>
          <w:sz w:val="24"/>
          <w:szCs w:val="24"/>
          <w:lang w:val="en-US"/>
        </w:rPr>
        <w:t xml:space="preserve"> </w:t>
      </w:r>
      <w:proofErr w:type="spellStart"/>
      <w:r w:rsidR="007E4BA4" w:rsidRPr="007E4BA4">
        <w:rPr>
          <w:rFonts w:ascii="Times New Roman" w:eastAsia="Times New Roman" w:hAnsi="Times New Roman" w:cs="Times New Roman"/>
          <w:sz w:val="24"/>
          <w:szCs w:val="24"/>
          <w:lang w:val="en-US"/>
        </w:rPr>
        <w:t>teknik</w:t>
      </w:r>
      <w:proofErr w:type="spellEnd"/>
      <w:r w:rsidR="007E4BA4" w:rsidRPr="007E4BA4">
        <w:rPr>
          <w:rFonts w:ascii="Times New Roman" w:eastAsia="Times New Roman" w:hAnsi="Times New Roman" w:cs="Times New Roman"/>
          <w:sz w:val="24"/>
          <w:szCs w:val="24"/>
          <w:lang w:val="en-US"/>
        </w:rPr>
        <w:t xml:space="preserve"> </w:t>
      </w:r>
      <w:proofErr w:type="spellStart"/>
      <w:r w:rsidR="007E4BA4" w:rsidRPr="007E4BA4">
        <w:rPr>
          <w:rFonts w:ascii="Times New Roman" w:eastAsia="Times New Roman" w:hAnsi="Times New Roman" w:cs="Times New Roman"/>
          <w:sz w:val="24"/>
          <w:szCs w:val="24"/>
          <w:lang w:val="en-US"/>
        </w:rPr>
        <w:t>pengucapan</w:t>
      </w:r>
      <w:proofErr w:type="spellEnd"/>
      <w:r w:rsidR="007E4BA4" w:rsidRPr="007E4BA4">
        <w:rPr>
          <w:rFonts w:ascii="Times New Roman" w:eastAsia="Times New Roman" w:hAnsi="Times New Roman" w:cs="Times New Roman"/>
          <w:sz w:val="24"/>
          <w:szCs w:val="24"/>
          <w:lang w:val="en-US"/>
        </w:rPr>
        <w:t xml:space="preserve"> </w:t>
      </w:r>
      <w:proofErr w:type="spellStart"/>
      <w:r w:rsidR="007E4BA4" w:rsidRPr="007E4BA4">
        <w:rPr>
          <w:rFonts w:ascii="Times New Roman" w:eastAsia="Times New Roman" w:hAnsi="Times New Roman" w:cs="Times New Roman"/>
          <w:sz w:val="24"/>
          <w:szCs w:val="24"/>
          <w:lang w:val="en-US"/>
        </w:rPr>
        <w:t>untuk</w:t>
      </w:r>
      <w:proofErr w:type="spellEnd"/>
      <w:r w:rsidR="007E4BA4" w:rsidRPr="007E4BA4">
        <w:rPr>
          <w:rFonts w:ascii="Times New Roman" w:eastAsia="Times New Roman" w:hAnsi="Times New Roman" w:cs="Times New Roman"/>
          <w:sz w:val="24"/>
          <w:szCs w:val="24"/>
          <w:lang w:val="en-US"/>
        </w:rPr>
        <w:t xml:space="preserve"> platform digital</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_________.</w:t>
      </w:r>
      <w:r w:rsidR="007E4BA4" w:rsidRPr="007E4BA4">
        <w:rPr>
          <w:rFonts w:ascii="Times New Roman" w:eastAsia="Times New Roman" w:hAnsi="Times New Roman" w:cs="Times New Roman"/>
          <w:sz w:val="24"/>
          <w:szCs w:val="24"/>
          <w:lang w:val="en-US"/>
        </w:rPr>
        <w:br/>
      </w:r>
    </w:p>
    <w:p w14:paraId="69692707" w14:textId="1F00BC7C" w:rsidR="007E4BA4" w:rsidRDefault="007E4BA4" w:rsidP="006D7685">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t xml:space="preserve">a) </w:t>
      </w:r>
      <w:proofErr w:type="spellStart"/>
      <w:r w:rsidR="006D7685" w:rsidRPr="007E4BA4">
        <w:rPr>
          <w:rFonts w:ascii="Times New Roman" w:eastAsia="Times New Roman" w:hAnsi="Times New Roman" w:cs="Times New Roman"/>
          <w:sz w:val="24"/>
          <w:szCs w:val="24"/>
          <w:lang w:val="en-US"/>
        </w:rPr>
        <w:t>menjadikan</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penyampaian</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lebih</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kasual</w:t>
      </w:r>
      <w:proofErr w:type="spellEnd"/>
      <w:r w:rsidR="006D7685" w:rsidRPr="007E4BA4">
        <w:rPr>
          <w:rFonts w:ascii="Times New Roman" w:eastAsia="Times New Roman" w:hAnsi="Times New Roman" w:cs="Times New Roman"/>
          <w:sz w:val="24"/>
          <w:szCs w:val="24"/>
          <w:lang w:val="en-US"/>
        </w:rPr>
        <w:t xml:space="preserve"> dan </w:t>
      </w:r>
      <w:proofErr w:type="spellStart"/>
      <w:r w:rsidR="006D7685" w:rsidRPr="007E4BA4">
        <w:rPr>
          <w:rFonts w:ascii="Times New Roman" w:eastAsia="Times New Roman" w:hAnsi="Times New Roman" w:cs="Times New Roman"/>
          <w:sz w:val="24"/>
          <w:szCs w:val="24"/>
          <w:lang w:val="en-US"/>
        </w:rPr>
        <w:t>santai</w:t>
      </w:r>
      <w:proofErr w:type="spellEnd"/>
      <w:r w:rsidRPr="007E4BA4">
        <w:rPr>
          <w:rFonts w:ascii="Times New Roman" w:eastAsia="Times New Roman" w:hAnsi="Times New Roman" w:cs="Times New Roman"/>
          <w:sz w:val="24"/>
          <w:szCs w:val="24"/>
          <w:lang w:val="en-US"/>
        </w:rPr>
        <w:br/>
        <w:t xml:space="preserve">b) </w:t>
      </w:r>
      <w:proofErr w:type="spellStart"/>
      <w:r w:rsidR="006D7685" w:rsidRPr="007E4BA4">
        <w:rPr>
          <w:rFonts w:ascii="Times New Roman" w:eastAsia="Times New Roman" w:hAnsi="Times New Roman" w:cs="Times New Roman"/>
          <w:sz w:val="24"/>
          <w:szCs w:val="24"/>
          <w:lang w:val="en-US"/>
        </w:rPr>
        <w:t>menggunakan</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semua</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ciri</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teknologi</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tanpa</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mengira</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kesesuaian</w:t>
      </w:r>
      <w:proofErr w:type="spellEnd"/>
      <w:r w:rsidRPr="007E4BA4">
        <w:rPr>
          <w:rFonts w:ascii="Times New Roman" w:eastAsia="Times New Roman" w:hAnsi="Times New Roman" w:cs="Times New Roman"/>
          <w:sz w:val="24"/>
          <w:szCs w:val="24"/>
          <w:lang w:val="en-US"/>
        </w:rPr>
        <w:br/>
        <w:t xml:space="preserve">c) </w:t>
      </w:r>
      <w:proofErr w:type="spellStart"/>
      <w:r w:rsidR="006D7685" w:rsidRPr="007E4BA4">
        <w:rPr>
          <w:rFonts w:ascii="Times New Roman" w:eastAsia="Times New Roman" w:hAnsi="Times New Roman" w:cs="Times New Roman"/>
          <w:sz w:val="24"/>
          <w:szCs w:val="24"/>
          <w:lang w:val="en-US"/>
        </w:rPr>
        <w:t>menghapuskan</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keperluan</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interaksi</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langsung</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dengan</w:t>
      </w:r>
      <w:proofErr w:type="spellEnd"/>
      <w:r w:rsidR="006D7685" w:rsidRPr="007E4BA4">
        <w:rPr>
          <w:rFonts w:ascii="Times New Roman" w:eastAsia="Times New Roman" w:hAnsi="Times New Roman" w:cs="Times New Roman"/>
          <w:sz w:val="24"/>
          <w:szCs w:val="24"/>
          <w:lang w:val="en-US"/>
        </w:rPr>
        <w:t xml:space="preserve"> </w:t>
      </w:r>
      <w:proofErr w:type="spellStart"/>
      <w:r w:rsidR="006D7685" w:rsidRPr="007E4BA4">
        <w:rPr>
          <w:rFonts w:ascii="Times New Roman" w:eastAsia="Times New Roman" w:hAnsi="Times New Roman" w:cs="Times New Roman"/>
          <w:sz w:val="24"/>
          <w:szCs w:val="24"/>
          <w:lang w:val="en-US"/>
        </w:rPr>
        <w:t>khalayak</w:t>
      </w:r>
      <w:proofErr w:type="spellEnd"/>
      <w:r w:rsidRPr="007E4BA4">
        <w:rPr>
          <w:rFonts w:ascii="Times New Roman" w:eastAsia="Times New Roman" w:hAnsi="Times New Roman" w:cs="Times New Roman"/>
          <w:sz w:val="24"/>
          <w:szCs w:val="24"/>
          <w:lang w:val="en-US"/>
        </w:rPr>
        <w:br/>
        <w:t xml:space="preserve">d) </w:t>
      </w:r>
      <w:proofErr w:type="spellStart"/>
      <w:r w:rsidR="006D7685" w:rsidRPr="006D7685">
        <w:rPr>
          <w:rFonts w:ascii="Times New Roman" w:eastAsia="Times New Roman" w:hAnsi="Times New Roman" w:cs="Times New Roman"/>
          <w:sz w:val="24"/>
          <w:szCs w:val="24"/>
          <w:lang w:val="en-US"/>
        </w:rPr>
        <w:t>memastikan</w:t>
      </w:r>
      <w:proofErr w:type="spellEnd"/>
      <w:r w:rsidR="006D7685" w:rsidRPr="006D7685">
        <w:rPr>
          <w:rFonts w:ascii="Times New Roman" w:eastAsia="Times New Roman" w:hAnsi="Times New Roman" w:cs="Times New Roman"/>
          <w:sz w:val="24"/>
          <w:szCs w:val="24"/>
          <w:lang w:val="en-US"/>
        </w:rPr>
        <w:t xml:space="preserve"> </w:t>
      </w:r>
      <w:proofErr w:type="spellStart"/>
      <w:r w:rsidR="006D7685" w:rsidRPr="006D7685">
        <w:rPr>
          <w:rFonts w:ascii="Times New Roman" w:eastAsia="Times New Roman" w:hAnsi="Times New Roman" w:cs="Times New Roman"/>
          <w:sz w:val="24"/>
          <w:szCs w:val="24"/>
          <w:lang w:val="en-US"/>
        </w:rPr>
        <w:t>mesej</w:t>
      </w:r>
      <w:proofErr w:type="spellEnd"/>
      <w:r w:rsidR="006D7685" w:rsidRPr="006D7685">
        <w:rPr>
          <w:rFonts w:ascii="Times New Roman" w:eastAsia="Times New Roman" w:hAnsi="Times New Roman" w:cs="Times New Roman"/>
          <w:sz w:val="24"/>
          <w:szCs w:val="24"/>
          <w:lang w:val="en-US"/>
        </w:rPr>
        <w:t xml:space="preserve"> </w:t>
      </w:r>
      <w:proofErr w:type="spellStart"/>
      <w:r w:rsidR="006D7685" w:rsidRPr="006D7685">
        <w:rPr>
          <w:rFonts w:ascii="Times New Roman" w:eastAsia="Times New Roman" w:hAnsi="Times New Roman" w:cs="Times New Roman"/>
          <w:sz w:val="24"/>
          <w:szCs w:val="24"/>
          <w:lang w:val="en-US"/>
        </w:rPr>
        <w:t>lebih</w:t>
      </w:r>
      <w:proofErr w:type="spellEnd"/>
      <w:r w:rsidR="006D7685" w:rsidRPr="006D7685">
        <w:rPr>
          <w:rFonts w:ascii="Times New Roman" w:eastAsia="Times New Roman" w:hAnsi="Times New Roman" w:cs="Times New Roman"/>
          <w:sz w:val="24"/>
          <w:szCs w:val="24"/>
          <w:lang w:val="en-US"/>
        </w:rPr>
        <w:t xml:space="preserve"> </w:t>
      </w:r>
      <w:proofErr w:type="spellStart"/>
      <w:r w:rsidR="006D7685" w:rsidRPr="006D7685">
        <w:rPr>
          <w:rFonts w:ascii="Times New Roman" w:eastAsia="Times New Roman" w:hAnsi="Times New Roman" w:cs="Times New Roman"/>
          <w:sz w:val="24"/>
          <w:szCs w:val="24"/>
          <w:lang w:val="en-US"/>
        </w:rPr>
        <w:t>jelas</w:t>
      </w:r>
      <w:proofErr w:type="spellEnd"/>
      <w:r w:rsidR="006D7685" w:rsidRPr="006D7685">
        <w:rPr>
          <w:rFonts w:ascii="Times New Roman" w:eastAsia="Times New Roman" w:hAnsi="Times New Roman" w:cs="Times New Roman"/>
          <w:sz w:val="24"/>
          <w:szCs w:val="24"/>
          <w:lang w:val="en-US"/>
        </w:rPr>
        <w:t xml:space="preserve"> dan </w:t>
      </w:r>
      <w:proofErr w:type="spellStart"/>
      <w:r w:rsidR="006D7685" w:rsidRPr="006D7685">
        <w:rPr>
          <w:rFonts w:ascii="Times New Roman" w:eastAsia="Times New Roman" w:hAnsi="Times New Roman" w:cs="Times New Roman"/>
          <w:sz w:val="24"/>
          <w:szCs w:val="24"/>
          <w:lang w:val="en-US"/>
        </w:rPr>
        <w:t>menarik</w:t>
      </w:r>
      <w:proofErr w:type="spellEnd"/>
      <w:r w:rsidR="006D7685" w:rsidRPr="006D7685">
        <w:rPr>
          <w:rFonts w:ascii="Times New Roman" w:eastAsia="Times New Roman" w:hAnsi="Times New Roman" w:cs="Times New Roman"/>
          <w:sz w:val="24"/>
          <w:szCs w:val="24"/>
          <w:lang w:val="en-US"/>
        </w:rPr>
        <w:t xml:space="preserve"> </w:t>
      </w:r>
      <w:proofErr w:type="spellStart"/>
      <w:r w:rsidR="006D7685" w:rsidRPr="006D7685">
        <w:rPr>
          <w:rFonts w:ascii="Times New Roman" w:eastAsia="Times New Roman" w:hAnsi="Times New Roman" w:cs="Times New Roman"/>
          <w:sz w:val="24"/>
          <w:szCs w:val="24"/>
          <w:lang w:val="en-US"/>
        </w:rPr>
        <w:t>dalam</w:t>
      </w:r>
      <w:proofErr w:type="spellEnd"/>
      <w:r w:rsidR="006D7685" w:rsidRPr="006D7685">
        <w:rPr>
          <w:rFonts w:ascii="Times New Roman" w:eastAsia="Times New Roman" w:hAnsi="Times New Roman" w:cs="Times New Roman"/>
          <w:sz w:val="24"/>
          <w:szCs w:val="24"/>
          <w:lang w:val="en-US"/>
        </w:rPr>
        <w:t xml:space="preserve"> </w:t>
      </w:r>
      <w:proofErr w:type="spellStart"/>
      <w:r w:rsidR="006D7685" w:rsidRPr="006D7685">
        <w:rPr>
          <w:rFonts w:ascii="Times New Roman" w:eastAsia="Times New Roman" w:hAnsi="Times New Roman" w:cs="Times New Roman"/>
          <w:sz w:val="24"/>
          <w:szCs w:val="24"/>
          <w:lang w:val="en-US"/>
        </w:rPr>
        <w:t>persekitaran</w:t>
      </w:r>
      <w:proofErr w:type="spellEnd"/>
      <w:r w:rsidR="006D7685" w:rsidRPr="006D7685">
        <w:rPr>
          <w:rFonts w:ascii="Times New Roman" w:eastAsia="Times New Roman" w:hAnsi="Times New Roman" w:cs="Times New Roman"/>
          <w:sz w:val="24"/>
          <w:szCs w:val="24"/>
          <w:lang w:val="en-US"/>
        </w:rPr>
        <w:t xml:space="preserve"> maya</w:t>
      </w:r>
    </w:p>
    <w:p w14:paraId="32947776" w14:textId="77777777" w:rsidR="006D7685" w:rsidRPr="007E4BA4" w:rsidRDefault="006D7685" w:rsidP="006D7685">
      <w:pPr>
        <w:spacing w:after="0" w:line="240" w:lineRule="auto"/>
        <w:ind w:left="720"/>
        <w:rPr>
          <w:rFonts w:ascii="Times New Roman" w:eastAsia="Times New Roman" w:hAnsi="Times New Roman" w:cs="Times New Roman"/>
          <w:sz w:val="24"/>
          <w:szCs w:val="24"/>
          <w:lang w:val="en-US"/>
        </w:rPr>
      </w:pPr>
    </w:p>
    <w:p w14:paraId="3B51A675" w14:textId="77777777" w:rsidR="00CF2BAF" w:rsidRDefault="007E4BA4" w:rsidP="00CF2BAF">
      <w:pPr>
        <w:numPr>
          <w:ilvl w:val="0"/>
          <w:numId w:val="94"/>
        </w:numPr>
        <w:spacing w:after="0" w:line="240" w:lineRule="auto"/>
        <w:jc w:val="both"/>
        <w:rPr>
          <w:rFonts w:ascii="Times New Roman" w:eastAsia="Times New Roman" w:hAnsi="Times New Roman" w:cs="Times New Roman"/>
          <w:sz w:val="24"/>
          <w:szCs w:val="24"/>
          <w:lang w:val="en-US"/>
        </w:rPr>
      </w:pPr>
      <w:proofErr w:type="spellStart"/>
      <w:r w:rsidRPr="007E4BA4">
        <w:rPr>
          <w:rFonts w:ascii="Times New Roman" w:eastAsia="Times New Roman" w:hAnsi="Times New Roman" w:cs="Times New Roman"/>
          <w:sz w:val="24"/>
          <w:szCs w:val="24"/>
          <w:lang w:val="en-US"/>
        </w:rPr>
        <w:t>Bagaimanakah</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pelajar</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boleh</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mengekalkan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perhatian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khalayak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semasa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ucapan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dalam</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talian</w:t>
      </w:r>
      <w:proofErr w:type="spellEnd"/>
      <w:r w:rsidRPr="007E4BA4">
        <w:rPr>
          <w:rFonts w:ascii="Times New Roman" w:eastAsia="Times New Roman" w:hAnsi="Times New Roman" w:cs="Times New Roman"/>
          <w:sz w:val="24"/>
          <w:szCs w:val="24"/>
          <w:lang w:val="en-US"/>
        </w:rPr>
        <w:t>?</w:t>
      </w:r>
    </w:p>
    <w:p w14:paraId="020B2072" w14:textId="0486E506" w:rsidR="007E4BA4" w:rsidRDefault="007E4BA4" w:rsidP="00CF2BAF">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br/>
        <w:t xml:space="preserve">a) </w:t>
      </w:r>
      <w:proofErr w:type="spellStart"/>
      <w:r w:rsidRPr="007E4BA4">
        <w:rPr>
          <w:rFonts w:ascii="Times New Roman" w:eastAsia="Times New Roman" w:hAnsi="Times New Roman" w:cs="Times New Roman"/>
          <w:sz w:val="24"/>
          <w:szCs w:val="24"/>
          <w:lang w:val="en-US"/>
        </w:rPr>
        <w:t>Menggunakan</w:t>
      </w:r>
      <w:proofErr w:type="spellEnd"/>
      <w:r w:rsidRPr="007E4BA4">
        <w:rPr>
          <w:rFonts w:ascii="Times New Roman" w:eastAsia="Times New Roman" w:hAnsi="Times New Roman" w:cs="Times New Roman"/>
          <w:sz w:val="24"/>
          <w:szCs w:val="24"/>
          <w:lang w:val="en-US"/>
        </w:rPr>
        <w:t xml:space="preserve"> nada </w:t>
      </w:r>
      <w:proofErr w:type="spellStart"/>
      <w:r w:rsidRPr="007E4BA4">
        <w:rPr>
          <w:rFonts w:ascii="Times New Roman" w:eastAsia="Times New Roman" w:hAnsi="Times New Roman" w:cs="Times New Roman"/>
          <w:sz w:val="24"/>
          <w:szCs w:val="24"/>
          <w:lang w:val="en-US"/>
        </w:rPr>
        <w:t>suara</w:t>
      </w:r>
      <w:proofErr w:type="spellEnd"/>
      <w:r w:rsidRPr="007E4BA4">
        <w:rPr>
          <w:rFonts w:ascii="Times New Roman" w:eastAsia="Times New Roman" w:hAnsi="Times New Roman" w:cs="Times New Roman"/>
          <w:sz w:val="24"/>
          <w:szCs w:val="24"/>
          <w:lang w:val="en-US"/>
        </w:rPr>
        <w:t xml:space="preserve"> yang </w:t>
      </w:r>
      <w:proofErr w:type="spellStart"/>
      <w:r w:rsidRPr="007E4BA4">
        <w:rPr>
          <w:rFonts w:ascii="Times New Roman" w:eastAsia="Times New Roman" w:hAnsi="Times New Roman" w:cs="Times New Roman"/>
          <w:sz w:val="24"/>
          <w:szCs w:val="24"/>
          <w:lang w:val="en-US"/>
        </w:rPr>
        <w:t>sama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sepanjang</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ucapan</w:t>
      </w:r>
      <w:proofErr w:type="spellEnd"/>
      <w:r w:rsidRPr="007E4BA4">
        <w:rPr>
          <w:rFonts w:ascii="Times New Roman" w:eastAsia="Times New Roman" w:hAnsi="Times New Roman" w:cs="Times New Roman"/>
          <w:sz w:val="24"/>
          <w:szCs w:val="24"/>
          <w:lang w:val="en-US"/>
        </w:rPr>
        <w:br/>
        <w:t xml:space="preserve">b) </w:t>
      </w:r>
      <w:proofErr w:type="spellStart"/>
      <w:r w:rsidRPr="007E4BA4">
        <w:rPr>
          <w:rFonts w:ascii="Times New Roman" w:eastAsia="Times New Roman" w:hAnsi="Times New Roman" w:cs="Times New Roman"/>
          <w:sz w:val="24"/>
          <w:szCs w:val="24"/>
          <w:lang w:val="en-US"/>
        </w:rPr>
        <w:t>Menyampaikan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ucapan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dengan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gaya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membaca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tanpa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ekspresi</w:t>
      </w:r>
      <w:proofErr w:type="spellEnd"/>
      <w:r w:rsidRPr="007E4BA4">
        <w:rPr>
          <w:rFonts w:ascii="Times New Roman" w:eastAsia="Times New Roman" w:hAnsi="Times New Roman" w:cs="Times New Roman"/>
          <w:sz w:val="24"/>
          <w:szCs w:val="24"/>
          <w:lang w:val="en-US"/>
        </w:rPr>
        <w:br/>
        <w:t xml:space="preserve">c) </w:t>
      </w:r>
      <w:proofErr w:type="spellStart"/>
      <w:r w:rsidR="00CF2BAF" w:rsidRPr="007E4BA4">
        <w:rPr>
          <w:rFonts w:ascii="Times New Roman" w:eastAsia="Times New Roman" w:hAnsi="Times New Roman" w:cs="Times New Roman"/>
          <w:sz w:val="24"/>
          <w:szCs w:val="24"/>
          <w:lang w:val="en-US"/>
        </w:rPr>
        <w:t>Membiarkan</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khalayak</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mendengar</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tanpa</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sebarang</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elemen</w:t>
      </w:r>
      <w:proofErr w:type="spellEnd"/>
      <w:r w:rsidR="00CF2BAF" w:rsidRPr="007E4BA4">
        <w:rPr>
          <w:rFonts w:ascii="Times New Roman" w:eastAsia="Times New Roman" w:hAnsi="Times New Roman" w:cs="Times New Roman"/>
          <w:sz w:val="24"/>
          <w:szCs w:val="24"/>
          <w:lang w:val="en-US"/>
        </w:rPr>
        <w:t xml:space="preserve"> visual</w:t>
      </w:r>
      <w:r w:rsidRPr="007E4BA4">
        <w:rPr>
          <w:rFonts w:ascii="Times New Roman" w:eastAsia="Times New Roman" w:hAnsi="Times New Roman" w:cs="Times New Roman"/>
          <w:sz w:val="24"/>
          <w:szCs w:val="24"/>
          <w:lang w:val="en-US"/>
        </w:rPr>
        <w:br/>
        <w:t xml:space="preserve">d) </w:t>
      </w:r>
      <w:proofErr w:type="spellStart"/>
      <w:r w:rsidR="00CF2BAF" w:rsidRPr="00CF2BAF">
        <w:rPr>
          <w:rFonts w:ascii="Times New Roman" w:eastAsia="Times New Roman" w:hAnsi="Times New Roman" w:cs="Times New Roman"/>
          <w:sz w:val="24"/>
          <w:szCs w:val="24"/>
          <w:lang w:val="en-US"/>
        </w:rPr>
        <w:t>Menggunakan</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teknik</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seperti</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soalan</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retorik</w:t>
      </w:r>
      <w:proofErr w:type="spellEnd"/>
      <w:r w:rsidR="00CF2BAF" w:rsidRPr="00CF2BAF">
        <w:rPr>
          <w:rFonts w:ascii="Times New Roman" w:eastAsia="Times New Roman" w:hAnsi="Times New Roman" w:cs="Times New Roman"/>
          <w:sz w:val="24"/>
          <w:szCs w:val="24"/>
          <w:lang w:val="en-US"/>
        </w:rPr>
        <w:t xml:space="preserve"> dan </w:t>
      </w:r>
      <w:proofErr w:type="spellStart"/>
      <w:r w:rsidR="00CF2BAF" w:rsidRPr="00CF2BAF">
        <w:rPr>
          <w:rFonts w:ascii="Times New Roman" w:eastAsia="Times New Roman" w:hAnsi="Times New Roman" w:cs="Times New Roman"/>
          <w:sz w:val="24"/>
          <w:szCs w:val="24"/>
          <w:lang w:val="en-US"/>
        </w:rPr>
        <w:t>interaksi</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melalui</w:t>
      </w:r>
      <w:proofErr w:type="spellEnd"/>
      <w:r w:rsidR="00CF2BAF" w:rsidRPr="00CF2BAF">
        <w:rPr>
          <w:rFonts w:ascii="Times New Roman" w:eastAsia="Times New Roman" w:hAnsi="Times New Roman" w:cs="Times New Roman"/>
          <w:sz w:val="24"/>
          <w:szCs w:val="24"/>
          <w:lang w:val="en-US"/>
        </w:rPr>
        <w:t xml:space="preserve"> chat </w:t>
      </w:r>
      <w:proofErr w:type="spellStart"/>
      <w:r w:rsidR="00CF2BAF" w:rsidRPr="00CF2BAF">
        <w:rPr>
          <w:rFonts w:ascii="Times New Roman" w:eastAsia="Times New Roman" w:hAnsi="Times New Roman" w:cs="Times New Roman"/>
          <w:sz w:val="24"/>
          <w:szCs w:val="24"/>
          <w:lang w:val="en-US"/>
        </w:rPr>
        <w:t>atau</w:t>
      </w:r>
      <w:proofErr w:type="spellEnd"/>
      <w:r w:rsidR="00CF2BAF" w:rsidRPr="00CF2BAF">
        <w:rPr>
          <w:rFonts w:ascii="Times New Roman" w:eastAsia="Times New Roman" w:hAnsi="Times New Roman" w:cs="Times New Roman"/>
          <w:sz w:val="24"/>
          <w:szCs w:val="24"/>
          <w:lang w:val="en-US"/>
        </w:rPr>
        <w:t xml:space="preserve"> poll</w:t>
      </w:r>
    </w:p>
    <w:p w14:paraId="4A82F998" w14:textId="77777777" w:rsidR="00CF2BAF" w:rsidRPr="007E4BA4" w:rsidRDefault="00CF2BAF" w:rsidP="00CF2BAF">
      <w:pPr>
        <w:spacing w:after="0" w:line="240" w:lineRule="auto"/>
        <w:ind w:left="720"/>
        <w:rPr>
          <w:rFonts w:ascii="Times New Roman" w:eastAsia="Times New Roman" w:hAnsi="Times New Roman" w:cs="Times New Roman"/>
          <w:sz w:val="24"/>
          <w:szCs w:val="24"/>
          <w:lang w:val="en-US"/>
        </w:rPr>
      </w:pPr>
    </w:p>
    <w:p w14:paraId="14777737" w14:textId="74F8A62A" w:rsidR="00CF2BAF" w:rsidRDefault="007E4BA4" w:rsidP="00CF2BAF">
      <w:pPr>
        <w:numPr>
          <w:ilvl w:val="0"/>
          <w:numId w:val="94"/>
        </w:numPr>
        <w:spacing w:after="0" w:line="240" w:lineRule="auto"/>
        <w:rPr>
          <w:rFonts w:ascii="Times New Roman" w:eastAsia="Times New Roman" w:hAnsi="Times New Roman" w:cs="Times New Roman"/>
          <w:sz w:val="24"/>
          <w:szCs w:val="24"/>
          <w:lang w:val="en-US"/>
        </w:rPr>
      </w:pPr>
      <w:proofErr w:type="spellStart"/>
      <w:r w:rsidRPr="007E4BA4">
        <w:rPr>
          <w:rFonts w:ascii="Times New Roman" w:eastAsia="Times New Roman" w:hAnsi="Times New Roman" w:cs="Times New Roman"/>
          <w:sz w:val="24"/>
          <w:szCs w:val="24"/>
          <w:lang w:val="en-US"/>
        </w:rPr>
        <w:t>Apakah</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langkah</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terbaik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untuk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mengatasi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gangguan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teknikal</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semasa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ucapan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dalam</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talian</w:t>
      </w:r>
      <w:proofErr w:type="spellEnd"/>
      <w:r w:rsidRPr="007E4BA4">
        <w:rPr>
          <w:rFonts w:ascii="Times New Roman" w:eastAsia="Times New Roman" w:hAnsi="Times New Roman" w:cs="Times New Roman"/>
          <w:sz w:val="24"/>
          <w:szCs w:val="24"/>
          <w:lang w:val="en-US"/>
        </w:rPr>
        <w:t>?</w:t>
      </w:r>
      <w:r w:rsidRPr="007E4BA4">
        <w:rPr>
          <w:rFonts w:ascii="Times New Roman" w:eastAsia="Times New Roman" w:hAnsi="Times New Roman" w:cs="Times New Roman"/>
          <w:sz w:val="24"/>
          <w:szCs w:val="24"/>
          <w:lang w:val="en-US"/>
        </w:rPr>
        <w:br/>
        <w:t xml:space="preserve">a) </w:t>
      </w:r>
      <w:proofErr w:type="spellStart"/>
      <w:r w:rsidR="00CF2BAF" w:rsidRPr="00CF2BAF">
        <w:rPr>
          <w:rFonts w:ascii="Times New Roman" w:eastAsia="Times New Roman" w:hAnsi="Times New Roman" w:cs="Times New Roman"/>
          <w:sz w:val="24"/>
          <w:szCs w:val="24"/>
          <w:lang w:val="en-US"/>
        </w:rPr>
        <w:t>Mengabaikan</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gangguan</w:t>
      </w:r>
      <w:proofErr w:type="spellEnd"/>
      <w:r w:rsidR="00CF2BAF" w:rsidRPr="00CF2BAF">
        <w:rPr>
          <w:rFonts w:ascii="Times New Roman" w:eastAsia="Times New Roman" w:hAnsi="Times New Roman" w:cs="Times New Roman"/>
          <w:sz w:val="24"/>
          <w:szCs w:val="24"/>
          <w:lang w:val="en-US"/>
        </w:rPr>
        <w:t xml:space="preserve"> dan </w:t>
      </w:r>
      <w:proofErr w:type="spellStart"/>
      <w:r w:rsidR="00CF2BAF" w:rsidRPr="00CF2BAF">
        <w:rPr>
          <w:rFonts w:ascii="Times New Roman" w:eastAsia="Times New Roman" w:hAnsi="Times New Roman" w:cs="Times New Roman"/>
          <w:sz w:val="24"/>
          <w:szCs w:val="24"/>
          <w:lang w:val="en-US"/>
        </w:rPr>
        <w:t>meneruskan</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tanpa</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memperbaikinya</w:t>
      </w:r>
      <w:proofErr w:type="spellEnd"/>
      <w:r w:rsidRPr="007E4BA4">
        <w:rPr>
          <w:rFonts w:ascii="Times New Roman" w:eastAsia="Times New Roman" w:hAnsi="Times New Roman" w:cs="Times New Roman"/>
          <w:sz w:val="24"/>
          <w:szCs w:val="24"/>
          <w:lang w:val="en-US"/>
        </w:rPr>
        <w:br/>
        <w:t xml:space="preserve">b) </w:t>
      </w:r>
      <w:proofErr w:type="spellStart"/>
      <w:r w:rsidR="00CF2BAF" w:rsidRPr="007E4BA4">
        <w:rPr>
          <w:rFonts w:ascii="Times New Roman" w:eastAsia="Times New Roman" w:hAnsi="Times New Roman" w:cs="Times New Roman"/>
          <w:sz w:val="24"/>
          <w:szCs w:val="24"/>
          <w:lang w:val="en-US"/>
        </w:rPr>
        <w:t>Menghentikan</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ucapan</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serta-merta</w:t>
      </w:r>
      <w:proofErr w:type="spellEnd"/>
      <w:r w:rsidR="00CF2BAF" w:rsidRPr="007E4BA4">
        <w:rPr>
          <w:rFonts w:ascii="Times New Roman" w:eastAsia="Times New Roman" w:hAnsi="Times New Roman" w:cs="Times New Roman"/>
          <w:sz w:val="24"/>
          <w:szCs w:val="24"/>
          <w:lang w:val="en-US"/>
        </w:rPr>
        <w:t xml:space="preserve"> dan </w:t>
      </w:r>
      <w:proofErr w:type="spellStart"/>
      <w:r w:rsidR="00CF2BAF" w:rsidRPr="007E4BA4">
        <w:rPr>
          <w:rFonts w:ascii="Times New Roman" w:eastAsia="Times New Roman" w:hAnsi="Times New Roman" w:cs="Times New Roman"/>
          <w:sz w:val="24"/>
          <w:szCs w:val="24"/>
          <w:lang w:val="en-US"/>
        </w:rPr>
        <w:t>menunggu</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bantuan</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teknikal</w:t>
      </w:r>
      <w:proofErr w:type="spellEnd"/>
    </w:p>
    <w:p w14:paraId="7FE87446" w14:textId="7A4A6E54" w:rsidR="007E4BA4" w:rsidRDefault="007E4BA4" w:rsidP="00CF2BAF">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t xml:space="preserve">c) </w:t>
      </w:r>
      <w:proofErr w:type="spellStart"/>
      <w:r w:rsidR="00CF2BAF" w:rsidRPr="007E4BA4">
        <w:rPr>
          <w:rFonts w:ascii="Times New Roman" w:eastAsia="Times New Roman" w:hAnsi="Times New Roman" w:cs="Times New Roman"/>
          <w:sz w:val="24"/>
          <w:szCs w:val="24"/>
          <w:lang w:val="en-US"/>
        </w:rPr>
        <w:t>Mempunyai</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rancangan</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kecemasan</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seperti</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skrip</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alternatif</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atau</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alat</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sandaran</w:t>
      </w:r>
      <w:proofErr w:type="spellEnd"/>
      <w:r w:rsidRPr="007E4BA4">
        <w:rPr>
          <w:rFonts w:ascii="Times New Roman" w:eastAsia="Times New Roman" w:hAnsi="Times New Roman" w:cs="Times New Roman"/>
          <w:sz w:val="24"/>
          <w:szCs w:val="24"/>
          <w:lang w:val="en-US"/>
        </w:rPr>
        <w:br/>
        <w:t xml:space="preserve">d) </w:t>
      </w:r>
      <w:proofErr w:type="spellStart"/>
      <w:r w:rsidRPr="007E4BA4">
        <w:rPr>
          <w:rFonts w:ascii="Times New Roman" w:eastAsia="Times New Roman" w:hAnsi="Times New Roman" w:cs="Times New Roman"/>
          <w:sz w:val="24"/>
          <w:szCs w:val="24"/>
          <w:lang w:val="en-US"/>
        </w:rPr>
        <w:t>Meminta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khalayak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menunggu</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sehingga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masalah</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selesai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tanpa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memberikan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sebarang</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maklumat</w:t>
      </w:r>
      <w:proofErr w:type="spellEnd"/>
    </w:p>
    <w:p w14:paraId="2B255F7B" w14:textId="77777777" w:rsidR="00CF2BAF" w:rsidRPr="007E4BA4" w:rsidRDefault="00CF2BAF" w:rsidP="00CF2BAF">
      <w:pPr>
        <w:spacing w:after="0" w:line="240" w:lineRule="auto"/>
        <w:ind w:left="720"/>
        <w:rPr>
          <w:rFonts w:ascii="Times New Roman" w:eastAsia="Times New Roman" w:hAnsi="Times New Roman" w:cs="Times New Roman"/>
          <w:sz w:val="24"/>
          <w:szCs w:val="24"/>
          <w:lang w:val="en-US"/>
        </w:rPr>
      </w:pPr>
    </w:p>
    <w:p w14:paraId="1172BC8C" w14:textId="77777777" w:rsidR="00CF2BAF" w:rsidRDefault="007E4BA4" w:rsidP="00CF2BAF">
      <w:pPr>
        <w:numPr>
          <w:ilvl w:val="0"/>
          <w:numId w:val="94"/>
        </w:numPr>
        <w:spacing w:after="0" w:line="240" w:lineRule="auto"/>
        <w:jc w:val="both"/>
        <w:rPr>
          <w:rFonts w:ascii="Times New Roman" w:eastAsia="Times New Roman" w:hAnsi="Times New Roman" w:cs="Times New Roman"/>
          <w:sz w:val="24"/>
          <w:szCs w:val="24"/>
          <w:lang w:val="en-US"/>
        </w:rPr>
      </w:pPr>
      <w:proofErr w:type="spellStart"/>
      <w:r w:rsidRPr="007E4BA4">
        <w:rPr>
          <w:rFonts w:ascii="Times New Roman" w:eastAsia="Times New Roman" w:hAnsi="Times New Roman" w:cs="Times New Roman"/>
          <w:sz w:val="24"/>
          <w:szCs w:val="24"/>
          <w:lang w:val="en-US"/>
        </w:rPr>
        <w:t>Bagaimana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cara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terbaik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untuk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memastikan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persekitaran</w:t>
      </w:r>
      <w:proofErr w:type="spellEnd"/>
      <w:r w:rsidRPr="007E4BA4">
        <w:rPr>
          <w:rFonts w:ascii="Times New Roman" w:eastAsia="Times New Roman" w:hAnsi="Times New Roman" w:cs="Times New Roman"/>
          <w:sz w:val="24"/>
          <w:szCs w:val="24"/>
          <w:lang w:val="en-US"/>
        </w:rPr>
        <w:t xml:space="preserve"> visual yang </w:t>
      </w:r>
      <w:proofErr w:type="spellStart"/>
      <w:r w:rsidRPr="007E4BA4">
        <w:rPr>
          <w:rFonts w:ascii="Times New Roman" w:eastAsia="Times New Roman" w:hAnsi="Times New Roman" w:cs="Times New Roman"/>
          <w:sz w:val="24"/>
          <w:szCs w:val="24"/>
          <w:lang w:val="en-US"/>
        </w:rPr>
        <w:t>sesuai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bagi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pengucapan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dalam</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talian</w:t>
      </w:r>
      <w:proofErr w:type="spellEnd"/>
      <w:r w:rsidRPr="007E4BA4">
        <w:rPr>
          <w:rFonts w:ascii="Times New Roman" w:eastAsia="Times New Roman" w:hAnsi="Times New Roman" w:cs="Times New Roman"/>
          <w:sz w:val="24"/>
          <w:szCs w:val="24"/>
          <w:lang w:val="en-US"/>
        </w:rPr>
        <w:t>?</w:t>
      </w:r>
    </w:p>
    <w:p w14:paraId="13C1B0D9" w14:textId="791D9D83" w:rsidR="007E4BA4" w:rsidRDefault="007E4BA4" w:rsidP="00CF2BAF">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br/>
        <w:t xml:space="preserve">a) </w:t>
      </w:r>
      <w:proofErr w:type="spellStart"/>
      <w:r w:rsidR="00CF2BAF" w:rsidRPr="00CF2BAF">
        <w:rPr>
          <w:rFonts w:ascii="Times New Roman" w:eastAsia="Times New Roman" w:hAnsi="Times New Roman" w:cs="Times New Roman"/>
          <w:sz w:val="24"/>
          <w:szCs w:val="24"/>
          <w:lang w:val="en-US"/>
        </w:rPr>
        <w:t>Menyampaikan</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ucapan</w:t>
      </w:r>
      <w:proofErr w:type="spellEnd"/>
      <w:r w:rsidR="00CF2BAF" w:rsidRPr="00CF2BAF">
        <w:rPr>
          <w:rFonts w:ascii="Times New Roman" w:eastAsia="Times New Roman" w:hAnsi="Times New Roman" w:cs="Times New Roman"/>
          <w:sz w:val="24"/>
          <w:szCs w:val="24"/>
          <w:lang w:val="en-US"/>
        </w:rPr>
        <w:t xml:space="preserve"> di </w:t>
      </w:r>
      <w:proofErr w:type="spellStart"/>
      <w:r w:rsidR="00CF2BAF" w:rsidRPr="00CF2BAF">
        <w:rPr>
          <w:rFonts w:ascii="Times New Roman" w:eastAsia="Times New Roman" w:hAnsi="Times New Roman" w:cs="Times New Roman"/>
          <w:sz w:val="24"/>
          <w:szCs w:val="24"/>
          <w:lang w:val="en-US"/>
        </w:rPr>
        <w:t>lokasi</w:t>
      </w:r>
      <w:proofErr w:type="spellEnd"/>
      <w:r w:rsidR="00CF2BAF" w:rsidRPr="00CF2BAF">
        <w:rPr>
          <w:rFonts w:ascii="Times New Roman" w:eastAsia="Times New Roman" w:hAnsi="Times New Roman" w:cs="Times New Roman"/>
          <w:sz w:val="24"/>
          <w:szCs w:val="24"/>
          <w:lang w:val="en-US"/>
        </w:rPr>
        <w:t xml:space="preserve"> yang </w:t>
      </w:r>
      <w:proofErr w:type="spellStart"/>
      <w:r w:rsidR="00CF2BAF" w:rsidRPr="00CF2BAF">
        <w:rPr>
          <w:rFonts w:ascii="Times New Roman" w:eastAsia="Times New Roman" w:hAnsi="Times New Roman" w:cs="Times New Roman"/>
          <w:sz w:val="24"/>
          <w:szCs w:val="24"/>
          <w:lang w:val="en-US"/>
        </w:rPr>
        <w:t>sibuk</w:t>
      </w:r>
      <w:proofErr w:type="spellEnd"/>
      <w:r w:rsidR="00CF2BAF" w:rsidRPr="00CF2BAF">
        <w:rPr>
          <w:rFonts w:ascii="Times New Roman" w:eastAsia="Times New Roman" w:hAnsi="Times New Roman" w:cs="Times New Roman"/>
          <w:sz w:val="24"/>
          <w:szCs w:val="24"/>
          <w:lang w:val="en-US"/>
        </w:rPr>
        <w:t xml:space="preserve"> dan </w:t>
      </w:r>
      <w:proofErr w:type="spellStart"/>
      <w:r w:rsidR="00CF2BAF" w:rsidRPr="00CF2BAF">
        <w:rPr>
          <w:rFonts w:ascii="Times New Roman" w:eastAsia="Times New Roman" w:hAnsi="Times New Roman" w:cs="Times New Roman"/>
          <w:sz w:val="24"/>
          <w:szCs w:val="24"/>
          <w:lang w:val="en-US"/>
        </w:rPr>
        <w:t>bising</w:t>
      </w:r>
      <w:proofErr w:type="spellEnd"/>
      <w:r w:rsidRPr="007E4BA4">
        <w:rPr>
          <w:rFonts w:ascii="Times New Roman" w:eastAsia="Times New Roman" w:hAnsi="Times New Roman" w:cs="Times New Roman"/>
          <w:sz w:val="24"/>
          <w:szCs w:val="24"/>
          <w:lang w:val="en-US"/>
        </w:rPr>
        <w:br/>
        <w:t xml:space="preserve">b) </w:t>
      </w:r>
      <w:proofErr w:type="spellStart"/>
      <w:r w:rsidR="00CF2BAF" w:rsidRPr="007E4BA4">
        <w:rPr>
          <w:rFonts w:ascii="Times New Roman" w:eastAsia="Times New Roman" w:hAnsi="Times New Roman" w:cs="Times New Roman"/>
          <w:sz w:val="24"/>
          <w:szCs w:val="24"/>
          <w:lang w:val="en-US"/>
        </w:rPr>
        <w:t>Memilih</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latar</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belakang</w:t>
      </w:r>
      <w:proofErr w:type="spellEnd"/>
      <w:r w:rsidR="00CF2BAF" w:rsidRPr="007E4BA4">
        <w:rPr>
          <w:rFonts w:ascii="Times New Roman" w:eastAsia="Times New Roman" w:hAnsi="Times New Roman" w:cs="Times New Roman"/>
          <w:sz w:val="24"/>
          <w:szCs w:val="24"/>
          <w:lang w:val="en-US"/>
        </w:rPr>
        <w:t xml:space="preserve"> yang </w:t>
      </w:r>
      <w:proofErr w:type="spellStart"/>
      <w:r w:rsidR="00CF2BAF" w:rsidRPr="007E4BA4">
        <w:rPr>
          <w:rFonts w:ascii="Times New Roman" w:eastAsia="Times New Roman" w:hAnsi="Times New Roman" w:cs="Times New Roman"/>
          <w:sz w:val="24"/>
          <w:szCs w:val="24"/>
          <w:lang w:val="en-US"/>
        </w:rPr>
        <w:t>bersih</w:t>
      </w:r>
      <w:proofErr w:type="spellEnd"/>
      <w:r w:rsidR="00CF2BAF" w:rsidRPr="007E4BA4">
        <w:rPr>
          <w:rFonts w:ascii="Times New Roman" w:eastAsia="Times New Roman" w:hAnsi="Times New Roman" w:cs="Times New Roman"/>
          <w:sz w:val="24"/>
          <w:szCs w:val="24"/>
          <w:lang w:val="en-US"/>
        </w:rPr>
        <w:t xml:space="preserve"> dan </w:t>
      </w:r>
      <w:proofErr w:type="spellStart"/>
      <w:r w:rsidR="00CF2BAF" w:rsidRPr="007E4BA4">
        <w:rPr>
          <w:rFonts w:ascii="Times New Roman" w:eastAsia="Times New Roman" w:hAnsi="Times New Roman" w:cs="Times New Roman"/>
          <w:sz w:val="24"/>
          <w:szCs w:val="24"/>
          <w:lang w:val="en-US"/>
        </w:rPr>
        <w:t>pencahayaan</w:t>
      </w:r>
      <w:proofErr w:type="spellEnd"/>
      <w:r w:rsidR="00CF2BAF" w:rsidRPr="007E4BA4">
        <w:rPr>
          <w:rFonts w:ascii="Times New Roman" w:eastAsia="Times New Roman" w:hAnsi="Times New Roman" w:cs="Times New Roman"/>
          <w:sz w:val="24"/>
          <w:szCs w:val="24"/>
          <w:lang w:val="en-US"/>
        </w:rPr>
        <w:t xml:space="preserve"> yang </w:t>
      </w:r>
      <w:proofErr w:type="spellStart"/>
      <w:r w:rsidR="00CF2BAF" w:rsidRPr="007E4BA4">
        <w:rPr>
          <w:rFonts w:ascii="Times New Roman" w:eastAsia="Times New Roman" w:hAnsi="Times New Roman" w:cs="Times New Roman"/>
          <w:sz w:val="24"/>
          <w:szCs w:val="24"/>
          <w:lang w:val="en-US"/>
        </w:rPr>
        <w:t>mencukupi</w:t>
      </w:r>
      <w:proofErr w:type="spellEnd"/>
      <w:r w:rsidRPr="007E4BA4">
        <w:rPr>
          <w:rFonts w:ascii="Times New Roman" w:eastAsia="Times New Roman" w:hAnsi="Times New Roman" w:cs="Times New Roman"/>
          <w:sz w:val="24"/>
          <w:szCs w:val="24"/>
          <w:lang w:val="en-US"/>
        </w:rPr>
        <w:br/>
        <w:t xml:space="preserve">c) </w:t>
      </w:r>
      <w:proofErr w:type="spellStart"/>
      <w:r w:rsidR="00CF2BAF" w:rsidRPr="007E4BA4">
        <w:rPr>
          <w:rFonts w:ascii="Times New Roman" w:eastAsia="Times New Roman" w:hAnsi="Times New Roman" w:cs="Times New Roman"/>
          <w:sz w:val="24"/>
          <w:szCs w:val="24"/>
          <w:lang w:val="en-US"/>
        </w:rPr>
        <w:t>Menggunakan</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latar</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belakang</w:t>
      </w:r>
      <w:proofErr w:type="spellEnd"/>
      <w:r w:rsidR="00CF2BAF" w:rsidRPr="007E4BA4">
        <w:rPr>
          <w:rFonts w:ascii="Times New Roman" w:eastAsia="Times New Roman" w:hAnsi="Times New Roman" w:cs="Times New Roman"/>
          <w:sz w:val="24"/>
          <w:szCs w:val="24"/>
          <w:lang w:val="en-US"/>
        </w:rPr>
        <w:t xml:space="preserve"> digital </w:t>
      </w:r>
      <w:proofErr w:type="spellStart"/>
      <w:r w:rsidR="00CF2BAF" w:rsidRPr="007E4BA4">
        <w:rPr>
          <w:rFonts w:ascii="Times New Roman" w:eastAsia="Times New Roman" w:hAnsi="Times New Roman" w:cs="Times New Roman"/>
          <w:sz w:val="24"/>
          <w:szCs w:val="24"/>
          <w:lang w:val="en-US"/>
        </w:rPr>
        <w:t>dengan</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warna</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terang</w:t>
      </w:r>
      <w:proofErr w:type="spellEnd"/>
      <w:r w:rsidR="00CF2BAF" w:rsidRPr="007E4BA4">
        <w:rPr>
          <w:rFonts w:ascii="Times New Roman" w:eastAsia="Times New Roman" w:hAnsi="Times New Roman" w:cs="Times New Roman"/>
          <w:sz w:val="24"/>
          <w:szCs w:val="24"/>
          <w:lang w:val="en-US"/>
        </w:rPr>
        <w:t xml:space="preserve"> dan </w:t>
      </w:r>
      <w:proofErr w:type="spellStart"/>
      <w:r w:rsidR="00CF2BAF" w:rsidRPr="007E4BA4">
        <w:rPr>
          <w:rFonts w:ascii="Times New Roman" w:eastAsia="Times New Roman" w:hAnsi="Times New Roman" w:cs="Times New Roman"/>
          <w:sz w:val="24"/>
          <w:szCs w:val="24"/>
          <w:lang w:val="en-US"/>
        </w:rPr>
        <w:t>bercorak</w:t>
      </w:r>
      <w:proofErr w:type="spellEnd"/>
      <w:r w:rsidRPr="007E4BA4">
        <w:rPr>
          <w:rFonts w:ascii="Times New Roman" w:eastAsia="Times New Roman" w:hAnsi="Times New Roman" w:cs="Times New Roman"/>
          <w:sz w:val="24"/>
          <w:szCs w:val="24"/>
          <w:lang w:val="en-US"/>
        </w:rPr>
        <w:br/>
        <w:t xml:space="preserve">d) </w:t>
      </w:r>
      <w:proofErr w:type="spellStart"/>
      <w:r w:rsidRPr="007E4BA4">
        <w:rPr>
          <w:rFonts w:ascii="Times New Roman" w:eastAsia="Times New Roman" w:hAnsi="Times New Roman" w:cs="Times New Roman"/>
          <w:sz w:val="24"/>
          <w:szCs w:val="24"/>
          <w:lang w:val="en-US"/>
        </w:rPr>
        <w:t>Mengabaikan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latar</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belakang</w:t>
      </w:r>
      <w:proofErr w:type="spellEnd"/>
      <w:r w:rsidRPr="007E4BA4">
        <w:rPr>
          <w:rFonts w:ascii="Times New Roman" w:eastAsia="Times New Roman" w:hAnsi="Times New Roman" w:cs="Times New Roman"/>
          <w:sz w:val="24"/>
          <w:szCs w:val="24"/>
          <w:lang w:val="en-US"/>
        </w:rPr>
        <w:t xml:space="preserve"> kerana </w:t>
      </w:r>
      <w:proofErr w:type="spellStart"/>
      <w:r w:rsidRPr="007E4BA4">
        <w:rPr>
          <w:rFonts w:ascii="Times New Roman" w:eastAsia="Times New Roman" w:hAnsi="Times New Roman" w:cs="Times New Roman"/>
          <w:sz w:val="24"/>
          <w:szCs w:val="24"/>
          <w:lang w:val="en-US"/>
        </w:rPr>
        <w:t>ia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tidak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memberi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kesan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kepada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penyampaian</w:t>
      </w:r>
      <w:proofErr w:type="spellEnd"/>
    </w:p>
    <w:p w14:paraId="224DBAF2" w14:textId="77777777" w:rsidR="00CF2BAF" w:rsidRPr="007E4BA4" w:rsidRDefault="00CF2BAF" w:rsidP="00CF2BAF">
      <w:pPr>
        <w:spacing w:after="0" w:line="240" w:lineRule="auto"/>
        <w:ind w:left="720"/>
        <w:rPr>
          <w:rFonts w:ascii="Times New Roman" w:eastAsia="Times New Roman" w:hAnsi="Times New Roman" w:cs="Times New Roman"/>
          <w:sz w:val="24"/>
          <w:szCs w:val="24"/>
          <w:lang w:val="en-US"/>
        </w:rPr>
      </w:pPr>
    </w:p>
    <w:p w14:paraId="64FE2C1C" w14:textId="0F847F7E" w:rsidR="00CF2BAF" w:rsidRDefault="00CF2BAF" w:rsidP="000901A6">
      <w:pPr>
        <w:numPr>
          <w:ilvl w:val="0"/>
          <w:numId w:val="9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w:t>
      </w:r>
      <w:r w:rsidR="007E4BA4" w:rsidRPr="007E4BA4">
        <w:rPr>
          <w:rFonts w:ascii="Times New Roman" w:eastAsia="Times New Roman" w:hAnsi="Times New Roman" w:cs="Times New Roman"/>
          <w:sz w:val="24"/>
          <w:szCs w:val="24"/>
          <w:lang w:val="en-US"/>
        </w:rPr>
        <w:t xml:space="preserve">ontak </w:t>
      </w:r>
      <w:proofErr w:type="spellStart"/>
      <w:r w:rsidR="007E4BA4" w:rsidRPr="007E4BA4">
        <w:rPr>
          <w:rFonts w:ascii="Times New Roman" w:eastAsia="Times New Roman" w:hAnsi="Times New Roman" w:cs="Times New Roman"/>
          <w:sz w:val="24"/>
          <w:szCs w:val="24"/>
          <w:lang w:val="en-US"/>
        </w:rPr>
        <w:t>mata</w:t>
      </w:r>
      <w:proofErr w:type="spellEnd"/>
      <w:r w:rsidR="007E4BA4" w:rsidRPr="007E4BA4">
        <w:rPr>
          <w:rFonts w:ascii="Times New Roman" w:eastAsia="Times New Roman" w:hAnsi="Times New Roman" w:cs="Times New Roman"/>
          <w:sz w:val="24"/>
          <w:szCs w:val="24"/>
          <w:lang w:val="en-US"/>
        </w:rPr>
        <w:t xml:space="preserve"> digital </w:t>
      </w:r>
      <w:proofErr w:type="spellStart"/>
      <w:r w:rsidR="007E4BA4" w:rsidRPr="007E4BA4">
        <w:rPr>
          <w:rFonts w:ascii="Times New Roman" w:eastAsia="Times New Roman" w:hAnsi="Times New Roman" w:cs="Times New Roman"/>
          <w:sz w:val="24"/>
          <w:szCs w:val="24"/>
          <w:lang w:val="en-US"/>
        </w:rPr>
        <w:t>penting</w:t>
      </w:r>
      <w:proofErr w:type="spellEnd"/>
      <w:r w:rsidR="007E4BA4" w:rsidRPr="007E4BA4">
        <w:rPr>
          <w:rFonts w:ascii="Times New Roman" w:eastAsia="Times New Roman" w:hAnsi="Times New Roman" w:cs="Times New Roman"/>
          <w:sz w:val="24"/>
          <w:szCs w:val="24"/>
          <w:lang w:val="en-US"/>
        </w:rPr>
        <w:t xml:space="preserve"> </w:t>
      </w:r>
      <w:proofErr w:type="spellStart"/>
      <w:r w:rsidR="007E4BA4" w:rsidRPr="007E4BA4">
        <w:rPr>
          <w:rFonts w:ascii="Times New Roman" w:eastAsia="Times New Roman" w:hAnsi="Times New Roman" w:cs="Times New Roman"/>
          <w:sz w:val="24"/>
          <w:szCs w:val="24"/>
          <w:lang w:val="en-US"/>
        </w:rPr>
        <w:t>dalam</w:t>
      </w:r>
      <w:proofErr w:type="spellEnd"/>
      <w:r w:rsidR="007E4BA4" w:rsidRPr="007E4BA4">
        <w:rPr>
          <w:rFonts w:ascii="Times New Roman" w:eastAsia="Times New Roman" w:hAnsi="Times New Roman" w:cs="Times New Roman"/>
          <w:sz w:val="24"/>
          <w:szCs w:val="24"/>
          <w:lang w:val="en-US"/>
        </w:rPr>
        <w:t xml:space="preserve"> </w:t>
      </w:r>
      <w:proofErr w:type="spellStart"/>
      <w:r w:rsidR="007E4BA4" w:rsidRPr="007E4BA4">
        <w:rPr>
          <w:rFonts w:ascii="Times New Roman" w:eastAsia="Times New Roman" w:hAnsi="Times New Roman" w:cs="Times New Roman"/>
          <w:sz w:val="24"/>
          <w:szCs w:val="24"/>
          <w:lang w:val="en-US"/>
        </w:rPr>
        <w:t>penyampaian</w:t>
      </w:r>
      <w:proofErr w:type="spellEnd"/>
      <w:r w:rsidR="007E4BA4" w:rsidRPr="007E4BA4">
        <w:rPr>
          <w:rFonts w:ascii="Times New Roman" w:eastAsia="Times New Roman" w:hAnsi="Times New Roman" w:cs="Times New Roman"/>
          <w:sz w:val="24"/>
          <w:szCs w:val="24"/>
          <w:lang w:val="en-US"/>
        </w:rPr>
        <w:t xml:space="preserve"> </w:t>
      </w:r>
      <w:proofErr w:type="spellStart"/>
      <w:r w:rsidR="007E4BA4" w:rsidRPr="007E4BA4">
        <w:rPr>
          <w:rFonts w:ascii="Times New Roman" w:eastAsia="Times New Roman" w:hAnsi="Times New Roman" w:cs="Times New Roman"/>
          <w:sz w:val="24"/>
          <w:szCs w:val="24"/>
          <w:lang w:val="en-US"/>
        </w:rPr>
        <w:t>ucapan</w:t>
      </w:r>
      <w:proofErr w:type="spellEnd"/>
      <w:r w:rsidR="007E4BA4" w:rsidRPr="007E4BA4">
        <w:rPr>
          <w:rFonts w:ascii="Times New Roman" w:eastAsia="Times New Roman" w:hAnsi="Times New Roman" w:cs="Times New Roman"/>
          <w:sz w:val="24"/>
          <w:szCs w:val="24"/>
          <w:lang w:val="en-US"/>
        </w:rPr>
        <w:t xml:space="preserve"> </w:t>
      </w:r>
      <w:proofErr w:type="spellStart"/>
      <w:r w:rsidR="007E4BA4" w:rsidRPr="007E4BA4">
        <w:rPr>
          <w:rFonts w:ascii="Times New Roman" w:eastAsia="Times New Roman" w:hAnsi="Times New Roman" w:cs="Times New Roman"/>
          <w:sz w:val="24"/>
          <w:szCs w:val="24"/>
          <w:lang w:val="en-US"/>
        </w:rPr>
        <w:t>dalam</w:t>
      </w:r>
      <w:proofErr w:type="spellEnd"/>
      <w:r w:rsidR="007E4BA4" w:rsidRPr="007E4BA4">
        <w:rPr>
          <w:rFonts w:ascii="Times New Roman" w:eastAsia="Times New Roman" w:hAnsi="Times New Roman" w:cs="Times New Roman"/>
          <w:sz w:val="24"/>
          <w:szCs w:val="24"/>
          <w:lang w:val="en-US"/>
        </w:rPr>
        <w:t xml:space="preserve"> </w:t>
      </w:r>
      <w:proofErr w:type="spellStart"/>
      <w:r w:rsidR="007E4BA4" w:rsidRPr="007E4BA4">
        <w:rPr>
          <w:rFonts w:ascii="Times New Roman" w:eastAsia="Times New Roman" w:hAnsi="Times New Roman" w:cs="Times New Roman"/>
          <w:sz w:val="24"/>
          <w:szCs w:val="24"/>
          <w:lang w:val="en-US"/>
        </w:rPr>
        <w:t>talian</w:t>
      </w:r>
      <w:proofErr w:type="spellEnd"/>
      <w:r>
        <w:rPr>
          <w:rFonts w:ascii="Times New Roman" w:eastAsia="Times New Roman" w:hAnsi="Times New Roman" w:cs="Times New Roman"/>
          <w:sz w:val="24"/>
          <w:szCs w:val="24"/>
          <w:lang w:val="en-US"/>
        </w:rPr>
        <w:t xml:space="preserve"> </w:t>
      </w:r>
      <w:proofErr w:type="spellStart"/>
      <w:r w:rsidR="000901A6">
        <w:rPr>
          <w:rFonts w:ascii="Times New Roman" w:eastAsia="Times New Roman" w:hAnsi="Times New Roman" w:cs="Times New Roman"/>
          <w:sz w:val="24"/>
          <w:szCs w:val="24"/>
          <w:lang w:val="en-US"/>
        </w:rPr>
        <w:t>untuk</w:t>
      </w:r>
      <w:proofErr w:type="spellEnd"/>
      <w:r w:rsidR="000901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__________.</w:t>
      </w:r>
    </w:p>
    <w:p w14:paraId="61D69268" w14:textId="22CA4AFB" w:rsidR="00CF2BAF" w:rsidRDefault="007E4BA4" w:rsidP="00CF2BAF">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br/>
        <w:t xml:space="preserve">a) </w:t>
      </w:r>
      <w:proofErr w:type="spellStart"/>
      <w:r w:rsidR="00CF2BAF" w:rsidRPr="007E4BA4">
        <w:rPr>
          <w:rFonts w:ascii="Times New Roman" w:eastAsia="Times New Roman" w:hAnsi="Times New Roman" w:cs="Times New Roman"/>
          <w:sz w:val="24"/>
          <w:szCs w:val="24"/>
          <w:lang w:val="en-US"/>
        </w:rPr>
        <w:t>mengalihkan</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perhatian</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daripada</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sebarang</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kelemahan</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teknikal</w:t>
      </w:r>
      <w:proofErr w:type="spellEnd"/>
      <w:r w:rsidRPr="007E4BA4">
        <w:rPr>
          <w:rFonts w:ascii="Times New Roman" w:eastAsia="Times New Roman" w:hAnsi="Times New Roman" w:cs="Times New Roman"/>
          <w:sz w:val="24"/>
          <w:szCs w:val="24"/>
          <w:lang w:val="en-US"/>
        </w:rPr>
        <w:br/>
        <w:t xml:space="preserve">b) </w:t>
      </w:r>
      <w:proofErr w:type="spellStart"/>
      <w:r w:rsidR="00CF2BAF" w:rsidRPr="007E4BA4">
        <w:rPr>
          <w:rFonts w:ascii="Times New Roman" w:eastAsia="Times New Roman" w:hAnsi="Times New Roman" w:cs="Times New Roman"/>
          <w:sz w:val="24"/>
          <w:szCs w:val="24"/>
          <w:lang w:val="en-US"/>
        </w:rPr>
        <w:t>mengelakkan</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penyampai</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daripada</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membaca</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skrip</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secara</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berterusan</w:t>
      </w:r>
      <w:proofErr w:type="spellEnd"/>
    </w:p>
    <w:p w14:paraId="08AA325A" w14:textId="2664C8BD" w:rsidR="007E4BA4" w:rsidRPr="007E4BA4" w:rsidRDefault="007E4BA4" w:rsidP="00CF2BAF">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t xml:space="preserve">c) </w:t>
      </w:r>
      <w:proofErr w:type="spellStart"/>
      <w:r w:rsidR="00CF2BAF" w:rsidRPr="007E4BA4">
        <w:rPr>
          <w:rFonts w:ascii="Times New Roman" w:eastAsia="Times New Roman" w:hAnsi="Times New Roman" w:cs="Times New Roman"/>
          <w:sz w:val="24"/>
          <w:szCs w:val="24"/>
          <w:lang w:val="en-US"/>
        </w:rPr>
        <w:t>mencipta</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hubungan</w:t>
      </w:r>
      <w:proofErr w:type="spellEnd"/>
      <w:r w:rsidR="00CF2BAF" w:rsidRPr="007E4BA4">
        <w:rPr>
          <w:rFonts w:ascii="Times New Roman" w:eastAsia="Times New Roman" w:hAnsi="Times New Roman" w:cs="Times New Roman"/>
          <w:sz w:val="24"/>
          <w:szCs w:val="24"/>
          <w:lang w:val="en-US"/>
        </w:rPr>
        <w:t xml:space="preserve"> yang </w:t>
      </w:r>
      <w:proofErr w:type="spellStart"/>
      <w:r w:rsidR="00CF2BAF" w:rsidRPr="007E4BA4">
        <w:rPr>
          <w:rFonts w:ascii="Times New Roman" w:eastAsia="Times New Roman" w:hAnsi="Times New Roman" w:cs="Times New Roman"/>
          <w:sz w:val="24"/>
          <w:szCs w:val="24"/>
          <w:lang w:val="en-US"/>
        </w:rPr>
        <w:t>lebih</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baik</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dengan</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khalayak</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melalui</w:t>
      </w:r>
      <w:proofErr w:type="spellEnd"/>
      <w:r w:rsidR="00CF2BAF" w:rsidRPr="007E4BA4">
        <w:rPr>
          <w:rFonts w:ascii="Times New Roman" w:eastAsia="Times New Roman" w:hAnsi="Times New Roman" w:cs="Times New Roman"/>
          <w:sz w:val="24"/>
          <w:szCs w:val="24"/>
          <w:lang w:val="en-US"/>
        </w:rPr>
        <w:t xml:space="preserve"> </w:t>
      </w:r>
      <w:proofErr w:type="spellStart"/>
      <w:r w:rsidR="00CF2BAF" w:rsidRPr="007E4BA4">
        <w:rPr>
          <w:rFonts w:ascii="Times New Roman" w:eastAsia="Times New Roman" w:hAnsi="Times New Roman" w:cs="Times New Roman"/>
          <w:sz w:val="24"/>
          <w:szCs w:val="24"/>
          <w:lang w:val="en-US"/>
        </w:rPr>
        <w:t>kamera</w:t>
      </w:r>
      <w:proofErr w:type="spellEnd"/>
      <w:r w:rsidR="00CF2BAF" w:rsidRPr="007E4BA4">
        <w:rPr>
          <w:rFonts w:ascii="Times New Roman" w:eastAsia="Times New Roman" w:hAnsi="Times New Roman" w:cs="Times New Roman"/>
          <w:sz w:val="24"/>
          <w:szCs w:val="24"/>
          <w:lang w:val="en-US"/>
        </w:rPr>
        <w:br/>
      </w:r>
      <w:r w:rsidRPr="007E4BA4">
        <w:rPr>
          <w:rFonts w:ascii="Times New Roman" w:eastAsia="Times New Roman" w:hAnsi="Times New Roman" w:cs="Times New Roman"/>
          <w:sz w:val="24"/>
          <w:szCs w:val="24"/>
          <w:lang w:val="en-US"/>
        </w:rPr>
        <w:t xml:space="preserve">d) </w:t>
      </w:r>
      <w:proofErr w:type="spellStart"/>
      <w:r w:rsidR="00CF2BAF" w:rsidRPr="00CF2BAF">
        <w:rPr>
          <w:rFonts w:ascii="Times New Roman" w:eastAsia="Times New Roman" w:hAnsi="Times New Roman" w:cs="Times New Roman"/>
          <w:sz w:val="24"/>
          <w:szCs w:val="24"/>
          <w:lang w:val="en-US"/>
        </w:rPr>
        <w:t>memastikan</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khalayak</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memberi</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tumpuan</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kepada</w:t>
      </w:r>
      <w:proofErr w:type="spellEnd"/>
      <w:r w:rsidR="00CF2BAF" w:rsidRPr="00CF2BAF">
        <w:rPr>
          <w:rFonts w:ascii="Times New Roman" w:eastAsia="Times New Roman" w:hAnsi="Times New Roman" w:cs="Times New Roman"/>
          <w:sz w:val="24"/>
          <w:szCs w:val="24"/>
          <w:lang w:val="en-US"/>
        </w:rPr>
        <w:t xml:space="preserve"> slaid, </w:t>
      </w:r>
      <w:proofErr w:type="spellStart"/>
      <w:r w:rsidR="00CF2BAF" w:rsidRPr="00CF2BAF">
        <w:rPr>
          <w:rFonts w:ascii="Times New Roman" w:eastAsia="Times New Roman" w:hAnsi="Times New Roman" w:cs="Times New Roman"/>
          <w:sz w:val="24"/>
          <w:szCs w:val="24"/>
          <w:lang w:val="en-US"/>
        </w:rPr>
        <w:t>bukan</w:t>
      </w:r>
      <w:proofErr w:type="spellEnd"/>
      <w:r w:rsidR="00CF2BAF" w:rsidRPr="00CF2BAF">
        <w:rPr>
          <w:rFonts w:ascii="Times New Roman" w:eastAsia="Times New Roman" w:hAnsi="Times New Roman" w:cs="Times New Roman"/>
          <w:sz w:val="24"/>
          <w:szCs w:val="24"/>
          <w:lang w:val="en-US"/>
        </w:rPr>
        <w:t xml:space="preserve"> </w:t>
      </w:r>
      <w:proofErr w:type="spellStart"/>
      <w:r w:rsidR="00CF2BAF" w:rsidRPr="00CF2BAF">
        <w:rPr>
          <w:rFonts w:ascii="Times New Roman" w:eastAsia="Times New Roman" w:hAnsi="Times New Roman" w:cs="Times New Roman"/>
          <w:sz w:val="24"/>
          <w:szCs w:val="24"/>
          <w:lang w:val="en-US"/>
        </w:rPr>
        <w:t>penyampai</w:t>
      </w:r>
      <w:proofErr w:type="spellEnd"/>
    </w:p>
    <w:p w14:paraId="045A5F0C" w14:textId="08AE8DE9" w:rsidR="007E4BA4" w:rsidRPr="007E4BA4" w:rsidRDefault="007E4BA4" w:rsidP="006D7685">
      <w:pPr>
        <w:spacing w:after="0" w:line="240" w:lineRule="auto"/>
        <w:rPr>
          <w:rFonts w:ascii="Times New Roman" w:eastAsia="Times New Roman" w:hAnsi="Times New Roman" w:cs="Times New Roman"/>
          <w:sz w:val="24"/>
          <w:szCs w:val="24"/>
          <w:lang w:val="en-US"/>
        </w:rPr>
      </w:pPr>
    </w:p>
    <w:p w14:paraId="50F1217F" w14:textId="77777777" w:rsidR="00DF3130" w:rsidRDefault="00DF3130" w:rsidP="006D7685">
      <w:pPr>
        <w:spacing w:after="0" w:line="240" w:lineRule="auto"/>
        <w:outlineLvl w:val="3"/>
        <w:rPr>
          <w:rFonts w:ascii="Times New Roman" w:eastAsia="Times New Roman" w:hAnsi="Times New Roman" w:cs="Times New Roman"/>
          <w:b/>
          <w:bCs/>
          <w:sz w:val="24"/>
          <w:szCs w:val="24"/>
          <w:lang w:val="en-US"/>
        </w:rPr>
      </w:pPr>
    </w:p>
    <w:p w14:paraId="61DFF9DF" w14:textId="77777777" w:rsidR="00DF3130" w:rsidRDefault="00DF3130" w:rsidP="006D7685">
      <w:pPr>
        <w:spacing w:after="0" w:line="240" w:lineRule="auto"/>
        <w:outlineLvl w:val="3"/>
        <w:rPr>
          <w:rFonts w:ascii="Times New Roman" w:eastAsia="Times New Roman" w:hAnsi="Times New Roman" w:cs="Times New Roman"/>
          <w:b/>
          <w:bCs/>
          <w:sz w:val="24"/>
          <w:szCs w:val="24"/>
          <w:lang w:val="en-US"/>
        </w:rPr>
      </w:pPr>
    </w:p>
    <w:p w14:paraId="564D54A3" w14:textId="77777777" w:rsidR="00DF3130" w:rsidRDefault="00DF3130" w:rsidP="006D7685">
      <w:pPr>
        <w:spacing w:after="0" w:line="240" w:lineRule="auto"/>
        <w:outlineLvl w:val="3"/>
        <w:rPr>
          <w:rFonts w:ascii="Times New Roman" w:eastAsia="Times New Roman" w:hAnsi="Times New Roman" w:cs="Times New Roman"/>
          <w:b/>
          <w:bCs/>
          <w:sz w:val="24"/>
          <w:szCs w:val="24"/>
          <w:lang w:val="en-US"/>
        </w:rPr>
      </w:pPr>
    </w:p>
    <w:p w14:paraId="09F4FAB0" w14:textId="77777777" w:rsidR="00DF3130" w:rsidRDefault="00DF3130" w:rsidP="006D7685">
      <w:pPr>
        <w:spacing w:after="0" w:line="240" w:lineRule="auto"/>
        <w:outlineLvl w:val="3"/>
        <w:rPr>
          <w:rFonts w:ascii="Times New Roman" w:eastAsia="Times New Roman" w:hAnsi="Times New Roman" w:cs="Times New Roman"/>
          <w:b/>
          <w:bCs/>
          <w:sz w:val="24"/>
          <w:szCs w:val="24"/>
          <w:lang w:val="en-US"/>
        </w:rPr>
      </w:pPr>
    </w:p>
    <w:p w14:paraId="7869EC6B" w14:textId="77777777" w:rsidR="00DF3130" w:rsidRDefault="00DF3130" w:rsidP="006D7685">
      <w:pPr>
        <w:spacing w:after="0" w:line="240" w:lineRule="auto"/>
        <w:outlineLvl w:val="3"/>
        <w:rPr>
          <w:rFonts w:ascii="Times New Roman" w:eastAsia="Times New Roman" w:hAnsi="Times New Roman" w:cs="Times New Roman"/>
          <w:b/>
          <w:bCs/>
          <w:sz w:val="24"/>
          <w:szCs w:val="24"/>
          <w:lang w:val="en-US"/>
        </w:rPr>
      </w:pPr>
    </w:p>
    <w:p w14:paraId="19FCF341" w14:textId="1641E138" w:rsidR="007E4BA4" w:rsidRDefault="007E4BA4" w:rsidP="006D7685">
      <w:pPr>
        <w:spacing w:after="0" w:line="240" w:lineRule="auto"/>
        <w:outlineLvl w:val="3"/>
        <w:rPr>
          <w:rFonts w:ascii="Times New Roman" w:eastAsia="Times New Roman" w:hAnsi="Times New Roman" w:cs="Times New Roman"/>
          <w:b/>
          <w:bCs/>
          <w:sz w:val="24"/>
          <w:szCs w:val="24"/>
          <w:lang w:val="en-US"/>
        </w:rPr>
      </w:pPr>
      <w:proofErr w:type="spellStart"/>
      <w:r w:rsidRPr="007E4BA4">
        <w:rPr>
          <w:rFonts w:ascii="Times New Roman" w:eastAsia="Times New Roman" w:hAnsi="Times New Roman" w:cs="Times New Roman"/>
          <w:b/>
          <w:bCs/>
          <w:sz w:val="24"/>
          <w:szCs w:val="24"/>
          <w:lang w:val="en-US"/>
        </w:rPr>
        <w:lastRenderedPageBreak/>
        <w:t>Bahagian</w:t>
      </w:r>
      <w:proofErr w:type="spellEnd"/>
      <w:r w:rsidRPr="007E4BA4">
        <w:rPr>
          <w:rFonts w:ascii="Times New Roman" w:eastAsia="Times New Roman" w:hAnsi="Times New Roman" w:cs="Times New Roman"/>
          <w:b/>
          <w:bCs/>
          <w:sz w:val="24"/>
          <w:szCs w:val="24"/>
          <w:lang w:val="en-US"/>
        </w:rPr>
        <w:t xml:space="preserve"> B: Latihan </w:t>
      </w:r>
      <w:proofErr w:type="spellStart"/>
      <w:r w:rsidRPr="007E4BA4">
        <w:rPr>
          <w:rFonts w:ascii="Times New Roman" w:eastAsia="Times New Roman" w:hAnsi="Times New Roman" w:cs="Times New Roman"/>
          <w:b/>
          <w:bCs/>
          <w:sz w:val="24"/>
          <w:szCs w:val="24"/>
          <w:lang w:val="en-US"/>
        </w:rPr>
        <w:t>Praktikal</w:t>
      </w:r>
      <w:proofErr w:type="spellEnd"/>
    </w:p>
    <w:p w14:paraId="3C6D14EB" w14:textId="77777777" w:rsidR="00450C13" w:rsidRPr="007E4BA4" w:rsidRDefault="00450C13" w:rsidP="00450C13">
      <w:pPr>
        <w:spacing w:after="0" w:line="240" w:lineRule="auto"/>
        <w:outlineLvl w:val="3"/>
        <w:rPr>
          <w:rFonts w:ascii="Times New Roman" w:eastAsia="Times New Roman" w:hAnsi="Times New Roman" w:cs="Times New Roman"/>
          <w:b/>
          <w:bCs/>
          <w:sz w:val="24"/>
          <w:szCs w:val="24"/>
          <w:lang w:val="en-US"/>
        </w:rPr>
      </w:pPr>
    </w:p>
    <w:p w14:paraId="69CB4626" w14:textId="77777777" w:rsidR="000901A6" w:rsidRPr="000901A6" w:rsidRDefault="007E4BA4" w:rsidP="00450C13">
      <w:pPr>
        <w:numPr>
          <w:ilvl w:val="0"/>
          <w:numId w:val="95"/>
        </w:numPr>
        <w:spacing w:after="0" w:line="240" w:lineRule="auto"/>
        <w:rPr>
          <w:rFonts w:ascii="Times New Roman" w:eastAsia="Times New Roman" w:hAnsi="Times New Roman" w:cs="Times New Roman"/>
          <w:sz w:val="24"/>
          <w:szCs w:val="24"/>
          <w:lang w:val="en-US"/>
        </w:rPr>
      </w:pPr>
      <w:r w:rsidRPr="007E4BA4">
        <w:rPr>
          <w:rFonts w:ascii="Times New Roman" w:eastAsia="Times New Roman" w:hAnsi="Times New Roman" w:cs="Times New Roman"/>
          <w:b/>
          <w:bCs/>
          <w:sz w:val="24"/>
          <w:szCs w:val="24"/>
          <w:lang w:val="en-US"/>
        </w:rPr>
        <w:t xml:space="preserve">Latihan </w:t>
      </w:r>
      <w:proofErr w:type="spellStart"/>
      <w:r w:rsidRPr="007E4BA4">
        <w:rPr>
          <w:rFonts w:ascii="Times New Roman" w:eastAsia="Times New Roman" w:hAnsi="Times New Roman" w:cs="Times New Roman"/>
          <w:b/>
          <w:bCs/>
          <w:sz w:val="24"/>
          <w:szCs w:val="24"/>
          <w:lang w:val="en-US"/>
        </w:rPr>
        <w:t>Kandungan</w:t>
      </w:r>
      <w:proofErr w:type="spellEnd"/>
      <w:r w:rsidRPr="007E4BA4">
        <w:rPr>
          <w:rFonts w:ascii="Times New Roman" w:eastAsia="Times New Roman" w:hAnsi="Times New Roman" w:cs="Times New Roman"/>
          <w:b/>
          <w:bCs/>
          <w:sz w:val="24"/>
          <w:szCs w:val="24"/>
          <w:lang w:val="en-US"/>
        </w:rPr>
        <w:t xml:space="preserve"> </w:t>
      </w:r>
      <w:proofErr w:type="spellStart"/>
      <w:r w:rsidRPr="007E4BA4">
        <w:rPr>
          <w:rFonts w:ascii="Times New Roman" w:eastAsia="Times New Roman" w:hAnsi="Times New Roman" w:cs="Times New Roman"/>
          <w:b/>
          <w:bCs/>
          <w:sz w:val="24"/>
          <w:szCs w:val="24"/>
          <w:lang w:val="en-US"/>
        </w:rPr>
        <w:t>Padat</w:t>
      </w:r>
      <w:proofErr w:type="spellEnd"/>
    </w:p>
    <w:p w14:paraId="131EAED3" w14:textId="77777777" w:rsidR="000901A6" w:rsidRDefault="007E4BA4" w:rsidP="000901A6">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br/>
        <w:t xml:space="preserve">Anda </w:t>
      </w:r>
      <w:proofErr w:type="spellStart"/>
      <w:r w:rsidRPr="007E4BA4">
        <w:rPr>
          <w:rFonts w:ascii="Times New Roman" w:eastAsia="Times New Roman" w:hAnsi="Times New Roman" w:cs="Times New Roman"/>
          <w:sz w:val="24"/>
          <w:szCs w:val="24"/>
          <w:lang w:val="en-US"/>
        </w:rPr>
        <w:t>diminta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menyusun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ucapan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bertajuk</w:t>
      </w:r>
      <w:proofErr w:type="spellEnd"/>
      <w:r w:rsidRPr="007E4BA4">
        <w:rPr>
          <w:rFonts w:ascii="Times New Roman" w:eastAsia="Times New Roman" w:hAnsi="Times New Roman" w:cs="Times New Roman"/>
          <w:sz w:val="24"/>
          <w:szCs w:val="24"/>
          <w:lang w:val="en-US"/>
        </w:rPr>
        <w:t xml:space="preserve"> </w:t>
      </w:r>
      <w:r w:rsidRPr="007E4BA4">
        <w:rPr>
          <w:rFonts w:ascii="Times New Roman" w:eastAsia="Times New Roman" w:hAnsi="Times New Roman" w:cs="Times New Roman"/>
          <w:b/>
          <w:bCs/>
          <w:sz w:val="24"/>
          <w:szCs w:val="24"/>
          <w:lang w:val="en-US"/>
        </w:rPr>
        <w:t>"</w:t>
      </w:r>
      <w:proofErr w:type="spellStart"/>
      <w:r w:rsidRPr="007E4BA4">
        <w:rPr>
          <w:rFonts w:ascii="Times New Roman" w:eastAsia="Times New Roman" w:hAnsi="Times New Roman" w:cs="Times New Roman"/>
          <w:b/>
          <w:bCs/>
          <w:sz w:val="24"/>
          <w:szCs w:val="24"/>
          <w:lang w:val="en-US"/>
        </w:rPr>
        <w:t>Peranan</w:t>
      </w:r>
      <w:proofErr w:type="spellEnd"/>
      <w:r w:rsidRPr="007E4BA4">
        <w:rPr>
          <w:rFonts w:ascii="Times New Roman" w:eastAsia="Times New Roman" w:hAnsi="Times New Roman" w:cs="Times New Roman"/>
          <w:b/>
          <w:bCs/>
          <w:sz w:val="24"/>
          <w:szCs w:val="24"/>
          <w:lang w:val="en-US"/>
        </w:rPr>
        <w:t xml:space="preserve"> Media </w:t>
      </w:r>
      <w:proofErr w:type="spellStart"/>
      <w:r w:rsidRPr="007E4BA4">
        <w:rPr>
          <w:rFonts w:ascii="Times New Roman" w:eastAsia="Times New Roman" w:hAnsi="Times New Roman" w:cs="Times New Roman"/>
          <w:b/>
          <w:bCs/>
          <w:sz w:val="24"/>
          <w:szCs w:val="24"/>
          <w:lang w:val="en-US"/>
        </w:rPr>
        <w:t>Sosial</w:t>
      </w:r>
      <w:proofErr w:type="spellEnd"/>
      <w:r w:rsidRPr="007E4BA4">
        <w:rPr>
          <w:rFonts w:ascii="Times New Roman" w:eastAsia="Times New Roman" w:hAnsi="Times New Roman" w:cs="Times New Roman"/>
          <w:b/>
          <w:bCs/>
          <w:sz w:val="24"/>
          <w:szCs w:val="24"/>
          <w:lang w:val="en-US"/>
        </w:rPr>
        <w:t xml:space="preserve"> </w:t>
      </w:r>
      <w:proofErr w:type="spellStart"/>
      <w:r w:rsidRPr="007E4BA4">
        <w:rPr>
          <w:rFonts w:ascii="Times New Roman" w:eastAsia="Times New Roman" w:hAnsi="Times New Roman" w:cs="Times New Roman"/>
          <w:b/>
          <w:bCs/>
          <w:sz w:val="24"/>
          <w:szCs w:val="24"/>
          <w:lang w:val="en-US"/>
        </w:rPr>
        <w:t>dalam</w:t>
      </w:r>
      <w:proofErr w:type="spellEnd"/>
      <w:r w:rsidRPr="007E4BA4">
        <w:rPr>
          <w:rFonts w:ascii="Times New Roman" w:eastAsia="Times New Roman" w:hAnsi="Times New Roman" w:cs="Times New Roman"/>
          <w:b/>
          <w:bCs/>
          <w:sz w:val="24"/>
          <w:szCs w:val="24"/>
          <w:lang w:val="en-US"/>
        </w:rPr>
        <w:t xml:space="preserve"> </w:t>
      </w:r>
      <w:proofErr w:type="spellStart"/>
      <w:r w:rsidRPr="007E4BA4">
        <w:rPr>
          <w:rFonts w:ascii="Times New Roman" w:eastAsia="Times New Roman" w:hAnsi="Times New Roman" w:cs="Times New Roman"/>
          <w:b/>
          <w:bCs/>
          <w:sz w:val="24"/>
          <w:szCs w:val="24"/>
          <w:lang w:val="en-US"/>
        </w:rPr>
        <w:t>Dakwah</w:t>
      </w:r>
      <w:proofErr w:type="spellEnd"/>
      <w:r w:rsidRPr="007E4BA4">
        <w:rPr>
          <w:rFonts w:ascii="Times New Roman" w:eastAsia="Times New Roman" w:hAnsi="Times New Roman" w:cs="Times New Roman"/>
          <w:b/>
          <w:bCs/>
          <w:sz w:val="24"/>
          <w:szCs w:val="24"/>
          <w:lang w:val="en-US"/>
        </w:rPr>
        <w:t>"</w:t>
      </w:r>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dalam</w:t>
      </w:r>
      <w:proofErr w:type="spellEnd"/>
      <w:r w:rsidRPr="007E4BA4">
        <w:rPr>
          <w:rFonts w:ascii="Times New Roman" w:eastAsia="Times New Roman" w:hAnsi="Times New Roman" w:cs="Times New Roman"/>
          <w:sz w:val="24"/>
          <w:szCs w:val="24"/>
          <w:lang w:val="en-US"/>
        </w:rPr>
        <w:t xml:space="preserve"> format “3 </w:t>
      </w:r>
      <w:proofErr w:type="spellStart"/>
      <w:r w:rsidRPr="007E4BA4">
        <w:rPr>
          <w:rFonts w:ascii="Times New Roman" w:eastAsia="Times New Roman" w:hAnsi="Times New Roman" w:cs="Times New Roman"/>
          <w:sz w:val="24"/>
          <w:szCs w:val="24"/>
          <w:lang w:val="en-US"/>
        </w:rPr>
        <w:t>Perkara</w:t>
      </w:r>
      <w:proofErr w:type="spellEnd"/>
      <w:r w:rsidRPr="007E4BA4">
        <w:rPr>
          <w:rFonts w:ascii="Times New Roman" w:eastAsia="Times New Roman" w:hAnsi="Times New Roman" w:cs="Times New Roman"/>
          <w:sz w:val="24"/>
          <w:szCs w:val="24"/>
          <w:lang w:val="en-US"/>
        </w:rPr>
        <w:t xml:space="preserve"> Utama.”</w:t>
      </w:r>
    </w:p>
    <w:p w14:paraId="18BEDDBE" w14:textId="77777777" w:rsidR="000901A6" w:rsidRDefault="007E4BA4" w:rsidP="000901A6">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br/>
        <w:t xml:space="preserve">a) </w:t>
      </w:r>
      <w:proofErr w:type="spellStart"/>
      <w:r w:rsidRPr="007E4BA4">
        <w:rPr>
          <w:rFonts w:ascii="Times New Roman" w:eastAsia="Times New Roman" w:hAnsi="Times New Roman" w:cs="Times New Roman"/>
          <w:sz w:val="24"/>
          <w:szCs w:val="24"/>
          <w:lang w:val="en-US"/>
        </w:rPr>
        <w:t>Senaraikan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tiga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perkara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utama</w:t>
      </w:r>
      <w:proofErr w:type="spellEnd"/>
      <w:r w:rsidRPr="007E4BA4">
        <w:rPr>
          <w:rFonts w:ascii="Times New Roman" w:eastAsia="Times New Roman" w:hAnsi="Times New Roman" w:cs="Times New Roman"/>
          <w:sz w:val="24"/>
          <w:szCs w:val="24"/>
          <w:lang w:val="en-US"/>
        </w:rPr>
        <w:t xml:space="preserve"> yang </w:t>
      </w:r>
      <w:proofErr w:type="spellStart"/>
      <w:r w:rsidRPr="007E4BA4">
        <w:rPr>
          <w:rFonts w:ascii="Times New Roman" w:eastAsia="Times New Roman" w:hAnsi="Times New Roman" w:cs="Times New Roman"/>
          <w:sz w:val="24"/>
          <w:szCs w:val="24"/>
          <w:lang w:val="en-US"/>
        </w:rPr>
        <w:t>ingin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anda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sampaikan</w:t>
      </w:r>
      <w:proofErr w:type="spellEnd"/>
      <w:r w:rsidRPr="007E4BA4">
        <w:rPr>
          <w:rFonts w:ascii="Times New Roman" w:eastAsia="Times New Roman" w:hAnsi="Times New Roman" w:cs="Times New Roman"/>
          <w:sz w:val="24"/>
          <w:szCs w:val="24"/>
          <w:lang w:val="en-US"/>
        </w:rPr>
        <w:t>.</w:t>
      </w:r>
    </w:p>
    <w:p w14:paraId="75D03673" w14:textId="77777777" w:rsidR="000901A6" w:rsidRDefault="000901A6" w:rsidP="000901A6">
      <w:pPr>
        <w:spacing w:after="0" w:line="240" w:lineRule="auto"/>
        <w:ind w:left="720"/>
        <w:rPr>
          <w:rFonts w:ascii="Times New Roman" w:eastAsia="Times New Roman" w:hAnsi="Times New Roman" w:cs="Times New Roman"/>
          <w:sz w:val="24"/>
          <w:szCs w:val="24"/>
          <w:lang w:val="en-US"/>
        </w:rPr>
      </w:pPr>
      <w:bookmarkStart w:id="1" w:name="_Hlk195438634"/>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
    <w:p w14:paraId="6D48343D" w14:textId="77777777" w:rsidR="000901A6" w:rsidRDefault="007E4BA4" w:rsidP="000901A6">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br/>
        <w:t xml:space="preserve">b) </w:t>
      </w:r>
      <w:proofErr w:type="spellStart"/>
      <w:r w:rsidRPr="007E4BA4">
        <w:rPr>
          <w:rFonts w:ascii="Times New Roman" w:eastAsia="Times New Roman" w:hAnsi="Times New Roman" w:cs="Times New Roman"/>
          <w:sz w:val="24"/>
          <w:szCs w:val="24"/>
          <w:lang w:val="en-US"/>
        </w:rPr>
        <w:t>Rancang</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cara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anda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melibatkan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khalayak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melalui</w:t>
      </w:r>
      <w:proofErr w:type="spellEnd"/>
      <w:r w:rsidRPr="007E4BA4">
        <w:rPr>
          <w:rFonts w:ascii="Times New Roman" w:eastAsia="Times New Roman" w:hAnsi="Times New Roman" w:cs="Times New Roman"/>
          <w:sz w:val="24"/>
          <w:szCs w:val="24"/>
          <w:lang w:val="en-US"/>
        </w:rPr>
        <w:t xml:space="preserve"> chat </w:t>
      </w:r>
      <w:proofErr w:type="spellStart"/>
      <w:r w:rsidRPr="007E4BA4">
        <w:rPr>
          <w:rFonts w:ascii="Times New Roman" w:eastAsia="Times New Roman" w:hAnsi="Times New Roman" w:cs="Times New Roman"/>
          <w:sz w:val="24"/>
          <w:szCs w:val="24"/>
          <w:lang w:val="en-US"/>
        </w:rPr>
        <w:t>atau</w:t>
      </w:r>
      <w:proofErr w:type="spellEnd"/>
      <w:r w:rsidRPr="007E4BA4">
        <w:rPr>
          <w:rFonts w:ascii="Times New Roman" w:eastAsia="Times New Roman" w:hAnsi="Times New Roman" w:cs="Times New Roman"/>
          <w:sz w:val="24"/>
          <w:szCs w:val="24"/>
          <w:lang w:val="en-US"/>
        </w:rPr>
        <w:t xml:space="preserve"> poll.</w:t>
      </w:r>
    </w:p>
    <w:p w14:paraId="06090B23" w14:textId="77777777" w:rsidR="000901A6" w:rsidRDefault="000901A6" w:rsidP="000901A6">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0CB851" w14:textId="574AD7DE" w:rsidR="007E4BA4" w:rsidRDefault="007E4BA4" w:rsidP="000901A6">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br/>
        <w:t xml:space="preserve">c) </w:t>
      </w:r>
      <w:proofErr w:type="spellStart"/>
      <w:r w:rsidRPr="007E4BA4">
        <w:rPr>
          <w:rFonts w:ascii="Times New Roman" w:eastAsia="Times New Roman" w:hAnsi="Times New Roman" w:cs="Times New Roman"/>
          <w:sz w:val="24"/>
          <w:szCs w:val="24"/>
          <w:lang w:val="en-US"/>
        </w:rPr>
        <w:t>Rekod</w:t>
      </w:r>
      <w:proofErr w:type="spellEnd"/>
      <w:r w:rsidRPr="007E4BA4">
        <w:rPr>
          <w:rFonts w:ascii="Times New Roman" w:eastAsia="Times New Roman" w:hAnsi="Times New Roman" w:cs="Times New Roman"/>
          <w:sz w:val="24"/>
          <w:szCs w:val="24"/>
          <w:lang w:val="en-US"/>
        </w:rPr>
        <w:t xml:space="preserve"> dan </w:t>
      </w:r>
      <w:proofErr w:type="spellStart"/>
      <w:r w:rsidRPr="007E4BA4">
        <w:rPr>
          <w:rFonts w:ascii="Times New Roman" w:eastAsia="Times New Roman" w:hAnsi="Times New Roman" w:cs="Times New Roman"/>
          <w:sz w:val="24"/>
          <w:szCs w:val="24"/>
          <w:lang w:val="en-US"/>
        </w:rPr>
        <w:t>analisis</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penyampaian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anda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bersama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rakan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sekelas</w:t>
      </w:r>
      <w:proofErr w:type="spellEnd"/>
      <w:r w:rsidRPr="007E4BA4">
        <w:rPr>
          <w:rFonts w:ascii="Times New Roman" w:eastAsia="Times New Roman" w:hAnsi="Times New Roman" w:cs="Times New Roman"/>
          <w:sz w:val="24"/>
          <w:szCs w:val="24"/>
          <w:lang w:val="en-US"/>
        </w:rPr>
        <w:t>.</w:t>
      </w:r>
    </w:p>
    <w:p w14:paraId="0989B570" w14:textId="77777777" w:rsidR="00D00F06" w:rsidRDefault="00D00F06" w:rsidP="00D00F06">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84A1E4" w14:textId="77777777" w:rsidR="000901A6" w:rsidRPr="007E4BA4" w:rsidRDefault="000901A6" w:rsidP="000901A6">
      <w:pPr>
        <w:spacing w:after="0" w:line="240" w:lineRule="auto"/>
        <w:ind w:left="720"/>
        <w:rPr>
          <w:rFonts w:ascii="Times New Roman" w:eastAsia="Times New Roman" w:hAnsi="Times New Roman" w:cs="Times New Roman"/>
          <w:sz w:val="24"/>
          <w:szCs w:val="24"/>
          <w:lang w:val="en-US"/>
        </w:rPr>
      </w:pPr>
    </w:p>
    <w:p w14:paraId="05EBDD36" w14:textId="77777777" w:rsidR="00D00F06" w:rsidRDefault="007E4BA4" w:rsidP="00450C13">
      <w:pPr>
        <w:numPr>
          <w:ilvl w:val="0"/>
          <w:numId w:val="95"/>
        </w:numPr>
        <w:spacing w:after="0" w:line="240" w:lineRule="auto"/>
        <w:rPr>
          <w:rFonts w:ascii="Times New Roman" w:eastAsia="Times New Roman" w:hAnsi="Times New Roman" w:cs="Times New Roman"/>
          <w:sz w:val="24"/>
          <w:szCs w:val="24"/>
          <w:lang w:val="en-US"/>
        </w:rPr>
      </w:pPr>
      <w:r w:rsidRPr="007E4BA4">
        <w:rPr>
          <w:rFonts w:ascii="Times New Roman" w:eastAsia="Times New Roman" w:hAnsi="Times New Roman" w:cs="Times New Roman"/>
          <w:b/>
          <w:bCs/>
          <w:sz w:val="24"/>
          <w:szCs w:val="24"/>
          <w:lang w:val="en-US"/>
        </w:rPr>
        <w:t xml:space="preserve">Latihan </w:t>
      </w:r>
      <w:proofErr w:type="spellStart"/>
      <w:r w:rsidRPr="007E4BA4">
        <w:rPr>
          <w:rFonts w:ascii="Times New Roman" w:eastAsia="Times New Roman" w:hAnsi="Times New Roman" w:cs="Times New Roman"/>
          <w:b/>
          <w:bCs/>
          <w:sz w:val="24"/>
          <w:szCs w:val="24"/>
          <w:lang w:val="en-US"/>
        </w:rPr>
        <w:t>Penyampaian</w:t>
      </w:r>
      <w:proofErr w:type="spellEnd"/>
      <w:r w:rsidRPr="007E4BA4">
        <w:rPr>
          <w:rFonts w:ascii="Times New Roman" w:eastAsia="Times New Roman" w:hAnsi="Times New Roman" w:cs="Times New Roman"/>
          <w:b/>
          <w:bCs/>
          <w:sz w:val="24"/>
          <w:szCs w:val="24"/>
          <w:lang w:val="en-US"/>
        </w:rPr>
        <w:t xml:space="preserve"> </w:t>
      </w:r>
      <w:proofErr w:type="spellStart"/>
      <w:r w:rsidRPr="007E4BA4">
        <w:rPr>
          <w:rFonts w:ascii="Times New Roman" w:eastAsia="Times New Roman" w:hAnsi="Times New Roman" w:cs="Times New Roman"/>
          <w:b/>
          <w:bCs/>
          <w:sz w:val="24"/>
          <w:szCs w:val="24"/>
          <w:lang w:val="en-US"/>
        </w:rPr>
        <w:t>Dinamik</w:t>
      </w:r>
      <w:proofErr w:type="spellEnd"/>
      <w:r w:rsidRPr="007E4BA4">
        <w:rPr>
          <w:rFonts w:ascii="Times New Roman" w:eastAsia="Times New Roman" w:hAnsi="Times New Roman" w:cs="Times New Roman"/>
          <w:sz w:val="24"/>
          <w:szCs w:val="24"/>
          <w:lang w:val="en-US"/>
        </w:rPr>
        <w:br/>
      </w:r>
    </w:p>
    <w:p w14:paraId="005ED1DB" w14:textId="77777777" w:rsidR="00D00F06" w:rsidRDefault="007E4BA4" w:rsidP="00D00F06">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t xml:space="preserve">a) </w:t>
      </w:r>
      <w:proofErr w:type="spellStart"/>
      <w:r w:rsidRPr="007E4BA4">
        <w:rPr>
          <w:rFonts w:ascii="Times New Roman" w:eastAsia="Times New Roman" w:hAnsi="Times New Roman" w:cs="Times New Roman"/>
          <w:sz w:val="24"/>
          <w:szCs w:val="24"/>
          <w:lang w:val="en-US"/>
        </w:rPr>
        <w:t>Rekod</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ucapan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pendek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anda</w:t>
      </w:r>
      <w:proofErr w:type="spellEnd"/>
      <w:r w:rsidRPr="007E4BA4">
        <w:rPr>
          <w:rFonts w:ascii="Times New Roman" w:eastAsia="Times New Roman" w:hAnsi="Times New Roman" w:cs="Times New Roman"/>
          <w:sz w:val="24"/>
          <w:szCs w:val="24"/>
          <w:lang w:val="en-US"/>
        </w:rPr>
        <w:t xml:space="preserve"> dan </w:t>
      </w:r>
      <w:proofErr w:type="spellStart"/>
      <w:r w:rsidRPr="007E4BA4">
        <w:rPr>
          <w:rFonts w:ascii="Times New Roman" w:eastAsia="Times New Roman" w:hAnsi="Times New Roman" w:cs="Times New Roman"/>
          <w:sz w:val="24"/>
          <w:szCs w:val="24"/>
          <w:lang w:val="en-US"/>
        </w:rPr>
        <w:t>tumpukan</w:t>
      </w:r>
      <w:proofErr w:type="spellEnd"/>
      <w:r w:rsidRPr="007E4BA4">
        <w:rPr>
          <w:rFonts w:ascii="Times New Roman" w:eastAsia="Times New Roman" w:hAnsi="Times New Roman" w:cs="Times New Roman"/>
          <w:sz w:val="24"/>
          <w:szCs w:val="24"/>
          <w:lang w:val="en-US"/>
        </w:rPr>
        <w:t xml:space="preserve"> pada </w:t>
      </w:r>
      <w:proofErr w:type="spellStart"/>
      <w:r w:rsidRPr="007E4BA4">
        <w:rPr>
          <w:rFonts w:ascii="Times New Roman" w:eastAsia="Times New Roman" w:hAnsi="Times New Roman" w:cs="Times New Roman"/>
          <w:sz w:val="24"/>
          <w:szCs w:val="24"/>
          <w:lang w:val="en-US"/>
        </w:rPr>
        <w:t>variasi</w:t>
      </w:r>
      <w:proofErr w:type="spellEnd"/>
      <w:r w:rsidRPr="007E4BA4">
        <w:rPr>
          <w:rFonts w:ascii="Times New Roman" w:eastAsia="Times New Roman" w:hAnsi="Times New Roman" w:cs="Times New Roman"/>
          <w:sz w:val="24"/>
          <w:szCs w:val="24"/>
          <w:lang w:val="en-US"/>
        </w:rPr>
        <w:t xml:space="preserve"> nada </w:t>
      </w:r>
      <w:proofErr w:type="spellStart"/>
      <w:r w:rsidRPr="007E4BA4">
        <w:rPr>
          <w:rFonts w:ascii="Times New Roman" w:eastAsia="Times New Roman" w:hAnsi="Times New Roman" w:cs="Times New Roman"/>
          <w:sz w:val="24"/>
          <w:szCs w:val="24"/>
          <w:lang w:val="en-US"/>
        </w:rPr>
        <w:t>suara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mimik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wajah</w:t>
      </w:r>
      <w:proofErr w:type="spellEnd"/>
      <w:r w:rsidRPr="007E4BA4">
        <w:rPr>
          <w:rFonts w:ascii="Times New Roman" w:eastAsia="Times New Roman" w:hAnsi="Times New Roman" w:cs="Times New Roman"/>
          <w:sz w:val="24"/>
          <w:szCs w:val="24"/>
          <w:lang w:val="en-US"/>
        </w:rPr>
        <w:t xml:space="preserve">, dan </w:t>
      </w:r>
      <w:proofErr w:type="spellStart"/>
      <w:r w:rsidRPr="007E4BA4">
        <w:rPr>
          <w:rFonts w:ascii="Times New Roman" w:eastAsia="Times New Roman" w:hAnsi="Times New Roman" w:cs="Times New Roman"/>
          <w:sz w:val="24"/>
          <w:szCs w:val="24"/>
          <w:lang w:val="en-US"/>
        </w:rPr>
        <w:t>gerakan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tangan</w:t>
      </w:r>
      <w:proofErr w:type="spellEnd"/>
      <w:r w:rsidRPr="007E4BA4">
        <w:rPr>
          <w:rFonts w:ascii="Times New Roman" w:eastAsia="Times New Roman" w:hAnsi="Times New Roman" w:cs="Times New Roman"/>
          <w:sz w:val="24"/>
          <w:szCs w:val="24"/>
          <w:lang w:val="en-US"/>
        </w:rPr>
        <w:t>.</w:t>
      </w:r>
      <w:r w:rsidRPr="007E4BA4">
        <w:rPr>
          <w:rFonts w:ascii="Times New Roman" w:eastAsia="Times New Roman" w:hAnsi="Times New Roman" w:cs="Times New Roman"/>
          <w:sz w:val="24"/>
          <w:szCs w:val="24"/>
          <w:lang w:val="en-US"/>
        </w:rPr>
        <w:br/>
      </w:r>
      <w:r w:rsidR="00D00F06">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F6EFEB" w14:textId="50A57CF9" w:rsidR="00D00F06" w:rsidRDefault="00D00F06" w:rsidP="00D00F06">
      <w:pPr>
        <w:spacing w:after="0" w:line="240" w:lineRule="auto"/>
        <w:ind w:left="720"/>
        <w:rPr>
          <w:rFonts w:ascii="Times New Roman" w:eastAsia="Times New Roman" w:hAnsi="Times New Roman" w:cs="Times New Roman"/>
          <w:sz w:val="24"/>
          <w:szCs w:val="24"/>
          <w:lang w:val="en-US"/>
        </w:rPr>
      </w:pPr>
    </w:p>
    <w:p w14:paraId="3B07BBA4" w14:textId="44922089" w:rsidR="007E4BA4" w:rsidRDefault="007E4BA4" w:rsidP="00D00F06">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t xml:space="preserve">b) Minta </w:t>
      </w:r>
      <w:proofErr w:type="spellStart"/>
      <w:r w:rsidRPr="007E4BA4">
        <w:rPr>
          <w:rFonts w:ascii="Times New Roman" w:eastAsia="Times New Roman" w:hAnsi="Times New Roman" w:cs="Times New Roman"/>
          <w:sz w:val="24"/>
          <w:szCs w:val="24"/>
          <w:lang w:val="en-US"/>
        </w:rPr>
        <w:t>rakan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sekelas</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memberikan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maklum</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balas</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mengenai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penyampaian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anda</w:t>
      </w:r>
      <w:proofErr w:type="spellEnd"/>
      <w:r w:rsidRPr="007E4BA4">
        <w:rPr>
          <w:rFonts w:ascii="Times New Roman" w:eastAsia="Times New Roman" w:hAnsi="Times New Roman" w:cs="Times New Roman"/>
          <w:sz w:val="24"/>
          <w:szCs w:val="24"/>
          <w:lang w:val="en-US"/>
        </w:rPr>
        <w:t>.</w:t>
      </w:r>
    </w:p>
    <w:p w14:paraId="7798229F" w14:textId="77777777" w:rsidR="00D00F06" w:rsidRDefault="00D00F06" w:rsidP="00D00F06">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CB2D5C" w14:textId="77777777" w:rsidR="00D00F06" w:rsidRPr="007E4BA4" w:rsidRDefault="00D00F06" w:rsidP="00D00F06">
      <w:pPr>
        <w:spacing w:after="0" w:line="240" w:lineRule="auto"/>
        <w:ind w:left="720"/>
        <w:rPr>
          <w:rFonts w:ascii="Times New Roman" w:eastAsia="Times New Roman" w:hAnsi="Times New Roman" w:cs="Times New Roman"/>
          <w:sz w:val="24"/>
          <w:szCs w:val="24"/>
          <w:lang w:val="en-US"/>
        </w:rPr>
      </w:pPr>
    </w:p>
    <w:p w14:paraId="033ABC73" w14:textId="77777777" w:rsidR="00D00F06" w:rsidRPr="00D00F06" w:rsidRDefault="007E4BA4" w:rsidP="00450C13">
      <w:pPr>
        <w:numPr>
          <w:ilvl w:val="0"/>
          <w:numId w:val="95"/>
        </w:numPr>
        <w:spacing w:after="0" w:line="240" w:lineRule="auto"/>
        <w:rPr>
          <w:rFonts w:ascii="Times New Roman" w:eastAsia="Times New Roman" w:hAnsi="Times New Roman" w:cs="Times New Roman"/>
          <w:sz w:val="24"/>
          <w:szCs w:val="24"/>
          <w:lang w:val="en-US"/>
        </w:rPr>
      </w:pPr>
      <w:r w:rsidRPr="007E4BA4">
        <w:rPr>
          <w:rFonts w:ascii="Times New Roman" w:eastAsia="Times New Roman" w:hAnsi="Times New Roman" w:cs="Times New Roman"/>
          <w:b/>
          <w:bCs/>
          <w:sz w:val="24"/>
          <w:szCs w:val="24"/>
          <w:lang w:val="en-US"/>
        </w:rPr>
        <w:t xml:space="preserve">Audit </w:t>
      </w:r>
      <w:proofErr w:type="spellStart"/>
      <w:r w:rsidRPr="007E4BA4">
        <w:rPr>
          <w:rFonts w:ascii="Times New Roman" w:eastAsia="Times New Roman" w:hAnsi="Times New Roman" w:cs="Times New Roman"/>
          <w:b/>
          <w:bCs/>
          <w:sz w:val="24"/>
          <w:szCs w:val="24"/>
          <w:lang w:val="en-US"/>
        </w:rPr>
        <w:t>Persekitaran</w:t>
      </w:r>
      <w:proofErr w:type="spellEnd"/>
      <w:r w:rsidRPr="007E4BA4">
        <w:rPr>
          <w:rFonts w:ascii="Times New Roman" w:eastAsia="Times New Roman" w:hAnsi="Times New Roman" w:cs="Times New Roman"/>
          <w:b/>
          <w:bCs/>
          <w:sz w:val="24"/>
          <w:szCs w:val="24"/>
          <w:lang w:val="en-US"/>
        </w:rPr>
        <w:t xml:space="preserve"> Visual</w:t>
      </w:r>
    </w:p>
    <w:p w14:paraId="0F09AD6C" w14:textId="77777777" w:rsidR="00D00F06" w:rsidRDefault="007E4BA4" w:rsidP="00D00F06">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br/>
        <w:t xml:space="preserve">a) Ambil </w:t>
      </w:r>
      <w:proofErr w:type="spellStart"/>
      <w:r w:rsidRPr="007E4BA4">
        <w:rPr>
          <w:rFonts w:ascii="Times New Roman" w:eastAsia="Times New Roman" w:hAnsi="Times New Roman" w:cs="Times New Roman"/>
          <w:sz w:val="24"/>
          <w:szCs w:val="24"/>
          <w:lang w:val="en-US"/>
        </w:rPr>
        <w:t>gambar</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atau</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rakam</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suasana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tempat</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anda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akan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menyampaikan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ucapan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secara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dalam</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talian</w:t>
      </w:r>
      <w:proofErr w:type="spellEnd"/>
      <w:r w:rsidRPr="007E4BA4">
        <w:rPr>
          <w:rFonts w:ascii="Times New Roman" w:eastAsia="Times New Roman" w:hAnsi="Times New Roman" w:cs="Times New Roman"/>
          <w:sz w:val="24"/>
          <w:szCs w:val="24"/>
          <w:lang w:val="en-US"/>
        </w:rPr>
        <w:t>.</w:t>
      </w:r>
    </w:p>
    <w:p w14:paraId="014EC1B5" w14:textId="77777777" w:rsidR="00D00F06" w:rsidRDefault="00D00F06" w:rsidP="00D00F06">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64F9B" w14:textId="7F5C327C" w:rsidR="007E4BA4" w:rsidRDefault="007E4BA4" w:rsidP="00D00F06">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br/>
        <w:t xml:space="preserve">b) Kenal </w:t>
      </w:r>
      <w:proofErr w:type="spellStart"/>
      <w:r w:rsidRPr="007E4BA4">
        <w:rPr>
          <w:rFonts w:ascii="Times New Roman" w:eastAsia="Times New Roman" w:hAnsi="Times New Roman" w:cs="Times New Roman"/>
          <w:sz w:val="24"/>
          <w:szCs w:val="24"/>
          <w:lang w:val="en-US"/>
        </w:rPr>
        <w:t>pasti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aspek</w:t>
      </w:r>
      <w:proofErr w:type="spellEnd"/>
      <w:r w:rsidRPr="007E4BA4">
        <w:rPr>
          <w:rFonts w:ascii="Times New Roman" w:eastAsia="Times New Roman" w:hAnsi="Times New Roman" w:cs="Times New Roman"/>
          <w:sz w:val="24"/>
          <w:szCs w:val="24"/>
          <w:lang w:val="en-US"/>
        </w:rPr>
        <w:t xml:space="preserve"> yang </w:t>
      </w:r>
      <w:proofErr w:type="spellStart"/>
      <w:r w:rsidRPr="007E4BA4">
        <w:rPr>
          <w:rFonts w:ascii="Times New Roman" w:eastAsia="Times New Roman" w:hAnsi="Times New Roman" w:cs="Times New Roman"/>
          <w:sz w:val="24"/>
          <w:szCs w:val="24"/>
          <w:lang w:val="en-US"/>
        </w:rPr>
        <w:t>boleh</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diperbaiki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seperti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pencahayaan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kebersihan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latar</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belakang</w:t>
      </w:r>
      <w:proofErr w:type="spellEnd"/>
      <w:r w:rsidRPr="007E4BA4">
        <w:rPr>
          <w:rFonts w:ascii="Times New Roman" w:eastAsia="Times New Roman" w:hAnsi="Times New Roman" w:cs="Times New Roman"/>
          <w:sz w:val="24"/>
          <w:szCs w:val="24"/>
          <w:lang w:val="en-US"/>
        </w:rPr>
        <w:t xml:space="preserve">, dan </w:t>
      </w:r>
      <w:proofErr w:type="spellStart"/>
      <w:r w:rsidRPr="007E4BA4">
        <w:rPr>
          <w:rFonts w:ascii="Times New Roman" w:eastAsia="Times New Roman" w:hAnsi="Times New Roman" w:cs="Times New Roman"/>
          <w:sz w:val="24"/>
          <w:szCs w:val="24"/>
          <w:lang w:val="en-US"/>
        </w:rPr>
        <w:t>kedudukan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kamera</w:t>
      </w:r>
      <w:proofErr w:type="spellEnd"/>
      <w:r w:rsidRPr="007E4BA4">
        <w:rPr>
          <w:rFonts w:ascii="Times New Roman" w:eastAsia="Times New Roman" w:hAnsi="Times New Roman" w:cs="Times New Roman"/>
          <w:sz w:val="24"/>
          <w:szCs w:val="24"/>
          <w:lang w:val="en-US"/>
        </w:rPr>
        <w:t>.</w:t>
      </w:r>
    </w:p>
    <w:p w14:paraId="263831D8" w14:textId="77777777" w:rsidR="00D00F06" w:rsidRDefault="00D00F06" w:rsidP="00D00F06">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066408" w14:textId="77777777" w:rsidR="00D00F06" w:rsidRPr="007E4BA4" w:rsidRDefault="00D00F06" w:rsidP="00D00F06">
      <w:pPr>
        <w:spacing w:after="0" w:line="240" w:lineRule="auto"/>
        <w:ind w:left="720"/>
        <w:rPr>
          <w:rFonts w:ascii="Times New Roman" w:eastAsia="Times New Roman" w:hAnsi="Times New Roman" w:cs="Times New Roman"/>
          <w:sz w:val="24"/>
          <w:szCs w:val="24"/>
          <w:lang w:val="en-US"/>
        </w:rPr>
      </w:pPr>
    </w:p>
    <w:p w14:paraId="395DD71B" w14:textId="77777777" w:rsidR="00D00F06" w:rsidRPr="00D00F06" w:rsidRDefault="007E4BA4" w:rsidP="00450C13">
      <w:pPr>
        <w:numPr>
          <w:ilvl w:val="0"/>
          <w:numId w:val="95"/>
        </w:numPr>
        <w:spacing w:after="0" w:line="240" w:lineRule="auto"/>
        <w:rPr>
          <w:rFonts w:ascii="Times New Roman" w:eastAsia="Times New Roman" w:hAnsi="Times New Roman" w:cs="Times New Roman"/>
          <w:sz w:val="24"/>
          <w:szCs w:val="24"/>
          <w:lang w:val="en-US"/>
        </w:rPr>
      </w:pPr>
      <w:r w:rsidRPr="007E4BA4">
        <w:rPr>
          <w:rFonts w:ascii="Times New Roman" w:eastAsia="Times New Roman" w:hAnsi="Times New Roman" w:cs="Times New Roman"/>
          <w:b/>
          <w:bCs/>
          <w:sz w:val="24"/>
          <w:szCs w:val="24"/>
          <w:lang w:val="en-US"/>
        </w:rPr>
        <w:t xml:space="preserve">Latihan </w:t>
      </w:r>
      <w:proofErr w:type="spellStart"/>
      <w:r w:rsidRPr="007E4BA4">
        <w:rPr>
          <w:rFonts w:ascii="Times New Roman" w:eastAsia="Times New Roman" w:hAnsi="Times New Roman" w:cs="Times New Roman"/>
          <w:b/>
          <w:bCs/>
          <w:sz w:val="24"/>
          <w:szCs w:val="24"/>
          <w:lang w:val="en-US"/>
        </w:rPr>
        <w:t>Pengenalan</w:t>
      </w:r>
      <w:proofErr w:type="spellEnd"/>
      <w:r w:rsidRPr="007E4BA4">
        <w:rPr>
          <w:rFonts w:ascii="Times New Roman" w:eastAsia="Times New Roman" w:hAnsi="Times New Roman" w:cs="Times New Roman"/>
          <w:b/>
          <w:bCs/>
          <w:sz w:val="24"/>
          <w:szCs w:val="24"/>
          <w:lang w:val="en-US"/>
        </w:rPr>
        <w:t xml:space="preserve"> </w:t>
      </w:r>
      <w:proofErr w:type="spellStart"/>
      <w:r w:rsidRPr="007E4BA4">
        <w:rPr>
          <w:rFonts w:ascii="Times New Roman" w:eastAsia="Times New Roman" w:hAnsi="Times New Roman" w:cs="Times New Roman"/>
          <w:b/>
          <w:bCs/>
          <w:sz w:val="24"/>
          <w:szCs w:val="24"/>
          <w:lang w:val="en-US"/>
        </w:rPr>
        <w:t>Menarik</w:t>
      </w:r>
      <w:proofErr w:type="spellEnd"/>
    </w:p>
    <w:p w14:paraId="1718BCA9" w14:textId="4C963436" w:rsidR="007E4BA4" w:rsidRPr="007E4BA4" w:rsidRDefault="007E4BA4" w:rsidP="00D00F06">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br/>
        <w:t xml:space="preserve">a) Cipta </w:t>
      </w:r>
      <w:proofErr w:type="spellStart"/>
      <w:r w:rsidRPr="007E4BA4">
        <w:rPr>
          <w:rFonts w:ascii="Times New Roman" w:eastAsia="Times New Roman" w:hAnsi="Times New Roman" w:cs="Times New Roman"/>
          <w:sz w:val="24"/>
          <w:szCs w:val="24"/>
          <w:lang w:val="en-US"/>
        </w:rPr>
        <w:t>pengenalan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ucapan</w:t>
      </w:r>
      <w:proofErr w:type="spellEnd"/>
      <w:r w:rsidRPr="007E4BA4">
        <w:rPr>
          <w:rFonts w:ascii="Times New Roman" w:eastAsia="Times New Roman" w:hAnsi="Times New Roman" w:cs="Times New Roman"/>
          <w:sz w:val="24"/>
          <w:szCs w:val="24"/>
          <w:lang w:val="en-US"/>
        </w:rPr>
        <w:t xml:space="preserve"> yang </w:t>
      </w:r>
      <w:proofErr w:type="spellStart"/>
      <w:r w:rsidRPr="007E4BA4">
        <w:rPr>
          <w:rFonts w:ascii="Times New Roman" w:eastAsia="Times New Roman" w:hAnsi="Times New Roman" w:cs="Times New Roman"/>
          <w:sz w:val="24"/>
          <w:szCs w:val="24"/>
          <w:lang w:val="en-US"/>
        </w:rPr>
        <w:t>menarik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menggunakan</w:t>
      </w:r>
      <w:proofErr w:type="spellEnd"/>
      <w:r w:rsidRPr="007E4BA4">
        <w:rPr>
          <w:rFonts w:ascii="Times New Roman" w:eastAsia="Times New Roman" w:hAnsi="Times New Roman" w:cs="Times New Roman"/>
          <w:sz w:val="24"/>
          <w:szCs w:val="24"/>
          <w:lang w:val="en-US"/>
        </w:rPr>
        <w:t xml:space="preserve"> salah </w:t>
      </w:r>
      <w:proofErr w:type="spellStart"/>
      <w:r w:rsidRPr="007E4BA4">
        <w:rPr>
          <w:rFonts w:ascii="Times New Roman" w:eastAsia="Times New Roman" w:hAnsi="Times New Roman" w:cs="Times New Roman"/>
          <w:sz w:val="24"/>
          <w:szCs w:val="24"/>
          <w:lang w:val="en-US"/>
        </w:rPr>
        <w:t>satu</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teknik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berikut</w:t>
      </w:r>
      <w:proofErr w:type="spellEnd"/>
      <w:r w:rsidRPr="007E4BA4">
        <w:rPr>
          <w:rFonts w:ascii="Times New Roman" w:eastAsia="Times New Roman" w:hAnsi="Times New Roman" w:cs="Times New Roman"/>
          <w:sz w:val="24"/>
          <w:szCs w:val="24"/>
          <w:lang w:val="en-US"/>
        </w:rPr>
        <w:t>:</w:t>
      </w:r>
    </w:p>
    <w:p w14:paraId="2B0A6095" w14:textId="77777777" w:rsidR="007E4BA4" w:rsidRPr="007E4BA4" w:rsidRDefault="007E4BA4" w:rsidP="00450C13">
      <w:pPr>
        <w:numPr>
          <w:ilvl w:val="1"/>
          <w:numId w:val="95"/>
        </w:numPr>
        <w:spacing w:after="0" w:line="240" w:lineRule="auto"/>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t xml:space="preserve">Soalan </w:t>
      </w:r>
      <w:proofErr w:type="spellStart"/>
      <w:r w:rsidRPr="007E4BA4">
        <w:rPr>
          <w:rFonts w:ascii="Times New Roman" w:eastAsia="Times New Roman" w:hAnsi="Times New Roman" w:cs="Times New Roman"/>
          <w:sz w:val="24"/>
          <w:szCs w:val="24"/>
          <w:lang w:val="en-US"/>
        </w:rPr>
        <w:t>retorik</w:t>
      </w:r>
      <w:proofErr w:type="spellEnd"/>
    </w:p>
    <w:p w14:paraId="48280F04" w14:textId="77777777" w:rsidR="007E4BA4" w:rsidRPr="007E4BA4" w:rsidRDefault="007E4BA4" w:rsidP="00450C13">
      <w:pPr>
        <w:numPr>
          <w:ilvl w:val="1"/>
          <w:numId w:val="95"/>
        </w:numPr>
        <w:spacing w:after="0" w:line="240" w:lineRule="auto"/>
        <w:rPr>
          <w:rFonts w:ascii="Times New Roman" w:eastAsia="Times New Roman" w:hAnsi="Times New Roman" w:cs="Times New Roman"/>
          <w:sz w:val="24"/>
          <w:szCs w:val="24"/>
          <w:lang w:val="en-US"/>
        </w:rPr>
      </w:pPr>
      <w:proofErr w:type="spellStart"/>
      <w:r w:rsidRPr="007E4BA4">
        <w:rPr>
          <w:rFonts w:ascii="Times New Roman" w:eastAsia="Times New Roman" w:hAnsi="Times New Roman" w:cs="Times New Roman"/>
          <w:sz w:val="24"/>
          <w:szCs w:val="24"/>
          <w:lang w:val="en-US"/>
        </w:rPr>
        <w:t>Kisah</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pendek</w:t>
      </w:r>
      <w:proofErr w:type="spellEnd"/>
    </w:p>
    <w:p w14:paraId="63044965" w14:textId="77777777" w:rsidR="00D00F06" w:rsidRDefault="007E4BA4" w:rsidP="00450C13">
      <w:pPr>
        <w:numPr>
          <w:ilvl w:val="1"/>
          <w:numId w:val="95"/>
        </w:numPr>
        <w:spacing w:after="0" w:line="240" w:lineRule="auto"/>
        <w:rPr>
          <w:rFonts w:ascii="Times New Roman" w:eastAsia="Times New Roman" w:hAnsi="Times New Roman" w:cs="Times New Roman"/>
          <w:sz w:val="24"/>
          <w:szCs w:val="24"/>
          <w:lang w:val="en-US"/>
        </w:rPr>
      </w:pPr>
      <w:proofErr w:type="spellStart"/>
      <w:r w:rsidRPr="007E4BA4">
        <w:rPr>
          <w:rFonts w:ascii="Times New Roman" w:eastAsia="Times New Roman" w:hAnsi="Times New Roman" w:cs="Times New Roman"/>
          <w:sz w:val="24"/>
          <w:szCs w:val="24"/>
          <w:lang w:val="en-US"/>
        </w:rPr>
        <w:t>Petikan</w:t>
      </w:r>
      <w:proofErr w:type="spellEnd"/>
      <w:r w:rsidRPr="007E4BA4">
        <w:rPr>
          <w:rFonts w:ascii="Times New Roman" w:eastAsia="Times New Roman" w:hAnsi="Times New Roman" w:cs="Times New Roman"/>
          <w:sz w:val="24"/>
          <w:szCs w:val="24"/>
          <w:lang w:val="en-US"/>
        </w:rPr>
        <w:t xml:space="preserve"> Al-Quran </w:t>
      </w:r>
      <w:proofErr w:type="spellStart"/>
      <w:r w:rsidRPr="007E4BA4">
        <w:rPr>
          <w:rFonts w:ascii="Times New Roman" w:eastAsia="Times New Roman" w:hAnsi="Times New Roman" w:cs="Times New Roman"/>
          <w:sz w:val="24"/>
          <w:szCs w:val="24"/>
          <w:lang w:val="en-US"/>
        </w:rPr>
        <w:t>atau</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hadis</w:t>
      </w:r>
      <w:proofErr w:type="spellEnd"/>
      <w:r w:rsidRPr="007E4BA4">
        <w:rPr>
          <w:rFonts w:ascii="Times New Roman" w:eastAsia="Times New Roman" w:hAnsi="Times New Roman" w:cs="Times New Roman"/>
          <w:sz w:val="24"/>
          <w:szCs w:val="24"/>
          <w:lang w:val="en-US"/>
        </w:rPr>
        <w:br/>
      </w:r>
    </w:p>
    <w:p w14:paraId="43D4F2F5" w14:textId="7D05CFDD" w:rsidR="007E4BA4" w:rsidRDefault="007E4BA4" w:rsidP="00D00F06">
      <w:pPr>
        <w:spacing w:after="0" w:line="240" w:lineRule="auto"/>
        <w:ind w:left="708"/>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t xml:space="preserve">b) Minta </w:t>
      </w:r>
      <w:proofErr w:type="spellStart"/>
      <w:r w:rsidRPr="007E4BA4">
        <w:rPr>
          <w:rFonts w:ascii="Times New Roman" w:eastAsia="Times New Roman" w:hAnsi="Times New Roman" w:cs="Times New Roman"/>
          <w:sz w:val="24"/>
          <w:szCs w:val="24"/>
          <w:lang w:val="en-US"/>
        </w:rPr>
        <w:t>rakan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sekelas</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menilai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sejauh</w:t>
      </w:r>
      <w:proofErr w:type="spellEnd"/>
      <w:r w:rsidRPr="007E4BA4">
        <w:rPr>
          <w:rFonts w:ascii="Times New Roman" w:eastAsia="Times New Roman" w:hAnsi="Times New Roman" w:cs="Times New Roman"/>
          <w:sz w:val="24"/>
          <w:szCs w:val="24"/>
          <w:lang w:val="en-US"/>
        </w:rPr>
        <w:t xml:space="preserve"> mana </w:t>
      </w:r>
      <w:proofErr w:type="spellStart"/>
      <w:r w:rsidRPr="007E4BA4">
        <w:rPr>
          <w:rFonts w:ascii="Times New Roman" w:eastAsia="Times New Roman" w:hAnsi="Times New Roman" w:cs="Times New Roman"/>
          <w:sz w:val="24"/>
          <w:szCs w:val="24"/>
          <w:lang w:val="en-US"/>
        </w:rPr>
        <w:t>pengenalan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anda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dapat</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menarik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perhatian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mereka</w:t>
      </w:r>
      <w:proofErr w:type="spellEnd"/>
      <w:r w:rsidRPr="007E4BA4">
        <w:rPr>
          <w:rFonts w:ascii="Times New Roman" w:eastAsia="Times New Roman" w:hAnsi="Times New Roman" w:cs="Times New Roman"/>
          <w:sz w:val="24"/>
          <w:szCs w:val="24"/>
          <w:lang w:val="en-US"/>
        </w:rPr>
        <w:t>.</w:t>
      </w:r>
    </w:p>
    <w:p w14:paraId="77C3B358" w14:textId="77777777" w:rsidR="00D00F06" w:rsidRPr="00D00F06" w:rsidRDefault="00D00F06" w:rsidP="00D00F06">
      <w:pPr>
        <w:pStyle w:val="ListParagraph"/>
        <w:ind w:left="720" w:firstLine="0"/>
        <w:rPr>
          <w:rFonts w:ascii="Times New Roman" w:eastAsia="Times New Roman" w:hAnsi="Times New Roman" w:cs="Times New Roman"/>
          <w:sz w:val="24"/>
          <w:szCs w:val="24"/>
        </w:rPr>
      </w:pPr>
      <w:r w:rsidRPr="00D00F0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70A055" w14:textId="77777777" w:rsidR="00D00F06" w:rsidRPr="007E4BA4" w:rsidRDefault="00D00F06" w:rsidP="00D00F06">
      <w:pPr>
        <w:spacing w:after="0" w:line="240" w:lineRule="auto"/>
        <w:ind w:left="1080"/>
        <w:rPr>
          <w:rFonts w:ascii="Times New Roman" w:eastAsia="Times New Roman" w:hAnsi="Times New Roman" w:cs="Times New Roman"/>
          <w:sz w:val="24"/>
          <w:szCs w:val="24"/>
          <w:lang w:val="en-US"/>
        </w:rPr>
      </w:pPr>
    </w:p>
    <w:p w14:paraId="4CB3597A" w14:textId="77777777" w:rsidR="00D00F06" w:rsidRDefault="007E4BA4" w:rsidP="00450C13">
      <w:pPr>
        <w:numPr>
          <w:ilvl w:val="0"/>
          <w:numId w:val="95"/>
        </w:numPr>
        <w:spacing w:after="0" w:line="240" w:lineRule="auto"/>
        <w:rPr>
          <w:rFonts w:ascii="Times New Roman" w:eastAsia="Times New Roman" w:hAnsi="Times New Roman" w:cs="Times New Roman"/>
          <w:sz w:val="24"/>
          <w:szCs w:val="24"/>
          <w:lang w:val="en-US"/>
        </w:rPr>
      </w:pPr>
      <w:proofErr w:type="spellStart"/>
      <w:r w:rsidRPr="007E4BA4">
        <w:rPr>
          <w:rFonts w:ascii="Times New Roman" w:eastAsia="Times New Roman" w:hAnsi="Times New Roman" w:cs="Times New Roman"/>
          <w:b/>
          <w:bCs/>
          <w:sz w:val="24"/>
          <w:szCs w:val="24"/>
          <w:lang w:val="en-US"/>
        </w:rPr>
        <w:t>Interaksi</w:t>
      </w:r>
      <w:proofErr w:type="spellEnd"/>
      <w:r w:rsidRPr="007E4BA4">
        <w:rPr>
          <w:rFonts w:ascii="Times New Roman" w:eastAsia="Times New Roman" w:hAnsi="Times New Roman" w:cs="Times New Roman"/>
          <w:b/>
          <w:bCs/>
          <w:sz w:val="24"/>
          <w:szCs w:val="24"/>
          <w:lang w:val="en-US"/>
        </w:rPr>
        <w:t xml:space="preserve"> </w:t>
      </w:r>
      <w:proofErr w:type="spellStart"/>
      <w:r w:rsidRPr="007E4BA4">
        <w:rPr>
          <w:rFonts w:ascii="Times New Roman" w:eastAsia="Times New Roman" w:hAnsi="Times New Roman" w:cs="Times New Roman"/>
          <w:b/>
          <w:bCs/>
          <w:sz w:val="24"/>
          <w:szCs w:val="24"/>
          <w:lang w:val="en-US"/>
        </w:rPr>
        <w:t>Aktif</w:t>
      </w:r>
      <w:proofErr w:type="spellEnd"/>
      <w:r w:rsidRPr="007E4BA4">
        <w:rPr>
          <w:rFonts w:ascii="Times New Roman" w:eastAsia="Times New Roman" w:hAnsi="Times New Roman" w:cs="Times New Roman"/>
          <w:b/>
          <w:bCs/>
          <w:sz w:val="24"/>
          <w:szCs w:val="24"/>
          <w:lang w:val="en-US"/>
        </w:rPr>
        <w:t xml:space="preserve"> </w:t>
      </w:r>
      <w:proofErr w:type="spellStart"/>
      <w:r w:rsidRPr="007E4BA4">
        <w:rPr>
          <w:rFonts w:ascii="Times New Roman" w:eastAsia="Times New Roman" w:hAnsi="Times New Roman" w:cs="Times New Roman"/>
          <w:b/>
          <w:bCs/>
          <w:sz w:val="24"/>
          <w:szCs w:val="24"/>
          <w:lang w:val="en-US"/>
        </w:rPr>
        <w:t>dalam</w:t>
      </w:r>
      <w:proofErr w:type="spellEnd"/>
      <w:r w:rsidRPr="007E4BA4">
        <w:rPr>
          <w:rFonts w:ascii="Times New Roman" w:eastAsia="Times New Roman" w:hAnsi="Times New Roman" w:cs="Times New Roman"/>
          <w:b/>
          <w:bCs/>
          <w:sz w:val="24"/>
          <w:szCs w:val="24"/>
          <w:lang w:val="en-US"/>
        </w:rPr>
        <w:t xml:space="preserve"> </w:t>
      </w:r>
      <w:proofErr w:type="spellStart"/>
      <w:r w:rsidRPr="007E4BA4">
        <w:rPr>
          <w:rFonts w:ascii="Times New Roman" w:eastAsia="Times New Roman" w:hAnsi="Times New Roman" w:cs="Times New Roman"/>
          <w:b/>
          <w:bCs/>
          <w:sz w:val="24"/>
          <w:szCs w:val="24"/>
          <w:lang w:val="en-US"/>
        </w:rPr>
        <w:t>Ucapan</w:t>
      </w:r>
      <w:proofErr w:type="spellEnd"/>
      <w:r w:rsidRPr="007E4BA4">
        <w:rPr>
          <w:rFonts w:ascii="Times New Roman" w:eastAsia="Times New Roman" w:hAnsi="Times New Roman" w:cs="Times New Roman"/>
          <w:b/>
          <w:bCs/>
          <w:sz w:val="24"/>
          <w:szCs w:val="24"/>
          <w:lang w:val="en-US"/>
        </w:rPr>
        <w:t xml:space="preserve"> Digital</w:t>
      </w:r>
      <w:r w:rsidRPr="007E4BA4">
        <w:rPr>
          <w:rFonts w:ascii="Times New Roman" w:eastAsia="Times New Roman" w:hAnsi="Times New Roman" w:cs="Times New Roman"/>
          <w:sz w:val="24"/>
          <w:szCs w:val="24"/>
          <w:lang w:val="en-US"/>
        </w:rPr>
        <w:br/>
      </w:r>
    </w:p>
    <w:p w14:paraId="68DF0F99" w14:textId="77777777" w:rsidR="00D00F06" w:rsidRDefault="007E4BA4" w:rsidP="00D00F06">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t xml:space="preserve">a) </w:t>
      </w:r>
      <w:proofErr w:type="spellStart"/>
      <w:r w:rsidRPr="007E4BA4">
        <w:rPr>
          <w:rFonts w:ascii="Times New Roman" w:eastAsia="Times New Roman" w:hAnsi="Times New Roman" w:cs="Times New Roman"/>
          <w:sz w:val="24"/>
          <w:szCs w:val="24"/>
          <w:lang w:val="en-US"/>
        </w:rPr>
        <w:t>Pilih</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topik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berkaitan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dakwah</w:t>
      </w:r>
      <w:proofErr w:type="spellEnd"/>
      <w:r w:rsidRPr="007E4BA4">
        <w:rPr>
          <w:rFonts w:ascii="Times New Roman" w:eastAsia="Times New Roman" w:hAnsi="Times New Roman" w:cs="Times New Roman"/>
          <w:sz w:val="24"/>
          <w:szCs w:val="24"/>
          <w:lang w:val="en-US"/>
        </w:rPr>
        <w:t xml:space="preserve"> dan </w:t>
      </w:r>
      <w:proofErr w:type="spellStart"/>
      <w:r w:rsidRPr="007E4BA4">
        <w:rPr>
          <w:rFonts w:ascii="Times New Roman" w:eastAsia="Times New Roman" w:hAnsi="Times New Roman" w:cs="Times New Roman"/>
          <w:sz w:val="24"/>
          <w:szCs w:val="24"/>
          <w:lang w:val="en-US"/>
        </w:rPr>
        <w:t>rancang</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satu</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sesi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ucapan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pendek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secara</w:t>
      </w:r>
      <w:proofErr w:type="spellEnd"/>
      <w:r w:rsidRPr="007E4BA4">
        <w:rPr>
          <w:rFonts w:ascii="Times New Roman" w:eastAsia="Times New Roman" w:hAnsi="Times New Roman" w:cs="Times New Roman"/>
          <w:sz w:val="24"/>
          <w:szCs w:val="24"/>
          <w:lang w:val="en-US"/>
        </w:rPr>
        <w:t xml:space="preserve"> maya.</w:t>
      </w:r>
      <w:r w:rsidRPr="007E4BA4">
        <w:rPr>
          <w:rFonts w:ascii="Times New Roman" w:eastAsia="Times New Roman" w:hAnsi="Times New Roman" w:cs="Times New Roman"/>
          <w:sz w:val="24"/>
          <w:szCs w:val="24"/>
          <w:lang w:val="en-US"/>
        </w:rPr>
        <w:br/>
      </w:r>
      <w:r w:rsidR="00D00F06">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83EB1A" w14:textId="5066418A" w:rsidR="00D00F06" w:rsidRDefault="00D00F06" w:rsidP="00D00F06">
      <w:pPr>
        <w:spacing w:after="0" w:line="240" w:lineRule="auto"/>
        <w:ind w:left="720"/>
        <w:rPr>
          <w:rFonts w:ascii="Times New Roman" w:eastAsia="Times New Roman" w:hAnsi="Times New Roman" w:cs="Times New Roman"/>
          <w:sz w:val="24"/>
          <w:szCs w:val="24"/>
          <w:lang w:val="en-US"/>
        </w:rPr>
      </w:pPr>
    </w:p>
    <w:p w14:paraId="5B79670F" w14:textId="177C7AE9" w:rsidR="007E4BA4" w:rsidRPr="007E4BA4" w:rsidRDefault="007E4BA4" w:rsidP="00D00F06">
      <w:pPr>
        <w:spacing w:after="0" w:line="240" w:lineRule="auto"/>
        <w:ind w:left="720"/>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t xml:space="preserve">b) </w:t>
      </w:r>
      <w:proofErr w:type="spellStart"/>
      <w:r w:rsidRPr="007E4BA4">
        <w:rPr>
          <w:rFonts w:ascii="Times New Roman" w:eastAsia="Times New Roman" w:hAnsi="Times New Roman" w:cs="Times New Roman"/>
          <w:sz w:val="24"/>
          <w:szCs w:val="24"/>
          <w:lang w:val="en-US"/>
        </w:rPr>
        <w:t>Gunakan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sekurang-kurangnya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satu</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ciri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interaktif</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seperti</w:t>
      </w:r>
      <w:proofErr w:type="spellEnd"/>
      <w:r w:rsidRPr="007E4BA4">
        <w:rPr>
          <w:rFonts w:ascii="Times New Roman" w:eastAsia="Times New Roman" w:hAnsi="Times New Roman" w:cs="Times New Roman"/>
          <w:sz w:val="24"/>
          <w:szCs w:val="24"/>
          <w:lang w:val="en-US"/>
        </w:rPr>
        <w:t xml:space="preserve"> chat </w:t>
      </w:r>
      <w:proofErr w:type="spellStart"/>
      <w:r w:rsidRPr="007E4BA4">
        <w:rPr>
          <w:rFonts w:ascii="Times New Roman" w:eastAsia="Times New Roman" w:hAnsi="Times New Roman" w:cs="Times New Roman"/>
          <w:sz w:val="24"/>
          <w:szCs w:val="24"/>
          <w:lang w:val="en-US"/>
        </w:rPr>
        <w:t>atau</w:t>
      </w:r>
      <w:proofErr w:type="spellEnd"/>
      <w:r w:rsidRPr="007E4BA4">
        <w:rPr>
          <w:rFonts w:ascii="Times New Roman" w:eastAsia="Times New Roman" w:hAnsi="Times New Roman" w:cs="Times New Roman"/>
          <w:sz w:val="24"/>
          <w:szCs w:val="24"/>
          <w:lang w:val="en-US"/>
        </w:rPr>
        <w:t xml:space="preserve"> poll </w:t>
      </w:r>
      <w:proofErr w:type="spellStart"/>
      <w:r w:rsidRPr="007E4BA4">
        <w:rPr>
          <w:rFonts w:ascii="Times New Roman" w:eastAsia="Times New Roman" w:hAnsi="Times New Roman" w:cs="Times New Roman"/>
          <w:sz w:val="24"/>
          <w:szCs w:val="24"/>
          <w:lang w:val="en-US"/>
        </w:rPr>
        <w:t>untuk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berinteraksi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dengan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khalayak</w:t>
      </w:r>
      <w:proofErr w:type="spellEnd"/>
      <w:r w:rsidRPr="007E4BA4">
        <w:rPr>
          <w:rFonts w:ascii="Times New Roman" w:eastAsia="Times New Roman" w:hAnsi="Times New Roman" w:cs="Times New Roman"/>
          <w:sz w:val="24"/>
          <w:szCs w:val="24"/>
          <w:lang w:val="en-US"/>
        </w:rPr>
        <w:t>.</w:t>
      </w:r>
    </w:p>
    <w:p w14:paraId="7DED269E" w14:textId="77777777" w:rsidR="00D00F06" w:rsidRDefault="00D00F06" w:rsidP="00D00F06">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73A448" w14:textId="5AC668C7" w:rsidR="007E4BA4" w:rsidRPr="007E4BA4" w:rsidRDefault="007E4BA4" w:rsidP="00450C13">
      <w:pPr>
        <w:spacing w:after="0" w:line="240" w:lineRule="auto"/>
        <w:rPr>
          <w:rFonts w:ascii="Times New Roman" w:eastAsia="Times New Roman" w:hAnsi="Times New Roman" w:cs="Times New Roman"/>
          <w:sz w:val="24"/>
          <w:szCs w:val="24"/>
          <w:lang w:val="en-US"/>
        </w:rPr>
      </w:pPr>
    </w:p>
    <w:p w14:paraId="7E724554" w14:textId="77777777" w:rsidR="007E4BA4" w:rsidRDefault="007E4BA4" w:rsidP="00450C13">
      <w:pPr>
        <w:spacing w:after="0" w:line="240" w:lineRule="auto"/>
        <w:outlineLvl w:val="3"/>
        <w:rPr>
          <w:rFonts w:ascii="Times New Roman" w:eastAsia="Times New Roman" w:hAnsi="Times New Roman" w:cs="Times New Roman"/>
          <w:b/>
          <w:bCs/>
          <w:sz w:val="24"/>
          <w:szCs w:val="24"/>
          <w:lang w:val="en-US"/>
        </w:rPr>
      </w:pPr>
      <w:proofErr w:type="spellStart"/>
      <w:r w:rsidRPr="007E4BA4">
        <w:rPr>
          <w:rFonts w:ascii="Times New Roman" w:eastAsia="Times New Roman" w:hAnsi="Times New Roman" w:cs="Times New Roman"/>
          <w:b/>
          <w:bCs/>
          <w:sz w:val="24"/>
          <w:szCs w:val="24"/>
          <w:lang w:val="en-US"/>
        </w:rPr>
        <w:t>Bahagian</w:t>
      </w:r>
      <w:proofErr w:type="spellEnd"/>
      <w:r w:rsidRPr="007E4BA4">
        <w:rPr>
          <w:rFonts w:ascii="Times New Roman" w:eastAsia="Times New Roman" w:hAnsi="Times New Roman" w:cs="Times New Roman"/>
          <w:b/>
          <w:bCs/>
          <w:sz w:val="24"/>
          <w:szCs w:val="24"/>
          <w:lang w:val="en-US"/>
        </w:rPr>
        <w:t xml:space="preserve"> C: </w:t>
      </w:r>
      <w:proofErr w:type="spellStart"/>
      <w:r w:rsidRPr="007E4BA4">
        <w:rPr>
          <w:rFonts w:ascii="Times New Roman" w:eastAsia="Times New Roman" w:hAnsi="Times New Roman" w:cs="Times New Roman"/>
          <w:b/>
          <w:bCs/>
          <w:sz w:val="24"/>
          <w:szCs w:val="24"/>
          <w:lang w:val="en-US"/>
        </w:rPr>
        <w:t>Refleksi</w:t>
      </w:r>
      <w:proofErr w:type="spellEnd"/>
    </w:p>
    <w:p w14:paraId="362682F9" w14:textId="77777777" w:rsidR="00D00F06" w:rsidRPr="007E4BA4" w:rsidRDefault="00D00F06" w:rsidP="00450C13">
      <w:pPr>
        <w:spacing w:after="0" w:line="240" w:lineRule="auto"/>
        <w:outlineLvl w:val="3"/>
        <w:rPr>
          <w:rFonts w:ascii="Times New Roman" w:eastAsia="Times New Roman" w:hAnsi="Times New Roman" w:cs="Times New Roman"/>
          <w:b/>
          <w:bCs/>
          <w:sz w:val="24"/>
          <w:szCs w:val="24"/>
          <w:lang w:val="en-US"/>
        </w:rPr>
      </w:pPr>
    </w:p>
    <w:p w14:paraId="00DAAC4B" w14:textId="77777777" w:rsidR="007E4BA4" w:rsidRDefault="007E4BA4" w:rsidP="00450C13">
      <w:pPr>
        <w:numPr>
          <w:ilvl w:val="0"/>
          <w:numId w:val="96"/>
        </w:numPr>
        <w:spacing w:after="0" w:line="240" w:lineRule="auto"/>
        <w:rPr>
          <w:rFonts w:ascii="Times New Roman" w:eastAsia="Times New Roman" w:hAnsi="Times New Roman" w:cs="Times New Roman"/>
          <w:sz w:val="24"/>
          <w:szCs w:val="24"/>
          <w:lang w:val="en-US"/>
        </w:rPr>
      </w:pPr>
      <w:proofErr w:type="spellStart"/>
      <w:r w:rsidRPr="007E4BA4">
        <w:rPr>
          <w:rFonts w:ascii="Times New Roman" w:eastAsia="Times New Roman" w:hAnsi="Times New Roman" w:cs="Times New Roman"/>
          <w:sz w:val="24"/>
          <w:szCs w:val="24"/>
          <w:lang w:val="en-US"/>
        </w:rPr>
        <w:t>Apakah</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cabaran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utama</w:t>
      </w:r>
      <w:proofErr w:type="spellEnd"/>
      <w:r w:rsidRPr="007E4BA4">
        <w:rPr>
          <w:rFonts w:ascii="Times New Roman" w:eastAsia="Times New Roman" w:hAnsi="Times New Roman" w:cs="Times New Roman"/>
          <w:sz w:val="24"/>
          <w:szCs w:val="24"/>
          <w:lang w:val="en-US"/>
        </w:rPr>
        <w:t xml:space="preserve"> yang </w:t>
      </w:r>
      <w:proofErr w:type="spellStart"/>
      <w:r w:rsidRPr="007E4BA4">
        <w:rPr>
          <w:rFonts w:ascii="Times New Roman" w:eastAsia="Times New Roman" w:hAnsi="Times New Roman" w:cs="Times New Roman"/>
          <w:sz w:val="24"/>
          <w:szCs w:val="24"/>
          <w:lang w:val="en-US"/>
        </w:rPr>
        <w:t>anda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hadapi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dalam</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menyampaikan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ucapan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dalam</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talian</w:t>
      </w:r>
      <w:proofErr w:type="spellEnd"/>
      <w:r w:rsidRPr="007E4BA4">
        <w:rPr>
          <w:rFonts w:ascii="Times New Roman" w:eastAsia="Times New Roman" w:hAnsi="Times New Roman" w:cs="Times New Roman"/>
          <w:sz w:val="24"/>
          <w:szCs w:val="24"/>
          <w:lang w:val="en-US"/>
        </w:rPr>
        <w:t>?</w:t>
      </w:r>
    </w:p>
    <w:p w14:paraId="2C15CB8B" w14:textId="77777777" w:rsidR="00D00F06" w:rsidRPr="00D00F06" w:rsidRDefault="00D00F06" w:rsidP="00D00F06">
      <w:pPr>
        <w:pStyle w:val="ListParagraph"/>
        <w:ind w:left="720" w:firstLine="0"/>
        <w:rPr>
          <w:rFonts w:ascii="Times New Roman" w:eastAsia="Times New Roman" w:hAnsi="Times New Roman" w:cs="Times New Roman"/>
          <w:sz w:val="24"/>
          <w:szCs w:val="24"/>
        </w:rPr>
      </w:pPr>
      <w:r w:rsidRPr="00D00F06">
        <w:rPr>
          <w:rFonts w:ascii="Times New Roman" w:eastAsia="Times New Roman" w:hAnsi="Times New Roman" w:cs="Times New Roman"/>
          <w:sz w:val="24"/>
          <w:szCs w:val="24"/>
        </w:rPr>
        <w:t>_____________________________________________________________________</w:t>
      </w:r>
      <w:r w:rsidRPr="00D00F06">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422F19" w14:textId="77777777" w:rsidR="00D00F06" w:rsidRPr="007E4BA4" w:rsidRDefault="00D00F06" w:rsidP="00D00F06">
      <w:pPr>
        <w:spacing w:after="0" w:line="240" w:lineRule="auto"/>
        <w:ind w:left="720"/>
        <w:rPr>
          <w:rFonts w:ascii="Times New Roman" w:eastAsia="Times New Roman" w:hAnsi="Times New Roman" w:cs="Times New Roman"/>
          <w:sz w:val="24"/>
          <w:szCs w:val="24"/>
          <w:lang w:val="en-US"/>
        </w:rPr>
      </w:pPr>
    </w:p>
    <w:p w14:paraId="601067A0" w14:textId="77777777" w:rsidR="007E4BA4" w:rsidRDefault="007E4BA4" w:rsidP="00450C13">
      <w:pPr>
        <w:numPr>
          <w:ilvl w:val="0"/>
          <w:numId w:val="96"/>
        </w:numPr>
        <w:spacing w:after="0" w:line="240" w:lineRule="auto"/>
        <w:rPr>
          <w:rFonts w:ascii="Times New Roman" w:eastAsia="Times New Roman" w:hAnsi="Times New Roman" w:cs="Times New Roman"/>
          <w:sz w:val="24"/>
          <w:szCs w:val="24"/>
          <w:lang w:val="en-US"/>
        </w:rPr>
      </w:pPr>
      <w:proofErr w:type="spellStart"/>
      <w:r w:rsidRPr="007E4BA4">
        <w:rPr>
          <w:rFonts w:ascii="Times New Roman" w:eastAsia="Times New Roman" w:hAnsi="Times New Roman" w:cs="Times New Roman"/>
          <w:sz w:val="24"/>
          <w:szCs w:val="24"/>
          <w:lang w:val="en-US"/>
        </w:rPr>
        <w:t>Bagaimana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anda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menyesuaikan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penyampaian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anda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untuk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memastikan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mesej</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disampaikan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dengan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jelas</w:t>
      </w:r>
      <w:proofErr w:type="spellEnd"/>
      <w:r w:rsidRPr="007E4BA4">
        <w:rPr>
          <w:rFonts w:ascii="Times New Roman" w:eastAsia="Times New Roman" w:hAnsi="Times New Roman" w:cs="Times New Roman"/>
          <w:sz w:val="24"/>
          <w:szCs w:val="24"/>
          <w:lang w:val="en-US"/>
        </w:rPr>
        <w:t xml:space="preserve"> dan </w:t>
      </w:r>
      <w:proofErr w:type="spellStart"/>
      <w:r w:rsidRPr="007E4BA4">
        <w:rPr>
          <w:rFonts w:ascii="Times New Roman" w:eastAsia="Times New Roman" w:hAnsi="Times New Roman" w:cs="Times New Roman"/>
          <w:sz w:val="24"/>
          <w:szCs w:val="24"/>
          <w:lang w:val="en-US"/>
        </w:rPr>
        <w:t>menarik</w:t>
      </w:r>
      <w:proofErr w:type="spellEnd"/>
      <w:r w:rsidRPr="007E4BA4">
        <w:rPr>
          <w:rFonts w:ascii="Times New Roman" w:eastAsia="Times New Roman" w:hAnsi="Times New Roman" w:cs="Times New Roman"/>
          <w:sz w:val="24"/>
          <w:szCs w:val="24"/>
          <w:lang w:val="en-US"/>
        </w:rPr>
        <w:t>?</w:t>
      </w:r>
    </w:p>
    <w:p w14:paraId="0F3E7789" w14:textId="77777777" w:rsidR="00D00F06" w:rsidRPr="00D00F06" w:rsidRDefault="00D00F06" w:rsidP="00D00F06">
      <w:pPr>
        <w:pStyle w:val="ListParagraph"/>
        <w:ind w:left="720" w:firstLine="0"/>
        <w:rPr>
          <w:rFonts w:ascii="Times New Roman" w:eastAsia="Times New Roman" w:hAnsi="Times New Roman" w:cs="Times New Roman"/>
          <w:sz w:val="24"/>
          <w:szCs w:val="24"/>
        </w:rPr>
      </w:pPr>
      <w:r w:rsidRPr="00D00F0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E9D287" w14:textId="77777777" w:rsidR="00D00F06" w:rsidRPr="007E4BA4" w:rsidRDefault="00D00F06" w:rsidP="00D00F06">
      <w:pPr>
        <w:spacing w:after="0" w:line="240" w:lineRule="auto"/>
        <w:ind w:left="720"/>
        <w:rPr>
          <w:rFonts w:ascii="Times New Roman" w:eastAsia="Times New Roman" w:hAnsi="Times New Roman" w:cs="Times New Roman"/>
          <w:sz w:val="24"/>
          <w:szCs w:val="24"/>
          <w:lang w:val="en-US"/>
        </w:rPr>
      </w:pPr>
    </w:p>
    <w:p w14:paraId="70644FAC" w14:textId="77777777" w:rsidR="007E4BA4" w:rsidRPr="007E4BA4" w:rsidRDefault="007E4BA4" w:rsidP="00450C13">
      <w:pPr>
        <w:numPr>
          <w:ilvl w:val="0"/>
          <w:numId w:val="96"/>
        </w:numPr>
        <w:spacing w:after="0" w:line="240" w:lineRule="auto"/>
        <w:rPr>
          <w:rFonts w:ascii="Times New Roman" w:eastAsia="Times New Roman" w:hAnsi="Times New Roman" w:cs="Times New Roman"/>
          <w:sz w:val="24"/>
          <w:szCs w:val="24"/>
          <w:lang w:val="en-US"/>
        </w:rPr>
      </w:pPr>
      <w:proofErr w:type="spellStart"/>
      <w:r w:rsidRPr="007E4BA4">
        <w:rPr>
          <w:rFonts w:ascii="Times New Roman" w:eastAsia="Times New Roman" w:hAnsi="Times New Roman" w:cs="Times New Roman"/>
          <w:sz w:val="24"/>
          <w:szCs w:val="24"/>
          <w:lang w:val="en-US"/>
        </w:rPr>
        <w:t>Apakah</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teknik</w:t>
      </w:r>
      <w:proofErr w:type="spellEnd"/>
      <w:r w:rsidRPr="007E4BA4">
        <w:rPr>
          <w:rFonts w:ascii="Times New Roman" w:eastAsia="Times New Roman" w:hAnsi="Times New Roman" w:cs="Times New Roman"/>
          <w:sz w:val="24"/>
          <w:szCs w:val="24"/>
          <w:lang w:val="en-US"/>
        </w:rPr>
        <w:t xml:space="preserve"> yang paling </w:t>
      </w:r>
      <w:proofErr w:type="spellStart"/>
      <w:r w:rsidRPr="007E4BA4">
        <w:rPr>
          <w:rFonts w:ascii="Times New Roman" w:eastAsia="Times New Roman" w:hAnsi="Times New Roman" w:cs="Times New Roman"/>
          <w:sz w:val="24"/>
          <w:szCs w:val="24"/>
          <w:lang w:val="en-US"/>
        </w:rPr>
        <w:t>berkesan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dalam</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mengekalkan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perhatian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khalayak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dalam</w:t>
      </w:r>
      <w:proofErr w:type="spellEnd"/>
      <w:r w:rsidRPr="007E4BA4">
        <w:rPr>
          <w:rFonts w:ascii="Times New Roman" w:eastAsia="Times New Roman" w:hAnsi="Times New Roman" w:cs="Times New Roman"/>
          <w:sz w:val="24"/>
          <w:szCs w:val="24"/>
          <w:lang w:val="en-US"/>
        </w:rPr>
        <w:t xml:space="preserve"> platform digital?</w:t>
      </w:r>
    </w:p>
    <w:p w14:paraId="737AEFA5" w14:textId="77777777" w:rsidR="00D00F06" w:rsidRPr="00D00F06" w:rsidRDefault="00D00F06" w:rsidP="00D00F06">
      <w:pPr>
        <w:pStyle w:val="ListParagraph"/>
        <w:ind w:left="720" w:firstLine="0"/>
        <w:rPr>
          <w:rFonts w:ascii="Times New Roman" w:eastAsia="Times New Roman" w:hAnsi="Times New Roman" w:cs="Times New Roman"/>
          <w:sz w:val="24"/>
          <w:szCs w:val="24"/>
        </w:rPr>
      </w:pPr>
      <w:r w:rsidRPr="00D00F0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516A07" w14:textId="57225291" w:rsidR="007E4BA4" w:rsidRPr="007E4BA4" w:rsidRDefault="007E4BA4" w:rsidP="00450C13">
      <w:pPr>
        <w:spacing w:after="0" w:line="240" w:lineRule="auto"/>
        <w:rPr>
          <w:rFonts w:ascii="Times New Roman" w:eastAsia="Times New Roman" w:hAnsi="Times New Roman" w:cs="Times New Roman"/>
          <w:sz w:val="24"/>
          <w:szCs w:val="24"/>
          <w:lang w:val="en-US"/>
        </w:rPr>
      </w:pPr>
    </w:p>
    <w:p w14:paraId="755D61C9" w14:textId="77777777" w:rsidR="007E4BA4" w:rsidRDefault="007E4BA4" w:rsidP="00D00F06">
      <w:pPr>
        <w:spacing w:after="0" w:line="240" w:lineRule="auto"/>
        <w:jc w:val="both"/>
        <w:rPr>
          <w:rFonts w:ascii="Times New Roman" w:eastAsia="Times New Roman" w:hAnsi="Times New Roman" w:cs="Times New Roman"/>
          <w:sz w:val="24"/>
          <w:szCs w:val="24"/>
          <w:lang w:val="en-US"/>
        </w:rPr>
      </w:pPr>
      <w:r w:rsidRPr="007E4BA4">
        <w:rPr>
          <w:rFonts w:ascii="Times New Roman" w:eastAsia="Times New Roman" w:hAnsi="Times New Roman" w:cs="Times New Roman"/>
          <w:sz w:val="24"/>
          <w:szCs w:val="24"/>
          <w:lang w:val="en-US"/>
        </w:rPr>
        <w:t xml:space="preserve">Latihan dan </w:t>
      </w:r>
      <w:proofErr w:type="spellStart"/>
      <w:r w:rsidRPr="007E4BA4">
        <w:rPr>
          <w:rFonts w:ascii="Times New Roman" w:eastAsia="Times New Roman" w:hAnsi="Times New Roman" w:cs="Times New Roman"/>
          <w:sz w:val="24"/>
          <w:szCs w:val="24"/>
          <w:lang w:val="en-US"/>
        </w:rPr>
        <w:t>kuiz</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ini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membantu</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pelajar</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mengasah</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kemahiran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mereka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dalam</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penyampaian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ucapan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dalam</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talian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serta</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mengadaptasi</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teknik</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pengucapan</w:t>
      </w:r>
      <w:proofErr w:type="spellEnd"/>
      <w:r w:rsidRPr="007E4BA4">
        <w:rPr>
          <w:rFonts w:ascii="Times New Roman" w:eastAsia="Times New Roman" w:hAnsi="Times New Roman" w:cs="Times New Roman"/>
          <w:sz w:val="24"/>
          <w:szCs w:val="24"/>
          <w:lang w:val="en-US"/>
        </w:rPr>
        <w:t xml:space="preserve"> yang </w:t>
      </w:r>
      <w:proofErr w:type="spellStart"/>
      <w:r w:rsidRPr="007E4BA4">
        <w:rPr>
          <w:rFonts w:ascii="Times New Roman" w:eastAsia="Times New Roman" w:hAnsi="Times New Roman" w:cs="Times New Roman"/>
          <w:sz w:val="24"/>
          <w:szCs w:val="24"/>
          <w:lang w:val="en-US"/>
        </w:rPr>
        <w:t>berkesan</w:t>
      </w:r>
      <w:proofErr w:type="spellEnd"/>
      <w:r w:rsidRPr="007E4BA4">
        <w:rPr>
          <w:rFonts w:ascii="Times New Roman" w:eastAsia="Times New Roman" w:hAnsi="Times New Roman" w:cs="Times New Roman"/>
          <w:sz w:val="24"/>
          <w:szCs w:val="24"/>
          <w:lang w:val="en-US"/>
        </w:rPr>
        <w:t xml:space="preserve"> </w:t>
      </w:r>
      <w:proofErr w:type="spellStart"/>
      <w:r w:rsidRPr="007E4BA4">
        <w:rPr>
          <w:rFonts w:ascii="Times New Roman" w:eastAsia="Times New Roman" w:hAnsi="Times New Roman" w:cs="Times New Roman"/>
          <w:sz w:val="24"/>
          <w:szCs w:val="24"/>
          <w:lang w:val="en-US"/>
        </w:rPr>
        <w:t>dalam</w:t>
      </w:r>
      <w:proofErr w:type="spellEnd"/>
      <w:r w:rsidRPr="007E4BA4">
        <w:rPr>
          <w:rFonts w:ascii="Times New Roman" w:eastAsia="Times New Roman" w:hAnsi="Times New Roman" w:cs="Times New Roman"/>
          <w:sz w:val="24"/>
          <w:szCs w:val="24"/>
          <w:lang w:val="en-US"/>
        </w:rPr>
        <w:t xml:space="preserve"> era digital. </w:t>
      </w:r>
    </w:p>
    <w:p w14:paraId="6F6EE333" w14:textId="77777777" w:rsidR="00D00F06" w:rsidRPr="007E4BA4" w:rsidRDefault="00D00F06" w:rsidP="00450C13">
      <w:pPr>
        <w:spacing w:after="0" w:line="240" w:lineRule="auto"/>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9019"/>
      </w:tblGrid>
      <w:tr w:rsidR="00C82550" w:rsidRPr="00B27392" w14:paraId="2B2950BF" w14:textId="77777777" w:rsidTr="00DF7871">
        <w:tc>
          <w:tcPr>
            <w:tcW w:w="9019" w:type="dxa"/>
          </w:tcPr>
          <w:p w14:paraId="17DA7C9C" w14:textId="77777777" w:rsidR="00C82550" w:rsidRPr="00B27392" w:rsidRDefault="00C82550"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Pengesahan Pembimbing:</w:t>
            </w:r>
          </w:p>
          <w:p w14:paraId="33EB2279" w14:textId="77777777" w:rsidR="00C82550" w:rsidRDefault="00C82550"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165DFB65" w14:textId="77777777" w:rsidR="00DF3130" w:rsidRDefault="00DF3130"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4CCAF744" w14:textId="77777777" w:rsidR="00DF3130" w:rsidRPr="00B27392" w:rsidRDefault="00DF3130"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387242A1" w14:textId="77777777" w:rsidR="00C82550" w:rsidRPr="00B27392" w:rsidRDefault="00C82550"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__________________________</w:t>
            </w:r>
          </w:p>
          <w:p w14:paraId="1272EC2A" w14:textId="77777777" w:rsidR="00C82550" w:rsidRPr="00B27392" w:rsidRDefault="00C82550"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Tandatangan &amp; Cop Rasmi</w:t>
            </w:r>
          </w:p>
          <w:p w14:paraId="5DDABA48" w14:textId="77777777" w:rsidR="00C82550" w:rsidRPr="00B27392" w:rsidRDefault="00C82550"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Tarikh:</w:t>
            </w:r>
          </w:p>
        </w:tc>
      </w:tr>
    </w:tbl>
    <w:p w14:paraId="004FC8AD" w14:textId="77777777" w:rsidR="00A90633" w:rsidRDefault="00A90633"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0E84287B" w14:textId="77777777" w:rsidR="00A90633" w:rsidRDefault="00A90633"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62B36C5E" w14:textId="77777777" w:rsidR="00A90633" w:rsidRDefault="00A90633"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7D5097BC" w14:textId="77777777" w:rsidR="00A90633" w:rsidRDefault="00A90633"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03C98D83" w14:textId="77777777" w:rsidR="00E00EF2" w:rsidRDefault="00E00EF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3BBC543C" w14:textId="77777777" w:rsidR="00E00EF2" w:rsidRDefault="00E00EF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4EA95953" w14:textId="77777777" w:rsidR="00E00EF2" w:rsidRDefault="00E00EF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645D2E06" w14:textId="77777777" w:rsidR="00E00EF2" w:rsidRDefault="00E00EF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63E20D07" w14:textId="77777777" w:rsidR="00E00EF2" w:rsidRDefault="00E00EF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07D3658E" w14:textId="77777777" w:rsidR="00E00EF2" w:rsidRDefault="00E00EF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1293BABB" w14:textId="77777777" w:rsidR="00E00EF2" w:rsidRDefault="00E00EF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70B28C8E" w14:textId="77777777" w:rsidR="00E00EF2" w:rsidRDefault="00E00EF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4D675D22" w14:textId="77777777" w:rsidR="00E00EF2" w:rsidRDefault="00E00EF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676EFD88" w14:textId="17D9F91E" w:rsidR="00C82550" w:rsidRPr="00C82550" w:rsidRDefault="00C8255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sz w:val="28"/>
          <w:szCs w:val="28"/>
          <w:lang w:val="ms"/>
        </w:rPr>
      </w:pPr>
      <w:r w:rsidRPr="00C82550">
        <w:rPr>
          <w:rFonts w:ascii="Times New Roman" w:eastAsia="Times New Roman" w:hAnsi="Times New Roman" w:cs="Times New Roman"/>
          <w:b/>
          <w:bCs/>
          <w:sz w:val="28"/>
          <w:szCs w:val="28"/>
          <w:lang w:val="ms"/>
        </w:rPr>
        <w:lastRenderedPageBreak/>
        <w:t xml:space="preserve">TOPIK </w:t>
      </w:r>
      <w:r w:rsidRPr="00C82550">
        <w:rPr>
          <w:rFonts w:ascii="Times New Roman" w:eastAsia="Times New Roman" w:hAnsi="Times New Roman" w:cs="Times New Roman"/>
          <w:b/>
          <w:bCs/>
          <w:spacing w:val="-10"/>
          <w:sz w:val="28"/>
          <w:szCs w:val="28"/>
          <w:lang w:val="ms"/>
        </w:rPr>
        <w:t>1</w:t>
      </w:r>
      <w:r w:rsidRPr="00C82550">
        <w:rPr>
          <w:rFonts w:ascii="Times New Roman" w:eastAsia="Times New Roman" w:hAnsi="Times New Roman" w:cs="Times New Roman"/>
          <w:b/>
          <w:bCs/>
          <w:sz w:val="28"/>
          <w:szCs w:val="28"/>
          <w:lang w:val="ms"/>
        </w:rPr>
        <w:t>2</w:t>
      </w:r>
    </w:p>
    <w:p w14:paraId="28013C4D" w14:textId="77777777" w:rsidR="00C82550" w:rsidRPr="00C82550" w:rsidRDefault="00C82550" w:rsidP="009D4707">
      <w:pPr>
        <w:widowControl w:val="0"/>
        <w:tabs>
          <w:tab w:val="left" w:pos="709"/>
        </w:tabs>
        <w:autoSpaceDE w:val="0"/>
        <w:autoSpaceDN w:val="0"/>
        <w:spacing w:after="0" w:line="240" w:lineRule="auto"/>
        <w:ind w:right="95"/>
        <w:jc w:val="center"/>
        <w:rPr>
          <w:rFonts w:ascii="Times New Roman" w:eastAsia="Times New Roman" w:hAnsi="Times New Roman" w:cs="Times New Roman"/>
          <w:sz w:val="44"/>
          <w:lang w:val="ms"/>
        </w:rPr>
      </w:pPr>
    </w:p>
    <w:p w14:paraId="52730D0B" w14:textId="77777777" w:rsidR="00C82550" w:rsidRPr="00C82550" w:rsidRDefault="00C82550" w:rsidP="009D4707">
      <w:pPr>
        <w:tabs>
          <w:tab w:val="left" w:pos="709"/>
          <w:tab w:val="left" w:pos="3371"/>
        </w:tabs>
        <w:spacing w:after="0" w:line="240" w:lineRule="auto"/>
        <w:jc w:val="center"/>
        <w:rPr>
          <w:rFonts w:ascii="Times New Roman" w:eastAsia="Times New Roman" w:hAnsi="Times New Roman" w:cs="Times New Roman"/>
          <w:b/>
          <w:bCs/>
          <w:sz w:val="24"/>
          <w:szCs w:val="24"/>
          <w:lang w:val="ms"/>
        </w:rPr>
      </w:pPr>
      <w:r w:rsidRPr="00C82550">
        <w:rPr>
          <w:rFonts w:ascii="Times New Roman" w:eastAsia="Times New Roman" w:hAnsi="Times New Roman" w:cs="Times New Roman"/>
          <w:b/>
          <w:bCs/>
          <w:sz w:val="24"/>
          <w:szCs w:val="24"/>
          <w:lang w:val="ms"/>
        </w:rPr>
        <w:t>SIMULASI DAN PENILAIAN</w:t>
      </w:r>
    </w:p>
    <w:p w14:paraId="22C84C3E" w14:textId="77777777" w:rsidR="00C82550" w:rsidRPr="00C82550" w:rsidRDefault="00C82550"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7921B9EA" w14:textId="77777777" w:rsidR="00C82550" w:rsidRPr="00C82550" w:rsidRDefault="00C82550" w:rsidP="009D4707">
      <w:pPr>
        <w:tabs>
          <w:tab w:val="left" w:pos="709"/>
        </w:tabs>
        <w:jc w:val="center"/>
        <w:rPr>
          <w:rFonts w:ascii="Times New Roman" w:eastAsia="Times New Roman" w:hAnsi="Times New Roman" w:cs="Times New Roman"/>
          <w:i/>
          <w:sz w:val="24"/>
          <w:szCs w:val="24"/>
          <w:lang w:val="ms"/>
        </w:rPr>
      </w:pPr>
      <w:r w:rsidRPr="00C82550">
        <w:rPr>
          <w:rFonts w:ascii="Times New Roman" w:eastAsia="Times New Roman" w:hAnsi="Times New Roman" w:cs="Times New Roman"/>
          <w:i/>
          <w:sz w:val="24"/>
          <w:szCs w:val="24"/>
          <w:lang w:val="ms"/>
        </w:rPr>
        <w:t>"Simulasi adalah medan latihan, di mana kegagalan kecil mempersiapkan kejayaan besar."</w:t>
      </w:r>
    </w:p>
    <w:p w14:paraId="1DE64C95" w14:textId="77777777" w:rsidR="00C82550" w:rsidRPr="00C82550" w:rsidRDefault="00C82550"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2714AC4C" w14:textId="77777777" w:rsidR="00C82550" w:rsidRPr="00C82550" w:rsidRDefault="00C82550" w:rsidP="009D4707">
      <w:pPr>
        <w:tabs>
          <w:tab w:val="left" w:pos="709"/>
          <w:tab w:val="left" w:pos="3371"/>
        </w:tabs>
        <w:spacing w:after="0" w:line="240" w:lineRule="auto"/>
        <w:jc w:val="both"/>
        <w:rPr>
          <w:rFonts w:ascii="Times New Roman" w:eastAsia="Times New Roman" w:hAnsi="Times New Roman" w:cs="Times New Roman"/>
          <w:b/>
          <w:bCs/>
          <w:sz w:val="24"/>
          <w:szCs w:val="24"/>
          <w:lang w:val="ms"/>
        </w:rPr>
      </w:pPr>
      <w:r w:rsidRPr="00C82550">
        <w:rPr>
          <w:rFonts w:ascii="Times New Roman" w:eastAsia="Times New Roman" w:hAnsi="Times New Roman" w:cs="Times New Roman"/>
          <w:b/>
          <w:bCs/>
          <w:sz w:val="24"/>
          <w:szCs w:val="24"/>
          <w:lang w:val="ms"/>
        </w:rPr>
        <w:t>Hasil pembelajaran</w:t>
      </w:r>
    </w:p>
    <w:p w14:paraId="5F22B3FA" w14:textId="77777777" w:rsidR="00C82550" w:rsidRPr="00C82550" w:rsidRDefault="00C8255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515F6BE4" w14:textId="77777777" w:rsidR="00C82550" w:rsidRPr="00C82550" w:rsidRDefault="00C82550" w:rsidP="009D4707">
      <w:pPr>
        <w:tabs>
          <w:tab w:val="left" w:pos="709"/>
        </w:tabs>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Pada akhir topik ini, pelajar akan dapat:</w:t>
      </w:r>
    </w:p>
    <w:p w14:paraId="54BADD26" w14:textId="0E2A51B4" w:rsidR="00C82550" w:rsidRPr="00C82550" w:rsidRDefault="00C82550">
      <w:pPr>
        <w:numPr>
          <w:ilvl w:val="0"/>
          <w:numId w:val="87"/>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Melaksanakan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latihan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simulasi</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pengucapan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awam</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dengan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fokus</w:t>
      </w:r>
      <w:proofErr w:type="spellEnd"/>
      <w:r w:rsidRPr="00C82550">
        <w:rPr>
          <w:rFonts w:ascii="Times New Roman" w:eastAsia="Times New Roman" w:hAnsi="Times New Roman" w:cs="Times New Roman"/>
          <w:sz w:val="24"/>
          <w:szCs w:val="24"/>
          <w:lang w:val="en-MY" w:eastAsia="en-MY"/>
        </w:rPr>
        <w:t xml:space="preserve"> pada </w:t>
      </w:r>
      <w:proofErr w:type="spellStart"/>
      <w:r w:rsidRPr="00C82550">
        <w:rPr>
          <w:rFonts w:ascii="Times New Roman" w:eastAsia="Times New Roman" w:hAnsi="Times New Roman" w:cs="Times New Roman"/>
          <w:sz w:val="24"/>
          <w:szCs w:val="24"/>
          <w:lang w:val="en-MY" w:eastAsia="en-MY"/>
        </w:rPr>
        <w:t>teknik</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penyampaian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penggunaan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alat</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bantu</w:t>
      </w:r>
      <w:proofErr w:type="spellEnd"/>
      <w:r w:rsidRPr="00C82550">
        <w:rPr>
          <w:rFonts w:ascii="Times New Roman" w:eastAsia="Times New Roman" w:hAnsi="Times New Roman" w:cs="Times New Roman"/>
          <w:sz w:val="24"/>
          <w:szCs w:val="24"/>
          <w:lang w:val="en-MY" w:eastAsia="en-MY"/>
        </w:rPr>
        <w:t xml:space="preserve">, dan </w:t>
      </w:r>
      <w:proofErr w:type="spellStart"/>
      <w:r w:rsidRPr="00C82550">
        <w:rPr>
          <w:rFonts w:ascii="Times New Roman" w:eastAsia="Times New Roman" w:hAnsi="Times New Roman" w:cs="Times New Roman"/>
          <w:sz w:val="24"/>
          <w:szCs w:val="24"/>
          <w:lang w:val="en-MY" w:eastAsia="en-MY"/>
        </w:rPr>
        <w:t>interaksi</w:t>
      </w:r>
      <w:proofErr w:type="spellEnd"/>
      <w:r w:rsidRPr="00C82550">
        <w:rPr>
          <w:rFonts w:ascii="Times New Roman" w:eastAsia="Times New Roman" w:hAnsi="Times New Roman" w:cs="Times New Roman"/>
          <w:sz w:val="24"/>
          <w:szCs w:val="24"/>
          <w:lang w:val="en-MY" w:eastAsia="en-MY"/>
        </w:rPr>
        <w:t xml:space="preserve"> </w:t>
      </w:r>
      <w:proofErr w:type="spellStart"/>
      <w:r w:rsidR="005F1765">
        <w:rPr>
          <w:rFonts w:ascii="Times New Roman" w:eastAsia="Times New Roman" w:hAnsi="Times New Roman" w:cs="Times New Roman"/>
          <w:sz w:val="24"/>
          <w:szCs w:val="24"/>
          <w:lang w:val="en-MY" w:eastAsia="en-MY"/>
        </w:rPr>
        <w:t>khalayak</w:t>
      </w:r>
      <w:proofErr w:type="spellEnd"/>
      <w:r w:rsidRPr="00C82550">
        <w:rPr>
          <w:rFonts w:ascii="Times New Roman" w:eastAsia="Times New Roman" w:hAnsi="Times New Roman" w:cs="Times New Roman"/>
          <w:sz w:val="24"/>
          <w:szCs w:val="24"/>
          <w:lang w:val="en-MY" w:eastAsia="en-MY"/>
        </w:rPr>
        <w:t xml:space="preserve"> (C4, MQF6, PLO6).</w:t>
      </w:r>
    </w:p>
    <w:p w14:paraId="1FC2D40C" w14:textId="29B5B958" w:rsidR="00C82550" w:rsidRPr="00C82550" w:rsidRDefault="00C82550">
      <w:pPr>
        <w:numPr>
          <w:ilvl w:val="0"/>
          <w:numId w:val="87"/>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Menilai</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ucapan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melalui</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penilaian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diri</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maklum</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balas</w:t>
      </w:r>
      <w:proofErr w:type="spellEnd"/>
      <w:r w:rsidRPr="00C82550">
        <w:rPr>
          <w:rFonts w:ascii="Times New Roman" w:eastAsia="Times New Roman" w:hAnsi="Times New Roman" w:cs="Times New Roman"/>
          <w:sz w:val="24"/>
          <w:szCs w:val="24"/>
          <w:lang w:val="en-MY" w:eastAsia="en-MY"/>
        </w:rPr>
        <w:t xml:space="preserve"> </w:t>
      </w:r>
      <w:proofErr w:type="spellStart"/>
      <w:r w:rsidR="005F1765">
        <w:rPr>
          <w:rFonts w:ascii="Times New Roman" w:eastAsia="Times New Roman" w:hAnsi="Times New Roman" w:cs="Times New Roman"/>
          <w:sz w:val="24"/>
          <w:szCs w:val="24"/>
          <w:lang w:val="en-MY" w:eastAsia="en-MY"/>
        </w:rPr>
        <w:t>khalayak</w:t>
      </w:r>
      <w:proofErr w:type="spellEnd"/>
      <w:r w:rsidRPr="00C82550">
        <w:rPr>
          <w:rFonts w:ascii="Times New Roman" w:eastAsia="Times New Roman" w:hAnsi="Times New Roman" w:cs="Times New Roman"/>
          <w:sz w:val="24"/>
          <w:szCs w:val="24"/>
          <w:lang w:val="en-MY" w:eastAsia="en-MY"/>
        </w:rPr>
        <w:t xml:space="preserve">, dan </w:t>
      </w:r>
      <w:proofErr w:type="spellStart"/>
      <w:r w:rsidRPr="00C82550">
        <w:rPr>
          <w:rFonts w:ascii="Times New Roman" w:eastAsia="Times New Roman" w:hAnsi="Times New Roman" w:cs="Times New Roman"/>
          <w:sz w:val="24"/>
          <w:szCs w:val="24"/>
          <w:lang w:val="en-MY" w:eastAsia="en-MY"/>
        </w:rPr>
        <w:t>refleksi</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untuk</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meningkatkan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mutu</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penyampaian</w:t>
      </w:r>
      <w:proofErr w:type="spellEnd"/>
      <w:r w:rsidRPr="00C82550">
        <w:rPr>
          <w:rFonts w:ascii="Times New Roman" w:eastAsia="Times New Roman" w:hAnsi="Times New Roman" w:cs="Times New Roman"/>
          <w:sz w:val="24"/>
          <w:szCs w:val="24"/>
          <w:lang w:val="en-MY" w:eastAsia="en-MY"/>
        </w:rPr>
        <w:t xml:space="preserve"> (A4, MQF4b, PLO8).</w:t>
      </w:r>
    </w:p>
    <w:p w14:paraId="104D90A7" w14:textId="77777777" w:rsidR="00C82550" w:rsidRPr="00C82550" w:rsidRDefault="00C82550">
      <w:pPr>
        <w:numPr>
          <w:ilvl w:val="0"/>
          <w:numId w:val="87"/>
        </w:numPr>
        <w:tabs>
          <w:tab w:val="left" w:pos="709"/>
          <w:tab w:val="left" w:pos="3371"/>
        </w:tabs>
        <w:spacing w:after="0" w:line="240" w:lineRule="auto"/>
        <w:contextualSpacing/>
        <w:jc w:val="both"/>
        <w:rPr>
          <w:rFonts w:ascii="Times New Roman" w:eastAsia="Times New Roman" w:hAnsi="Times New Roman" w:cs="Times New Roman"/>
          <w:sz w:val="24"/>
          <w:szCs w:val="24"/>
          <w:lang w:val="ms"/>
        </w:rPr>
      </w:pPr>
      <w:proofErr w:type="spellStart"/>
      <w:r w:rsidRPr="00C82550">
        <w:rPr>
          <w:rFonts w:ascii="Times New Roman" w:eastAsia="Times New Roman" w:hAnsi="Times New Roman" w:cs="Times New Roman"/>
          <w:sz w:val="24"/>
          <w:szCs w:val="24"/>
          <w:lang w:val="en-MY" w:eastAsia="en-MY"/>
        </w:rPr>
        <w:t>Merancang</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komunikasi</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dakwah</w:t>
      </w:r>
      <w:proofErr w:type="spellEnd"/>
      <w:r w:rsidRPr="00C82550">
        <w:rPr>
          <w:rFonts w:ascii="Times New Roman" w:eastAsia="Times New Roman" w:hAnsi="Times New Roman" w:cs="Times New Roman"/>
          <w:sz w:val="24"/>
          <w:szCs w:val="24"/>
          <w:lang w:val="en-MY" w:eastAsia="en-MY"/>
        </w:rPr>
        <w:t xml:space="preserve"> masa </w:t>
      </w:r>
      <w:proofErr w:type="spellStart"/>
      <w:r w:rsidRPr="00C82550">
        <w:rPr>
          <w:rFonts w:ascii="Times New Roman" w:eastAsia="Times New Roman" w:hAnsi="Times New Roman" w:cs="Times New Roman"/>
          <w:sz w:val="24"/>
          <w:szCs w:val="24"/>
          <w:lang w:val="en-MY" w:eastAsia="en-MY"/>
        </w:rPr>
        <w:t>depan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dengan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meningkatkan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kemahiran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penyampaian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menggunakan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teknologi</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baru</w:t>
      </w:r>
      <w:proofErr w:type="spellEnd"/>
      <w:r w:rsidRPr="00C82550">
        <w:rPr>
          <w:rFonts w:ascii="Times New Roman" w:eastAsia="Times New Roman" w:hAnsi="Times New Roman" w:cs="Times New Roman"/>
          <w:sz w:val="24"/>
          <w:szCs w:val="24"/>
          <w:lang w:val="en-MY" w:eastAsia="en-MY"/>
        </w:rPr>
        <w:t xml:space="preserve">, dan </w:t>
      </w:r>
      <w:proofErr w:type="spellStart"/>
      <w:r w:rsidRPr="00C82550">
        <w:rPr>
          <w:rFonts w:ascii="Times New Roman" w:eastAsia="Times New Roman" w:hAnsi="Times New Roman" w:cs="Times New Roman"/>
          <w:sz w:val="24"/>
          <w:szCs w:val="24"/>
          <w:lang w:val="en-MY" w:eastAsia="en-MY"/>
        </w:rPr>
        <w:t>memanfaatkan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maklum</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balas</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terdahulu</w:t>
      </w:r>
      <w:proofErr w:type="spellEnd"/>
      <w:r w:rsidRPr="00C82550">
        <w:rPr>
          <w:rFonts w:ascii="Times New Roman" w:eastAsia="Times New Roman" w:hAnsi="Times New Roman" w:cs="Times New Roman"/>
          <w:sz w:val="24"/>
          <w:szCs w:val="24"/>
          <w:lang w:val="en-MY" w:eastAsia="en-MY"/>
        </w:rPr>
        <w:t xml:space="preserve"> (A5, MQF4a, PLO9).</w:t>
      </w:r>
    </w:p>
    <w:p w14:paraId="0AB3044E" w14:textId="77777777" w:rsidR="00C82550" w:rsidRPr="00C82550" w:rsidRDefault="00C8255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0B8C934" w14:textId="77777777" w:rsidR="00C82550" w:rsidRPr="00C82550" w:rsidRDefault="00C8255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C0B9175" w14:textId="05F4A548" w:rsidR="00C82550" w:rsidRPr="00C82550" w:rsidRDefault="005F6D63"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12.1</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PENGENALAN</w:t>
      </w:r>
    </w:p>
    <w:p w14:paraId="2FB2DB20" w14:textId="418DB91F"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Proses latihan merangkumi pelbagai aspek yang perlu dititikberatkan dalam pembangunan kemahiran pengucapan awam. Di antaranya, simulasi menjadi kaedah praktikal yang berkesan untuk membolehkan individu mengatasi rasa gementar dan ketidakyakinan ketika berhadapan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Melalui pengalaman simulasi yang dirancang dengan teliti, penceramah dapat menguji struktur ucapan serta kejelasan mesej yang ingin disampaikan. Sebagai contoh, berlatih di hadapan cermin atau merakam diri menggunakan video membolehkan penceramah menilai aspek bahasa badan dan nada suara mereka. Ini bukan sahaja membantu dalam mengenali kelebihan tetapi juga memberi peluang untuk memperbaiki kelemahan sebelum acara sebenar, menjadikan simulasi sebagai alat yang berharga dalam mempersiapkan diri untuk situasi pengucapan awam yang mencabar.</w:t>
      </w:r>
    </w:p>
    <w:p w14:paraId="7073A0D0" w14:textId="0F0E1C5D"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Dalam merancang latihan simulasi, penting untuk mendorong interaksi dan respons daripada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Bagi menyempurnakan penyampaian, penceramah perlu berlatih dengan cara yang meniru suasana sebenar semasa persembahan dijalankan. Latihan berkumpulan mencipta peluang bagi individu untuk menyesuaikan diri dengan kehadiran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w:t>
      </w:r>
      <w:r w:rsidR="00C82550" w:rsidRPr="00C82550">
        <w:rPr>
          <w:rFonts w:ascii="Times New Roman" w:eastAsia="Times New Roman" w:hAnsi="Times New Roman" w:cs="Times New Roman"/>
          <w:sz w:val="24"/>
          <w:szCs w:val="24"/>
          <w:lang w:val="ms"/>
        </w:rPr>
        <w:lastRenderedPageBreak/>
        <w:t xml:space="preserve">sebenar, memberikan pengalaman yang lebih autentik. Menerusi latihan berserta maklum balas daripada mentor atau rakan, individu dapat memahami aspek yang memerlukan penambahbaikan, seperti gaya penyampaian atau penggunaan alat bantu visual. Dengan kaedah ini, latihan simulasi bukan sahaja membina keyakinan tetapi juga membentuk penceramah yang lebih berkesan dalam menyampaikan mesej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menjadikan latihan ini suatu keperluan dalam penguasaan kemahiran pengucapan awam.</w:t>
      </w:r>
    </w:p>
    <w:p w14:paraId="0D3915B7" w14:textId="4EBB7764"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Penilaian adalah aspek yang tidak boleh diabaikan dalam proses latihan. Setelah setiap sesi simulasi, refleksi mesti dilakukan untuk mengenal pasti kekuatan dan kelemahan yang nyata. Menggunakan rakaman video sebagai alat bantu, penceramah dapat menganalisis prestasi mereka dari pelbagai sudut, termasuk kejelasan mesej dan 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Hasil daripada penilaian tersebut harus dirumuskan dalam pelan tindakan untuk penambahbaikan di masa hadapan. Oleh itu, perhatian terhadap maklum balas dari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juga merupakan langkah penting dalam pengembangan kemahiran ini. Semua langkah ini harus dikoordinasikan agar setiap latihan dan penilaian yang dilakukan dapat meningkatkan kemampuan penceramah dalam menyebarkan informasi dan dakwah dengan lebih berkesan, memberi impak positif kepada masyarakat.</w:t>
      </w:r>
    </w:p>
    <w:p w14:paraId="21C7C51D"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7E1AE2C" w14:textId="4707E913"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12.1.1</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Definisi Simulasi dalam Komunikasi</w:t>
      </w:r>
    </w:p>
    <w:p w14:paraId="701DC430" w14:textId="19CE0FF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konteks komunikasi, simulasi berperan sebagai alat yang tidak ternilai bagi individu yang ingin mengasah kemahiran mereka. Melalui latihan simulasi, peserta dapat mengalami situasi sebenar tanpa tekanan yang menyertainya, yang memungkinkan mereka untuk mengatasi rasa gementar dan meningkatkan keyakinan diri. Sebagai contoh, latihan pengucapan awam yang melibatkan interaksi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cenderung menghasilkan pemahaman yang lebih mendalam tentang gaya penyampaian yang berkesan. Dengan menggunakan pendekatan seperti latihan di hadapan cermin atau merekam diri sendiri, peserta </w:t>
      </w:r>
      <w:r w:rsidRPr="00C82550">
        <w:rPr>
          <w:rFonts w:ascii="Times New Roman" w:eastAsia="Times New Roman" w:hAnsi="Times New Roman" w:cs="Times New Roman"/>
          <w:sz w:val="24"/>
          <w:szCs w:val="24"/>
          <w:lang w:val="ms"/>
        </w:rPr>
        <w:lastRenderedPageBreak/>
        <w:t>mampu memahami aspek-aspek seperti bahasa badan dan intonasi. Oleh yang demikian, simulasi memberikan maklum balas yang berharga yang dapat digunakan untuk meningkatkan struktur ucapan dan kejelasan mesej, menjadikannya suatu langkah strategik dalam penilaian kemahiran komunikasi (Jessica B Heluany, 2024).</w:t>
      </w:r>
    </w:p>
    <w:p w14:paraId="2D781A77" w14:textId="6DB32399"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Seiring dengan perkembangan teknologi, penggunaan simulasi dalam komunikasi semakin meluas, termasuk dalam domain seperti pengajaran dan penyampaian maklumat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lebih luas. Dalam konteks dakwah, misalnya, alat bantu visual dan platform digital dapat diintegrasikan ke dalam simulasi bagi meningkatkan taraf penyampaian. Dengan adanya simulasi yang dirancang dengan teliti, para penceramah dapat berlatih untuk berinteraksi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secara lebih efektif. Ini termasuk kemampuan untuk menyesuaikan bahasa dan gaya ucapan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berbeza. Selain itu, simulasi juga membolehkan penceramah menjelajahi pelbagai situasi dan konten yang berkaitan dengan tema dakwah, memupuk kebolehan mereka untuk beradaptasi dalam pelbagai konteks (Garc Mía Bermúdez et al., 2023).</w:t>
      </w:r>
    </w:p>
    <w:p w14:paraId="456BBB35" w14:textId="491AA4D7"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Setelah melalui proses simulasi, penilaian serta refleksi menjadi komponen penting yang tidak boleh diabaikan. Melalui penilaian yang dilakukan oleh diri sendiri dan maklum balas dari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individu dapat mengidentifikasi kelebihan dan kelemahan dalam penyampaian mereka. Penggunaan rakaman video sebagai alat refleksi substansial meningkatkan kesedaran tentang prestasi komunikasi yang telah dilakukan. Dengan analisis yang mendalam, langkah-langkah penambahbaikan dapat dirancang dengan lebih sistematik, seperti pengukuhan aspek tertentu yang mungkin kurang berjaya. Kesemua ini menunjukkan bahawa simulasi bukan hanya tentang praktikaliti tetapi juga mengenai proses belajar yang berterusan, yang menjanjikan peningkatan dalam kualiti pengucapan awam secara keseluruhan (Jessica B Heluany, 2024).</w:t>
      </w:r>
    </w:p>
    <w:p w14:paraId="50F9AA0F"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956DD1D" w14:textId="36B4EF02"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12.1.2</w:t>
      </w:r>
      <w:r w:rsidR="00C82550" w:rsidRPr="00C8255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Kepentingan Penilaian dalam Pengembangan Kemahiran</w:t>
      </w:r>
    </w:p>
    <w:p w14:paraId="3AA0DB54" w14:textId="16FE3322"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konteks pengembangan kemahiran, latihan simulasi memainkan peranan penting dalam membina keyakinan dan menguasai teknik pengucapan awam. Melalui pengalaman praktikal, individu dapat mengatasi rasa gementar yang sering kali mengganggu semasa penyampaian, serta mendapatkan maklumat berharga berkenaan struktur dan gaya penyampaian mereka sebelum menghadapi situasi sebenar. Latihan ini boleh dilakukan secara individu, seperti penggunaan cermin untuk memeriksa bahasa badan, atau bersama mentor di mana maklum balas yang jujur dapat diberikan. Secara keseluruhannya, proses ini membolehkan peserta untuk menyesuaikan diri dengan kehadiran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serta merefleksikan prestasi mereka untuk penambahbaikan, sebuah langkah penting di dalam proses pembelajaran yang kualitatif dan berkesan dalam pengembangan kemahiran public speaking.</w:t>
      </w:r>
    </w:p>
    <w:p w14:paraId="66891389" w14:textId="51D9F41E"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Penilaian diri dan maklum balas dari pihak lain selepas simulasi adalah aspek penting dalam meningkatkan kemahiran. Melalui rakaman video, individu dapat menganalisis dengan lebih objektif elemen-elemen seperti kejelasan mesej, nada suara, dan bahasa badan. Seterusnya, penilaian oleh mentor atau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juga memberikan perspektif luar yang berharga terhadap kekuatan dan kelemahan penyampaian. Borang maklum balas boleh digunakan untuk menilai kejelasan mesej dan 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Dalam proses refleksi, individu perlu mengenal pasti bahagian yang mendapat reaksi positif serta isu-isu yang menghalang kesejahteraan penyampaian mereka. Hasil dari penilaian ini akan membentuk pelan tindakan yang bagi memperbaiki kemahiran masa depan.</w:t>
      </w:r>
    </w:p>
    <w:p w14:paraId="4CCCF4C8" w14:textId="7AEC918B"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Untuk menghadapi cabaran dalam komunikasi dakwah yang akan datang, perancangan strategik dalam penilaian dan pengembangan kemahiran adalah penting. Mengenal pasti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baru dan konteks dakwah yang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membantu dalam menyusun mesej yang lebih efisien. Dalam usaha untuk meningkatkan kemahiran penyampaian, terlibat dengan aktiviti berterusan dan penggunaan teknologi terkini adalah langkah positif. Dengan </w:t>
      </w:r>
      <w:r w:rsidR="00C82550" w:rsidRPr="00C82550">
        <w:rPr>
          <w:rFonts w:ascii="Times New Roman" w:eastAsia="Times New Roman" w:hAnsi="Times New Roman" w:cs="Times New Roman"/>
          <w:sz w:val="24"/>
          <w:szCs w:val="24"/>
          <w:lang w:val="ms"/>
        </w:rPr>
        <w:lastRenderedPageBreak/>
        <w:t>memperbaharui bahan dakwah secara berkala dan menjalin kerjasama dengan organisasi lain, penyampai dapat menyebarkan mesej secara lebih luas dan berkesan. Penilaian terhadap keberkesanan komunikasi lampau juga menjadi panduan penting dalam menetapkan matlamat dan strategi baru, memastikan proses pengembangan kemahiran terus berkesinambungan dan optimum.</w:t>
      </w:r>
    </w:p>
    <w:p w14:paraId="0008FF5F"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43986FF" w14:textId="21DCA17A" w:rsidR="00C82550" w:rsidRPr="00E00EF2" w:rsidRDefault="009F0FF6" w:rsidP="005970A8">
      <w:pPr>
        <w:tabs>
          <w:tab w:val="left" w:pos="709"/>
          <w:tab w:val="left" w:pos="3371"/>
        </w:tabs>
        <w:spacing w:after="0" w:line="480" w:lineRule="auto"/>
        <w:jc w:val="both"/>
        <w:rPr>
          <w:rFonts w:ascii="Times New Roman" w:eastAsia="Times New Roman" w:hAnsi="Times New Roman" w:cs="Times New Roman"/>
          <w:i/>
          <w:iCs/>
          <w:sz w:val="24"/>
          <w:szCs w:val="24"/>
          <w:lang w:val="ms"/>
        </w:rPr>
      </w:pPr>
      <w:r>
        <w:rPr>
          <w:rFonts w:ascii="Times New Roman" w:eastAsia="Times New Roman" w:hAnsi="Times New Roman" w:cs="Times New Roman"/>
          <w:sz w:val="24"/>
          <w:szCs w:val="24"/>
          <w:lang w:val="ms"/>
        </w:rPr>
        <w:t>12.1.3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Pernyataan Tesis: </w:t>
      </w:r>
      <w:r w:rsidR="00C82550" w:rsidRPr="00E00EF2">
        <w:rPr>
          <w:rFonts w:ascii="Times New Roman" w:eastAsia="Times New Roman" w:hAnsi="Times New Roman" w:cs="Times New Roman"/>
          <w:i/>
          <w:iCs/>
          <w:sz w:val="24"/>
          <w:szCs w:val="24"/>
          <w:lang w:val="ms"/>
        </w:rPr>
        <w:t>Amalan simulasi dan penilaian yang berkesan adalah penting untuk meningkatkan kemahiran bercakap di depan umum dan memastikan komunikasi yang berkesan.</w:t>
      </w:r>
    </w:p>
    <w:p w14:paraId="484E9DCD" w14:textId="61FE91B9"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Kegiatan latihan simulasi dalam pengucapan awam berfungsi sebagai platform yang berkesan untuk meningkatkan keterampilan bercakap di depan umum. Melalui pengalaman praktikal ini, individu berkesempatan untuk mengatasi rasa gementar dan membina keyakinan diri. Dalam konteks ini, pelbagai pendekatan dapat digunakan, termasuk latihan di hadapan cermin untuk memerhatikan bahasa badan dan ekspresi wajah, serta merakam ucapan untuk analisis lanjut. Methodologi ini memberikan maklumat awal yang berguna untuk penambahbaikan sebelum acara sebenar. Selain itu, simulasi dalam kumpulan membolehkan penceramah beradaptasi dengan suasana di hadapan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sebenar, sekaligus meningkatkan interaksi. Justeru, amalan ini terbukti penting dalam memastikan individu boleh menyampaikan mesej dengan jelas dan berkesan, membekalkan keperluan asas dalam kemahiran komunikasi yang sukses (Creed et al., 2004).</w:t>
      </w:r>
    </w:p>
    <w:p w14:paraId="61AE9B17" w14:textId="1311756D"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Penilaian dan refleksi setelah sesi latihan juga merupakan aspek penting dalam pengembangan kemahiran bercakap di depan umum. Penilaian diri, seperti menonton semula rakaman video kepada diri sendiri, membolehkan individu mengenal pasti kekuatan dan area yang memerlukan pembaikan. Proses ini membina kesedaran terhadap elemen seperti kejelasan mesej, nada suara, dan bahasa badan yang sering kali diabaikan semasa penyampaian. Di </w:t>
      </w:r>
      <w:r w:rsidR="00C82550" w:rsidRPr="00C82550">
        <w:rPr>
          <w:rFonts w:ascii="Times New Roman" w:eastAsia="Times New Roman" w:hAnsi="Times New Roman" w:cs="Times New Roman"/>
          <w:sz w:val="24"/>
          <w:szCs w:val="24"/>
          <w:lang w:val="ms"/>
        </w:rPr>
        <w:lastRenderedPageBreak/>
        <w:t xml:space="preserve">samping itu, maklum balas daripada mentor atau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dapat memberikan perspektif yang berharga bagi penambahbaikan. Melalui borang maklum balas dan sesi diskusi, penceramah dapat mendapatkan cadangan spesifik untuk meningkatkan penyampaian mereka. Oleh itu, penilaian menyeluruh ini menekankan kepentingan integrasi antara latihan dan refleksi yang konstruktif dalam meningkatkan keberkesanan komunikasi (Buckland-Stubbs et al., 2018).</w:t>
      </w:r>
    </w:p>
    <w:p w14:paraId="1CF3A623" w14:textId="552A87FB"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Perancangan strategik untuk komunikasi masa depan adalah langkah seterusnya yang penting selepas latihan dan penilaian. Kenal pasti peluang dakwah yang sesuai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tertentu membolehkan penceramah menyampaikan mesej yang lebih berkesan dan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Dalam </w:t>
      </w:r>
      <w:r w:rsidR="00070556">
        <w:rPr>
          <w:rFonts w:ascii="Times New Roman" w:eastAsia="Times New Roman" w:hAnsi="Times New Roman" w:cs="Times New Roman"/>
          <w:sz w:val="24"/>
          <w:szCs w:val="24"/>
          <w:lang w:val="ms"/>
        </w:rPr>
        <w:t>Perkara ini</w:t>
      </w:r>
      <w:r w:rsidR="00C82550" w:rsidRPr="00C82550">
        <w:rPr>
          <w:rFonts w:ascii="Times New Roman" w:eastAsia="Times New Roman" w:hAnsi="Times New Roman" w:cs="Times New Roman"/>
          <w:sz w:val="24"/>
          <w:szCs w:val="24"/>
          <w:lang w:val="ms"/>
        </w:rPr>
        <w:t>, teknologi baru dapat dimanfaatkan untuk mencapai kelompok yang lebih luas melalui platform digital seperti webinar. Selain itu, penyediaan alat dan sumber yang terdiri daripada bahan dakwah yang berkualiti tinggi, seperti slaid dan video, memerlukan perhatian khusus untuk memastikan kesegaran isi dan keberkesanan penyampaian. Berdasarkan analisis umpan balik dari komunikasi lalu, individu dapat menetapkan matlamat baru untuk meningkatkan kualiti penyampaian pada masa hadapan. Dengan demikian, sebuah perancangan yang teliti dan berkesan adalah kunci dalam memastikan keberkesanan pengucapan awam di lapangan dakwah (Creed et al., 2004).</w:t>
      </w:r>
    </w:p>
    <w:p w14:paraId="14154150"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E77484C" w14:textId="5AF4A1DC" w:rsidR="00C82550" w:rsidRPr="00C82550" w:rsidRDefault="005F6D63"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12.2</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PERANAN SIMULASI DALAM BERCAKAP DI DEPAN UMUM</w:t>
      </w:r>
    </w:p>
    <w:p w14:paraId="2A745BE1"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Salah satu elemen kritikal dalam mengembangkan kemahiran bercakap di depan umum adalah melalui latihan simulasi yang direka khusus untuk mengatasi kegelisahan dan membina keyakinan diri. Simulasi membolehkan individu mengalami senario bercakap yang sebenar, tanpa tekanan situasi formal, di mana mereka dapat menguji struktur ucapan dan kejelasan mesej yang ingin disampaikan. Latihan simulasi, seperti berlatih di hadapan cermin atau merakam ucapan sendiri, bukan sahaja membantu dalam pembentukan kemahiran komunikasi, tetapi juga membolehkan penceramah menerima maklum balas awal mengenai penyampaian </w:t>
      </w:r>
      <w:r w:rsidRPr="00C82550">
        <w:rPr>
          <w:rFonts w:ascii="Times New Roman" w:eastAsia="Times New Roman" w:hAnsi="Times New Roman" w:cs="Times New Roman"/>
          <w:sz w:val="24"/>
          <w:szCs w:val="24"/>
          <w:lang w:val="ms"/>
        </w:rPr>
        <w:lastRenderedPageBreak/>
        <w:t>mereka. Melalui pendekatan ini, mereka dapat memperbaiki aspek tertentu sebelum terlibat dalam situasi yang lebih mencabar, menjadikan persiapan mereka lebih mengesankan dan efektif (Aelami et al., 2019).</w:t>
      </w:r>
    </w:p>
    <w:p w14:paraId="06323E89" w14:textId="261CA875"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Selain itu, pelaksanaan latihan dalam kumpulan menjadi satu cara yang berkesan untuk menyesuaikan diri dengan kehadiran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suatu elemen penting dalam percakapan awam. Melalui simulasi di dalam persekitaran yang menyerupai tempat sebenar, seperti auditorium atau ruang seminar, peserta bukan sahaja berlatih menyampaikan ucapan tetapi juga berinteraksi dengan ruang serta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berpotensi mendengar. Ini memberikan peluang kepada mereka untuk menguji kemampuan pengendalian alat bantu visual dan teknik 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Dengan cara ini, para penceramah dapat membina kemahiran sosial yang diperlukan untuk menjadikan penyampaian mereka lebih menarik (Heather B Weiss et al., 2017). Latihan secara simulatif juga membantu dalam menerapkan elemen kreatif kepada ucapan, seterusnya meningkatkan kemungkinan untuk disengajakan dan diingati.</w:t>
      </w:r>
    </w:p>
    <w:p w14:paraId="1D7F2FEA" w14:textId="6082EE51"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Setelah menjalani latihan simulasi, proses penilaian dan refleksi adalah penting untuk penambahbaikan berterusan. Melalui penilaian diri menggunakan rakaman video, penceramah dapat mengkaji prestasi mereka dan mengenal pasti kekuatan serta kelemahan yang perlu diperbaiki. Penggunaan borang maklum balas dari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mentor juga memberi panduan berguna tentang aspek-aspek penyampaian yang memerlukan perhatian lebih. Analisis terhadap keputusan maklum balas membolehkan penceramah merancang tindakan strategik untuk meningkatkan keberkesanan ucapan mereka. Dengan demikian, kombinasi antara latihan simulasi yang berkesan dan penilaian yang kritikal akan menjadikan proses pengucapan awam lebih sistematik dan berimpak, membolehkan mesej mereka disampaikan dengan jelas dan berkesan (Aelami et al., 2019).</w:t>
      </w:r>
    </w:p>
    <w:p w14:paraId="335DD71C" w14:textId="77777777" w:rsid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B3839B8" w14:textId="77777777" w:rsidR="00E00EF2" w:rsidRPr="00C82550" w:rsidRDefault="00E00EF2"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CBD37C7" w14:textId="7CC820E1"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12.2.1</w:t>
      </w:r>
      <w:r w:rsidR="00C82550" w:rsidRPr="00C82550">
        <w:rPr>
          <w:rFonts w:ascii="Times New Roman" w:eastAsia="Times New Roman" w:hAnsi="Times New Roman" w:cs="Times New Roman"/>
          <w:sz w:val="24"/>
          <w:szCs w:val="24"/>
          <w:lang w:val="ms"/>
        </w:rPr>
        <w:t xml:space="preserve"> Mengatasi Kebimbangan melalui Pengalaman Praktikal</w:t>
      </w:r>
    </w:p>
    <w:p w14:paraId="7DFFEA29"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Dalam konteks pengucapan awam, pengalaman praktikal menjadi sarana penting untuk mengatasi rasa kebimbangan yang sering mengganggu penceramah. Latihan simulasi membolehkan individu berada dalam keadaan yang menyerupai situasi sebenar, menekankan pemahaman dan penguasaan bahan yang akan disampaikan. Melalui pengulangan dan pengalaman langsung, penceramah dapat menguji dan menyesuaikan struktur ucapan mereka, serta menjadikan penyampaian lebih jelas dan meyakinkan. Proses ini juga memberikan peluang untuk menerima maklum balas awal, yang kritikal bagi perbaikan diri sebelum penampilan yang sebenar. Aspek psikologi di sebalik latihan simulasi ini tidak boleh dipandang ringan; pengalaman secara langsung tidak hanya mengurangkan kebimbangan tetapi juga meningkatkan keyakinan, yang seterusnya memperbaiki prestasi keseluruhan (Halawa et al., 2024).</w:t>
      </w:r>
    </w:p>
    <w:p w14:paraId="395C938D" w14:textId="6DFFC958"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Bagi memaksimumkan keberkesanan latihan, pelbagai pendekatan sama ada secara individu, bermentor, atau dalam kumpulan boleh diaplikasikan. Latihan individu, seperti berlatih di depan cermin atau merakam ucapan, membolehkan penceramah menganalisis bahasa badan dan nada suara mereka sendiri. Manakala latihan dengan mentor atau rakan memberikan dimensi interaktif, yang sedikit sebanyak dapat mengurangkan tekanan yang dirasai semasa berinteraksi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sebenar. Selain itu, simulasi dalam kumpulan menciptakan persekitaran yang lebih menyerupai realiti, di mana penceramah dapat menyesuaikan diri dengan kehadiran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Oleh itu, keupayaan untuk beradaptasi dan menjawab dengan berkesan dalam situasi yang berbeza terbangun melalui pengalaman praktikal, dan ini terbukti sangat membantu dalam memerangi kebimbangan (Adams et al., 2015).</w:t>
      </w:r>
    </w:p>
    <w:p w14:paraId="1183AA1E" w14:textId="03582614"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Selain itu, penilaian dan refleksi selepas latihan simulasi adalah penting untuk penambahbaikan berkesinambungan. Penceramah harus secara aktif menggunakan rakaman </w:t>
      </w:r>
      <w:r w:rsidR="00C82550" w:rsidRPr="00C82550">
        <w:rPr>
          <w:rFonts w:ascii="Times New Roman" w:eastAsia="Times New Roman" w:hAnsi="Times New Roman" w:cs="Times New Roman"/>
          <w:sz w:val="24"/>
          <w:szCs w:val="24"/>
          <w:lang w:val="ms"/>
        </w:rPr>
        <w:lastRenderedPageBreak/>
        <w:t xml:space="preserve">video untuk menganalisis prestasi mereka, mencari aspek-aspek yang memerlukan penambahbaikan. Umpan balik dari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atau mentor melalui borang maklum balas memberi panduan objektif terhadap kekuatan dan kelemahan penyampaian mereka. Proses ini bukan sahaja membantu dalam mengenal pasti kesilapan tetapi juga menggalakkan perancangan tindakan untuk masa akan datang. Pendekatan ini menekankan konsep pembelajaran berasaskan pengalaman, di mana setiap interaksi dan latihan dianggap sebagai peluang untuk pertumbuhan dan pembelajaran, yang secara langsung mengurangkan kebimbangan dan meningkatkan kecekapan penceramah dalam pengucapan awam (Halawa et al., 2024).</w:t>
      </w:r>
    </w:p>
    <w:p w14:paraId="47E28178" w14:textId="05BEE073"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p>
    <w:p w14:paraId="578DC1CB" w14:textId="21ABBB30"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12.2.2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Menguji Struktur Ucapan dan Teknik Penyampaian</w:t>
      </w:r>
    </w:p>
    <w:p w14:paraId="4E77DCE9" w14:textId="250BDABA"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Latihan simulasi pengucapan awam merupakan langkah penting yang dapat meningkatkan kemampuan individu dalam menyampaikan mesej secara berkesan. Dengan menghadapi pengalaman praktikal di dalam situasi yang hampir sama dengan keadaan sebenar, peserta dapat mengatasi rasa gementar dan memperoleh kejelasan dalam struktur ucapan mereka. Latihan ini membolehkan mereka menilai teknik penyampaian, termasuk penggunaan bahasa yang sesuai dan penguasaan alat bantu visual. Dalam konteks ini, maklum balas awal adalah penting, kerana ia membantu peserta mengenalpasti kekuatan dan kelemahan mereka sebelum berada di hadapan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yang sebenar. Dengan latihan simulasi yang sistematik, peserta bukan sahaja dapat memperbaiki ucapan mereka, tetapi juga meningkatkan interaksi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yang menjadi kunci dalam sesi komunikasi yang berjaya (Toorajipour et al., 2020).</w:t>
      </w:r>
    </w:p>
    <w:p w14:paraId="4E812915" w14:textId="7BE0E363"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Melalui latihan individu dan kumpulan, pengucapan awam dapat dirancang dengan lebih teliti. Kaedah seperti berlatih di depan cermin atau merakam diri menawarkan peluang untuk menganalisis unsur-unsur seperti nada suara, intonasi, dan bahasa badan. Penglibatan mentor atau rakan sekelas dalam sesi latihan memberi peluang untuk mendapatkan maklum </w:t>
      </w:r>
      <w:r w:rsidR="00C82550" w:rsidRPr="00C82550">
        <w:rPr>
          <w:rFonts w:ascii="Times New Roman" w:eastAsia="Times New Roman" w:hAnsi="Times New Roman" w:cs="Times New Roman"/>
          <w:sz w:val="24"/>
          <w:szCs w:val="24"/>
          <w:lang w:val="ms"/>
        </w:rPr>
        <w:lastRenderedPageBreak/>
        <w:t xml:space="preserve">balas yang konstruktif, yang mana sangat berharga dalam penambahbaikan teknik penyampaian. Dengan mengadakan simulasi dalam suasana yang menyerupai tempat sebenar, peserta dapat merasai cabaran yang akan dihadapi dan memperbaiki cara mereka menyampaikan maklumat. 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seperti melibatkan mereka dalam perbincangan atau meminta soalan, juga sangat berharga dalam mencipta suasana yang lebih dinamik dan responsif (Chen et al., 2020).</w:t>
      </w:r>
    </w:p>
    <w:p w14:paraId="66DB113A" w14:textId="3FF4A729"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Sebagai tambahan, penilaian diri selepas simulasi adalah elemen penting dalam proses peningkatan kemahiran pengucapan awam. Melalui rakaman video, individu boleh menilai diri secara objektif dan mengenalpasti kekuatan serta kelemahan yang ada dalam penyampaian mereka. Penilaian ini tidak hanya meliputi aspek teknikal, tetapi juga emosi dan reaksi yang dirasai semasa menyampaikan ucapan. Dengan mengupas maklum balas dari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mentor, individu dapat mencipta pelan tindakan spesifik untuk mengatasi kelemahan, seperti memperbaiki cara penggunaan bahan bantu mengajar atau meningkatkan penglibatan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Masa yang diluangkan untuk refleksi dan penilaian ini akan membekalkan penceramah dengan alat yang diperlukan untuk menyampaikan dakwah secara lebih berkesan pada masa hadapan (Toorajipour et al., 2020).</w:t>
      </w:r>
    </w:p>
    <w:p w14:paraId="7D30D188"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EC46E6C" w14:textId="2AD0B5B8"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12.2.3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Menerima Maklum Balas Awal untuk Penambahbaikan</w:t>
      </w:r>
    </w:p>
    <w:p w14:paraId="1398EB1F" w14:textId="1C0FA4FE"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Pengalaman latihan simulasi memberikan peluang yang penting untuk melawan kebimbangan pengucapan awam. Melalui latihan yang berfokus kepada maklum balas awal, penceramah dapat mengenal pasti kekuatan dan kelemahan dalam penyampaian mereka sebelum acara sebenar. Misalnya, menggunakan teknik seperti latihan di hadapan cermin atau rakaman video membolehkan individu untuk menilai aspek bukan lisan seperti bahasa badan dan ekspresi wajah. Ini membolehkan penyesuaian awal berdasarkan maklum balas daripada diri sendiri, sebelum mereka mengambil risiko di hadapan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Dengan pendekatan seperti ini, potensi </w:t>
      </w:r>
      <w:r w:rsidRPr="00C82550">
        <w:rPr>
          <w:rFonts w:ascii="Times New Roman" w:eastAsia="Times New Roman" w:hAnsi="Times New Roman" w:cs="Times New Roman"/>
          <w:sz w:val="24"/>
          <w:szCs w:val="24"/>
          <w:lang w:val="ms"/>
        </w:rPr>
        <w:lastRenderedPageBreak/>
        <w:t>untuk meningkatkan kualiti penyampaian adalah lebih tinggi, kerana penceramah dapat membuat penambahbaikan berstruktur berdasarkan maklum balas yang diperoleh, sekali gus memaksimumkan kesan mesej yang ingin disampaikan.</w:t>
      </w:r>
    </w:p>
    <w:p w14:paraId="20C802D3" w14:textId="75D13374"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C82550" w:rsidRPr="00C82550">
        <w:rPr>
          <w:rFonts w:ascii="Times New Roman" w:eastAsia="Times New Roman" w:hAnsi="Times New Roman" w:cs="Times New Roman"/>
          <w:sz w:val="24"/>
          <w:szCs w:val="24"/>
          <w:lang w:val="ms"/>
        </w:rPr>
        <w:t xml:space="preserve">, penerimaan maklum balas dari mentor atau rakan-rakan sekelas adalah penting dalam proses penilaian untuk penambahbaikan. Menggunakan borang maklum balas,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dapat menilai aspek penting seperti kejelasan mesej dan interaksi. Melalui sesi perbincangan, penceramah berpeluang untuk mendapatkan cadangan yang lebih terperinci mengenai aspek yang perlu diperbaiki. Contohnya, sekiranya penonton merasakan suara penceramah terlalu perlahan, maklum balas ini dapat dijadikan panduan untuk latihan kawalan suara yang lebih baik. Proses ini bukan sahaja meningkatkan keyakinan penceramah tetapi juga membantu dalam memupuk budaya maklum balas yang konstruktif dalam persekitaran pembelajaran.</w:t>
      </w:r>
    </w:p>
    <w:p w14:paraId="77F9E4AF" w14:textId="77B770CD"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82550" w:rsidRPr="00C82550">
        <w:rPr>
          <w:rFonts w:ascii="Times New Roman" w:eastAsia="Times New Roman" w:hAnsi="Times New Roman" w:cs="Times New Roman"/>
          <w:sz w:val="24"/>
          <w:szCs w:val="24"/>
          <w:lang w:val="ms"/>
        </w:rPr>
        <w:t xml:space="preserve">, maklum balas yang diterima bukan sahaja berguna untuk penambahbaikan segera tetapi juga dapat membimbing persediaan untuk komunikasi masa hadapan. Dengan mengenal pasti peluang dan konteks dakwah yang sesuai, penceramah boleh merancang pendekatan yang lebih strategik berdasarkan maklum balas dari sesi sebelum. Di samping itu, penilaian terhadap keberkesanan komunikasi masa lalu membolehkan penceramah menetapkan matlamat yang lebih jelas untuk pengucapan akan datang. Sebagai contoh, meningkatkan penglibatan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dalam sesi soal jawab selepas ucapan dapat menjadi fokus untuk penambahbaikan. Dengan menggunakan maklum balas dan pemantauan berterusan, penceramah mampu mengembangkan kemahiran dan menjadikan penyampaian mereka lebih berkesan dalam menyebarkan mesej dakwah di masa hadapan.</w:t>
      </w:r>
    </w:p>
    <w:p w14:paraId="176E1CC9" w14:textId="77777777" w:rsid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F960075" w14:textId="77777777" w:rsidR="00E00EF2" w:rsidRDefault="00E00EF2"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F78FE0B" w14:textId="77777777" w:rsidR="00E00EF2" w:rsidRPr="00C82550" w:rsidRDefault="00E00EF2"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652FCC5" w14:textId="3E017183" w:rsidR="00C82550" w:rsidRPr="00C82550" w:rsidRDefault="005F6D63"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12.3</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 xml:space="preserve"> MELAKSANAKAN LATIHAN SIMULASI YANG BERKESAN</w:t>
      </w:r>
    </w:p>
    <w:p w14:paraId="764F9E2D" w14:textId="0F4C9163"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melaksanakan latihan simulasi yang berkesan, elemen persiapan dan pelaksanaan menjadi kunci utama. Mengatasi rasa gementar adalah salah satu kelebihan utama latihan simulasi, memungkinkan individu untuk berlatih dalam suasana yang serupa dengan situasi sebenar tanpa tekanan. Dengan pengujian struktur ucapan, kejelasan mesej, dan teknik penyampaian, simulasi menyediakan platform untuk memperoleh maklum balas awal yang vital sebelum berhadapan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yang sebenar. Kegiatan seperti latihan di hadapan cermin, merakam ucapan untuk analisis diri, serta sesi bersama mentor memberikan peluang untuk menilai dan memperbaiki kekuatan dan kelemahan penyampaian. Berpandukan kepada kajian yang menunjukkan hubungan antara latihan simulated dan hasil prestasi, kita mendapati bahawa pendekatan ini berpotensi untuk meningkatkan keyakinan dan keupayaan peserta dalam menyampaikan ilmu dan dakwah dengan lebih berkesan (Choyce et al., 2011).</w:t>
      </w:r>
    </w:p>
    <w:p w14:paraId="6BAE3DEF" w14:textId="2D2CDAB8"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Kejayaan latihan simulasi juga bergantung kepada pendekatan interaktif dalam melibatkan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Melaksanakan sesi latihan dalam kumpulan dapat membantu peserta menyesuaikan diri dengan kehadiran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sebenar, sekaligus meningkatkan kemahiran interaksi. Penggunaan alat bantu seperti slaid dan video dalam sesi simulasi membolehkan peserta berlatih pengendalian sumber visual, yang merupakan komponen penting dalam penyampaian yang berkesan. Selain itu, mencuba dan menghadapi situasi yang mungkin meresahkan, seperti menjawab soalan dari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membina pengalaman yang memberi impak dalam persiapan mereka. Melalui maklum balas yang diperoleh, peserta tidak hanya mengenal pasti aspek yang perlu diperbaiki tetapi juga berpeluang untuk menghayati kelebihan dan keberkesanan penyampaian mereka sesuai dengan tuntutan realiti (Burmester et al., 2015).</w:t>
      </w:r>
    </w:p>
    <w:p w14:paraId="69007A65" w14:textId="43EA1B5C"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Analisis dan refleksi pasca-latihan juga merupakan elemen yang penting dalam proses pembelajaran yang berkesan. Penggunaan rakaman video untuk menilai prestasi memberi </w:t>
      </w:r>
      <w:r w:rsidR="00C82550" w:rsidRPr="00C82550">
        <w:rPr>
          <w:rFonts w:ascii="Times New Roman" w:eastAsia="Times New Roman" w:hAnsi="Times New Roman" w:cs="Times New Roman"/>
          <w:sz w:val="24"/>
          <w:szCs w:val="24"/>
          <w:lang w:val="ms"/>
        </w:rPr>
        <w:lastRenderedPageBreak/>
        <w:t xml:space="preserve">peserta peluang untuk kritis mengevaluasi diri, termasuk kejelasan mesej dan bahasa badan. Penilaian oleh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atau mentor melalui borang maklum balas menyediakan pandangan luaran yang berharga dalam menilai impak dan keberkesanan ucapan. Proses ini bukan sahaja membantu mengenal pasti kelemahan, tetapi juga membolehkan peserta membuat pelan tindakan untuk memperbaiki aspek tertentu. Dengan menggunakan maklumat yang diperoleh dari sesi latihan lepas dan menerapkannya dalam latihan akan datang, penceramah dapat merancang pendekatan yang lebih strategik, membolehkan penyampaian dakwah dan komunikasi yang bermakna pada masa hadapan (Choyce et al., 2011).</w:t>
      </w:r>
    </w:p>
    <w:p w14:paraId="6EA9979E"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B2A74E4" w14:textId="2E57B1E6"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12.3.1</w:t>
      </w:r>
      <w:r w:rsidR="00C82550" w:rsidRPr="00C8255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Teknik Praktik Individu</w:t>
      </w:r>
    </w:p>
    <w:p w14:paraId="13A2B69F" w14:textId="1CEC49AF"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Pengalaman praktikal dalam latihan simulasi memainkan peranan yang penting dalam pembelajaran pengucapan awam. Latihan ini bukan hanya memberikan peluang untuk mengatasi rasa gementar, tetapi juga membolehkan penilaian struktur ucapan dan kejelasan mesej sebelum acara sebenar. Dengan melibatkan diri dalam latihan individu, peserta dapat merakam ucapan mereka dan menilai nada suara serta ekspresi wajah, yang merupakan komponen penting dalam penyampaian. Di samping itu, latihan bersembang dengan mentor atau rakan sekelas meningkatkan ketelitian dan mendorong maklum balas yang konstruktif. Melalui pendekatan ini, penceramah bukan sahaja membangun kemahiran mereka, tetapi juga merancang langkah-langkah perbaikan sebelum berhadapan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sebenar. </w:t>
      </w:r>
      <w:r w:rsidR="00070556">
        <w:rPr>
          <w:rFonts w:ascii="Times New Roman" w:eastAsia="Times New Roman" w:hAnsi="Times New Roman" w:cs="Times New Roman"/>
          <w:sz w:val="24"/>
          <w:szCs w:val="24"/>
          <w:lang w:val="ms"/>
        </w:rPr>
        <w:t>Perkara ini</w:t>
      </w:r>
      <w:r w:rsidRPr="00C82550">
        <w:rPr>
          <w:rFonts w:ascii="Times New Roman" w:eastAsia="Times New Roman" w:hAnsi="Times New Roman" w:cs="Times New Roman"/>
          <w:sz w:val="24"/>
          <w:szCs w:val="24"/>
          <w:lang w:val="ms"/>
        </w:rPr>
        <w:t xml:space="preserve"> menunjukkan bahawa simulasi merupakan alat yang berguna dalam memperkemas kemahiran komunikasi dan menyiapkan peserta untuk situasi yang lebih mencabar dalam pengucapan awam.</w:t>
      </w:r>
    </w:p>
    <w:p w14:paraId="3A4CF245" w14:textId="7545935D"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Lebih jauh lagi, penilaian diri dan maklum balas dari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memainkan peranan yang signifikan dalam proses refleksi bagi meningkatkan kemahiran penyampaian. Melalui rakaman video dan borang maklum balas, pembicara dapat memahami aspek yang kuat dan </w:t>
      </w:r>
      <w:r w:rsidR="00C82550" w:rsidRPr="00C82550">
        <w:rPr>
          <w:rFonts w:ascii="Times New Roman" w:eastAsia="Times New Roman" w:hAnsi="Times New Roman" w:cs="Times New Roman"/>
          <w:sz w:val="24"/>
          <w:szCs w:val="24"/>
          <w:lang w:val="ms"/>
        </w:rPr>
        <w:lastRenderedPageBreak/>
        <w:t xml:space="preserve">lemah dalam penyampaian ucapan mereka. Analisis mendalam terhadap maklumat ini membolehkan mereka mengenal pasti isu yang menyebabkan ketidakpastian, mendorong mereka untuk menyusun pelan tindakan yang berkesan. Selain itu, sesi diskusi dengan mentor memberikan nuansa berharga tentang cara memperbaiki penyampaian dan 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Dengan cara ini, latihan simula bukan sahaja berfungsi untuk meningkatkan ketangkasan bercakap, tetapi juga menciptakan kesedaran kritikal terhadap hal-hal yang mungkin terlepas pandang serta menyediakan saluran untuk pertumbuhan berterusan.</w:t>
      </w:r>
    </w:p>
    <w:p w14:paraId="0648EE09" w14:textId="57E9C794"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82550" w:rsidRPr="00C82550">
        <w:rPr>
          <w:rFonts w:ascii="Times New Roman" w:eastAsia="Times New Roman" w:hAnsi="Times New Roman" w:cs="Times New Roman"/>
          <w:sz w:val="24"/>
          <w:szCs w:val="24"/>
          <w:lang w:val="ms"/>
        </w:rPr>
        <w:t xml:space="preserve">, perancangan untuk pengucapan masa depan berdasarkan refleksi dan penilaian yang telah dilakukan menjadikan peserta lebih bersedia untuk berkomunikasi secara berkesan. Identifikasi peluang dakwah yang tepat dan konteks yang sesuai adalah langkah awal yang penting. Peserta mesti terus meningkatkan kemahiran mereka melalui latihan berterusan dan pendedahan kepada platform digital semasa yang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Penilaian keberkesanan program komunikasi sebelumnya juga memberikan panduan untuk memperbaiki pendekatan mereka pada masa yang akan datang. Dengan demikian, kombinasi antara latihan simulasi dan penilaian berterusan bukan sahaja memperbaiki kemahiran pengucapan awam, tetapi juga memastikan bahawa penceramah dapat menyampaikan mesej mereka dengan impak yang lebih besar dan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sasaran mereka.</w:t>
      </w:r>
    </w:p>
    <w:p w14:paraId="36E0842B"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35D13C3" w14:textId="246912D3"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12.3.2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Latihan Simulasi Berkumpulan</w:t>
      </w:r>
    </w:p>
    <w:p w14:paraId="5F89E1A4" w14:textId="533A80F9"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Latihan Simulasi Berkumpulan memainkan peranan penting dalam meningkatkan kemahiran pengucapan awam, terutamanya dalam konteks penyampaian dakwah. Melalui pengalaman praktikal ini, individu dapat mengatasi rasa gementar yang sering dihadapi ketika berhadapan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Penekanan seharusnya diberikan kepada suasana realistik yang menyerupai tempat sebenar, seperti dewan kuliah atau masjid. Simulasi berkumpulan membolehkan para peserta berlatih bersendirian dan dalam kumpulan, meningkatkan kemampuan mereka untuk </w:t>
      </w:r>
      <w:r w:rsidRPr="00C82550">
        <w:rPr>
          <w:rFonts w:ascii="Times New Roman" w:eastAsia="Times New Roman" w:hAnsi="Times New Roman" w:cs="Times New Roman"/>
          <w:sz w:val="24"/>
          <w:szCs w:val="24"/>
          <w:lang w:val="ms"/>
        </w:rPr>
        <w:lastRenderedPageBreak/>
        <w:t xml:space="preserve">beradaptasi dengan kehadiran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Dengan melibatkan diri dalam latihan ini, mereka juga dapat menerima maklum balas yang berharga yang mendorong pengembangan kemahiran komunikasi. Oleh itu, manfaat latihan simulasi ini bukan sahaja terhad kepada penguasaan teknik penyampaian, tetapi juga melibatkan aspek psikologi yang mendalam dalam meningkatkan keyakinan diri individu semasa bercakap di khalayak ramai.</w:t>
      </w:r>
    </w:p>
    <w:p w14:paraId="35C03FD5" w14:textId="4CAA1144"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Melakukan latihan simulasi dalam kumpulan memberikan peluang kepada peserta untuk berinteraksi dan belajar daripada satu sama lain. Dalam proses ini, mereka dapat mengevaluasi dan mempertingkatkan teknik masing-masing secara kolektif. Melalui sesi latihan, maklum balas yang dibekalkan oleh rakan sekelas atau mentor adalah sangat penting dalam membangunkan kesedaran akan kekuatan dan kelemahan diri. Pelaksanaan borang maklum balas dan sesi diskusi selepas latihan adalah langkah strategik untuk memperoleh pandangan yang Holistik terhadap prestasi masing-masing. Merupakan satu kelebihan, lokasi simulasi yang familiar mengurangkan kebimbangan serta meningkatkan tahap keselesaan peserta. Secara keseluruhan, pendekatan yang terintegrasi ini bukan sahaja meningkatkan kemahiran pengucapan tetapi juga membina jaringan sosial yang positif di kalangan peserta, seterusnya mendorong semangat kerjasama.</w:t>
      </w:r>
    </w:p>
    <w:p w14:paraId="43DA34B4" w14:textId="432041CE"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Penilaian berterusan selepas menjalankan latihan simulasi berkumpulan adalah aspek yang tidak boleh diabaikan. Penggunaan rakaman video menolong peserta untuk menganalisis kekuatan dan kelemahan dalam penyampaian mereka. Dengan melihat semula rakaman ini, individu dapat mengenal pasti aspek yang perlu diperbaiki, seperti nada suara, penggunaan bahasa, dan komunikasi </w:t>
      </w:r>
      <w:r w:rsidR="004E77A2">
        <w:rPr>
          <w:rFonts w:ascii="Times New Roman" w:eastAsia="Times New Roman" w:hAnsi="Times New Roman" w:cs="Times New Roman"/>
          <w:sz w:val="24"/>
          <w:szCs w:val="24"/>
          <w:lang w:val="ms"/>
        </w:rPr>
        <w:t>bukan lisan</w:t>
      </w:r>
      <w:r w:rsidR="00C82550" w:rsidRPr="00C82550">
        <w:rPr>
          <w:rFonts w:ascii="Times New Roman" w:eastAsia="Times New Roman" w:hAnsi="Times New Roman" w:cs="Times New Roman"/>
          <w:sz w:val="24"/>
          <w:szCs w:val="24"/>
          <w:lang w:val="ms"/>
        </w:rPr>
        <w:t xml:space="preserve">. Proses refleksi ini memberi peluang untuk mereka merancang langkah-langkah perbaikan yang bersesuaian. Dalam konteks yang lebih luas, penglibatan dalam simulasi berkumpulan mampu menambah nilai kepada kemahiran penyampaian dakwah, menjadikannya lebih berkesan dan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Amalan dakwah yang dijalankan dengan baik, diperkukuh melalui latihan simulasi yang menyeluruh, bukan </w:t>
      </w:r>
      <w:r w:rsidR="00C82550" w:rsidRPr="00C82550">
        <w:rPr>
          <w:rFonts w:ascii="Times New Roman" w:eastAsia="Times New Roman" w:hAnsi="Times New Roman" w:cs="Times New Roman"/>
          <w:sz w:val="24"/>
          <w:szCs w:val="24"/>
          <w:lang w:val="ms"/>
        </w:rPr>
        <w:lastRenderedPageBreak/>
        <w:t xml:space="preserve">sahaja mempengaruhi individu yang menyampaikan tetapi juga memberi impak besar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mendengar.</w:t>
      </w:r>
    </w:p>
    <w:p w14:paraId="2524C0F9"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6B5BEFB" w14:textId="0C0D0F86"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12.3.3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Sesi </w:t>
      </w:r>
      <w:r w:rsidR="00C82550" w:rsidRPr="00E00EF2">
        <w:rPr>
          <w:rFonts w:ascii="Times New Roman" w:eastAsia="Times New Roman" w:hAnsi="Times New Roman" w:cs="Times New Roman"/>
          <w:i/>
          <w:iCs/>
          <w:sz w:val="24"/>
          <w:szCs w:val="24"/>
          <w:lang w:val="ms"/>
        </w:rPr>
        <w:t>Mentorship</w:t>
      </w:r>
      <w:r w:rsidR="00C82550" w:rsidRPr="00C82550">
        <w:rPr>
          <w:rFonts w:ascii="Times New Roman" w:eastAsia="Times New Roman" w:hAnsi="Times New Roman" w:cs="Times New Roman"/>
          <w:sz w:val="24"/>
          <w:szCs w:val="24"/>
          <w:lang w:val="ms"/>
        </w:rPr>
        <w:t xml:space="preserve"> dan Maklum Balas Rakan Sebaya</w:t>
      </w:r>
    </w:p>
    <w:p w14:paraId="239400FD" w14:textId="36D3B914"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konteks pendidikan, sesi </w:t>
      </w:r>
      <w:r w:rsidRPr="00E00EF2">
        <w:rPr>
          <w:rFonts w:ascii="Times New Roman" w:eastAsia="Times New Roman" w:hAnsi="Times New Roman" w:cs="Times New Roman"/>
          <w:i/>
          <w:iCs/>
          <w:sz w:val="24"/>
          <w:szCs w:val="24"/>
          <w:lang w:val="ms"/>
        </w:rPr>
        <w:t>mentorship</w:t>
      </w:r>
      <w:r w:rsidRPr="00C82550">
        <w:rPr>
          <w:rFonts w:ascii="Times New Roman" w:eastAsia="Times New Roman" w:hAnsi="Times New Roman" w:cs="Times New Roman"/>
          <w:sz w:val="24"/>
          <w:szCs w:val="24"/>
          <w:lang w:val="ms"/>
        </w:rPr>
        <w:t xml:space="preserve"> dan maklum balas rakan sebaya memainkan peranan penting dalam membentuk kemahiran komunikasi dan pengucapan awam yang efektif. Pengalaman praktikal melalui latihan simulasi bukan hanya bertujuan untuk mengurangkan rasa gementar, tetapi juga menyediakan platform untuk penceramah menguji dan memperbaiki cara penyampaian mereka. Melalui sesi ini, pelajar dapat menerima maklum balas langsung daripada rakan sebaya dan mentor yang berpengalaman, yang seterusnya membolehkan mereka mengenal pasti kekuatan dan kelemahan dalam teknik komunikasi mereka. Penilaian awal, yang menjadikan penceramah lebih bersedia dan lebih yakin semasa penyampaian sebenar, membawa kepada hasil yang lebih baik dalam pengucapan awam. Dalam erti kata lain, meningkatkan kemahiran melalui sesi </w:t>
      </w:r>
      <w:r w:rsidRPr="00E00EF2">
        <w:rPr>
          <w:rFonts w:ascii="Times New Roman" w:eastAsia="Times New Roman" w:hAnsi="Times New Roman" w:cs="Times New Roman"/>
          <w:sz w:val="24"/>
          <w:szCs w:val="24"/>
          <w:lang w:val="ms"/>
        </w:rPr>
        <w:t>mentorship</w:t>
      </w:r>
      <w:r w:rsidRPr="00C82550">
        <w:rPr>
          <w:rFonts w:ascii="Times New Roman" w:eastAsia="Times New Roman" w:hAnsi="Times New Roman" w:cs="Times New Roman"/>
          <w:sz w:val="24"/>
          <w:szCs w:val="24"/>
          <w:lang w:val="ms"/>
        </w:rPr>
        <w:t xml:space="preserve"> berpotensi mempertingkatkan prestasi pelajar dalam situasi yang memerlukan penyampaian lisan (Skipper et al., 2024).</w:t>
      </w:r>
    </w:p>
    <w:p w14:paraId="340644DE" w14:textId="2E442330"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Sesi </w:t>
      </w:r>
      <w:r w:rsidR="00C82550" w:rsidRPr="00E00EF2">
        <w:rPr>
          <w:rFonts w:ascii="Times New Roman" w:eastAsia="Times New Roman" w:hAnsi="Times New Roman" w:cs="Times New Roman"/>
          <w:i/>
          <w:iCs/>
          <w:sz w:val="24"/>
          <w:szCs w:val="24"/>
          <w:lang w:val="ms"/>
        </w:rPr>
        <w:t>mentorship</w:t>
      </w:r>
      <w:r w:rsidR="00C82550" w:rsidRPr="00C82550">
        <w:rPr>
          <w:rFonts w:ascii="Times New Roman" w:eastAsia="Times New Roman" w:hAnsi="Times New Roman" w:cs="Times New Roman"/>
          <w:sz w:val="24"/>
          <w:szCs w:val="24"/>
          <w:lang w:val="ms"/>
        </w:rPr>
        <w:t xml:space="preserve"> yang mengintegrasikan maklum balas rakan sebaya juga membantu dalam perkembangan sosial pelajar, di mana mereka berpeluang belajar daripada pengalaman serta perspektif masing-masing. Dalam latihan berskala kecil, penceramah boleh berinteraksi dengan mentor atau rakan sebaya untuk mendapatkan nasihat praktikal. Misalnya, penceramah boleh meminta maklum balas jujur tentang bagaimana bahasa tubuh dan nada suara mereka memberi impak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Latihan sedemikian menjadikan pelajar lebih peka terhadap cara penyampaian mereka dan membangunkan kemahiran interpersonal yang penting. Melalui proses penilaian, pelajar dilatih untuk mendengar dan memperbaiki diri berdasarkan maklum balas, yang memupuk suasana kerja sama dan saling menghormati. Ini seterusnya </w:t>
      </w:r>
      <w:r w:rsidR="00C82550" w:rsidRPr="00C82550">
        <w:rPr>
          <w:rFonts w:ascii="Times New Roman" w:eastAsia="Times New Roman" w:hAnsi="Times New Roman" w:cs="Times New Roman"/>
          <w:sz w:val="24"/>
          <w:szCs w:val="24"/>
          <w:lang w:val="ms"/>
        </w:rPr>
        <w:lastRenderedPageBreak/>
        <w:t>menyebabkan peningkatan dalam keyakinan diri dan kebolehan mengendalikan situasi tekanan dalam komunikasi lisan (Skipper et al., 2024).</w:t>
      </w:r>
    </w:p>
    <w:p w14:paraId="09B008DC" w14:textId="48E8C120"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82550" w:rsidRPr="00C82550">
        <w:rPr>
          <w:rFonts w:ascii="Times New Roman" w:eastAsia="Times New Roman" w:hAnsi="Times New Roman" w:cs="Times New Roman"/>
          <w:sz w:val="24"/>
          <w:szCs w:val="24"/>
          <w:lang w:val="ms"/>
        </w:rPr>
        <w:t xml:space="preserve">, keberkesanan sesi </w:t>
      </w:r>
      <w:r w:rsidR="00C82550" w:rsidRPr="00E00EF2">
        <w:rPr>
          <w:rFonts w:ascii="Times New Roman" w:eastAsia="Times New Roman" w:hAnsi="Times New Roman" w:cs="Times New Roman"/>
          <w:i/>
          <w:iCs/>
          <w:sz w:val="24"/>
          <w:szCs w:val="24"/>
          <w:lang w:val="ms"/>
        </w:rPr>
        <w:t>mentorship</w:t>
      </w:r>
      <w:r w:rsidR="00C82550" w:rsidRPr="00C82550">
        <w:rPr>
          <w:rFonts w:ascii="Times New Roman" w:eastAsia="Times New Roman" w:hAnsi="Times New Roman" w:cs="Times New Roman"/>
          <w:sz w:val="24"/>
          <w:szCs w:val="24"/>
          <w:lang w:val="ms"/>
        </w:rPr>
        <w:t xml:space="preserve"> boleh dilihat melalui penilaian berstruktur terhadap maklum balas yang diterima setelah sesi simulasi dijalankan. Penilaian jenis ini bukan sahaja memberi perhatian kepada kekuatan penceramah tetapi juga membantu mengenal pasti aspek yang perlu diperbaiki. Melalui bentuk maklum balas seperti borang penilaian, mentor dan rakan sebaya dapat memberikan input yang berguna mengenai kejelasan mesej, 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dan impak keseluruhan penyampaian. Proses refleksi yang berterusan membolehkan penceramah merancang langkah-langkah untuk meningkatkan kemahiran mereka untuk sesi mendatang. Dengan adanya kajian dan simulasi ini, pelajar dapat beralih kepada pendekatan pembelajaran yang lebih kritikal, meningkatkan kecekapan mereka dalam komunikasi, serta mengurangkan risiko kesilapan dalam penyampaian maklumat, yang sangat penting dalam konteks perkhidmatan kesihatan dan pendidikan .</w:t>
      </w:r>
    </w:p>
    <w:p w14:paraId="3416C5CB" w14:textId="77777777" w:rsidR="005F6D63" w:rsidRDefault="005F6D63"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A38FC56" w14:textId="05FF7421" w:rsidR="00C82550" w:rsidRPr="00C82550" w:rsidRDefault="005F6D63"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12.4</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TUMPUAN SEMASA SIMULASI</w:t>
      </w:r>
    </w:p>
    <w:p w14:paraId="5574B771" w14:textId="2EAF3BE8"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Kesedaran tentang tumpuan semasa simulasi adalah elemen penting dalam mencapai keberkesanan dalam latihan pengucapan awam. Simulasi yang baik membolehkan peserta memperhalusi kemahiran komunikasi mereka dan menangani kelemahan yang wujud. Dalam usaha ini, penguasaan terhadap bahasa dan gaya ucapan adalah mustahak untuk memastikan mesej disampaikan dengan jelas kepada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Misalnya, pemilihan istilah yang sesuai dan nada suara yang tepat berpotensi untuk mempengaruhi cara penerimaan pendengar terhadap penyampaian. Selain itu, penggunaan alat bantu visual seperti slaid atau video, jika dilaksanakan dengan baik, dapat memperkayakan pengalaman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semasa simulasi. Ini menunjukkan bahawa, bukan sahaja pengucapan lisan yang perlu dipertimbangkan, tetapi juga </w:t>
      </w:r>
      <w:r w:rsidRPr="00C82550">
        <w:rPr>
          <w:rFonts w:ascii="Times New Roman" w:eastAsia="Times New Roman" w:hAnsi="Times New Roman" w:cs="Times New Roman"/>
          <w:sz w:val="24"/>
          <w:szCs w:val="24"/>
          <w:lang w:val="ms"/>
        </w:rPr>
        <w:lastRenderedPageBreak/>
        <w:t>aspek penyampaian yang lebih luas yang dapat menyokong atau menghalang keberkesanan ucapan itu sendiri.</w:t>
      </w:r>
    </w:p>
    <w:p w14:paraId="2F973AAC" w14:textId="17C27244"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Setiap sesi simulasi berfungsi sebagai platform untuk mendapatkan maklum balas yang membina, di mana penilaian diri yang dilakukan selepas itu adalah faktor penentu dalam proses penambahbaikan. Melalui tontonan semula rakaman video, peserta dapat mengenal pasti kekuatan dan kelemahan dalam penyampaian mereka. Evaluasi ini akan menimbulkan kesedaran aitema tentang elemen seperti kejelasan mesej dan 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Menurut kajian, maklum balas daripada mentor atau rakan sebaya juga mampu memberikan perspektif yang berharga, membolehkan penceramah untuk mengenal pasti aspek yang kurang memuaskan yang mungkin tidak disedari ketika sesi simulasi dijalankan. Rangkaian penilaian ini memberikan asas kepada peserta untuk merangka pelan tindakan bagi pengembangan kemahiran mereka seterusnya.</w:t>
      </w:r>
    </w:p>
    <w:p w14:paraId="79CC95B9" w14:textId="7BFBD041"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Di samping itu, tumpuan kepada refleksi selepas simulasi memungkinkan peserta untuk merancang strategi komunikasi dakwah yang lebih efektif di masa akan datang. Dengan mengenal pasti peluang pendakwahan yang berbeza, penceramah boleh mencipta mesej yang lebih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dan berkesan untuk kelompok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spesifik. Latihan berterusan dalam situasi sebenar, seperti menggunakan platform digital terkini, adalah cara untuk membangunkan kemahiran penyampaian yang diperlukan. Keberkesanan simulasi dan penilaian berterusan akan membina keyakinan diri dan meningkatkan kemampuan seseorang untuk berkomunikasi secara efektif dalam pelbagai konteks. Justeru, perancangan dan penilaian pasca-simulasi adalah langkah kritikal ke arah keberkesanan dakwah dan pencapaian matlamat penyampaian yang lebih luas dalam masyarakat.</w:t>
      </w:r>
    </w:p>
    <w:p w14:paraId="59CF0D99" w14:textId="77777777" w:rsid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63313AE" w14:textId="77777777" w:rsidR="00E00EF2" w:rsidRDefault="00E00EF2"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A23C637" w14:textId="77777777" w:rsidR="00E00EF2" w:rsidRPr="00C82550" w:rsidRDefault="00E00EF2"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74995C6" w14:textId="1929DBA8"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12.4.1</w:t>
      </w:r>
      <w:r w:rsidR="00C82550" w:rsidRPr="00C8255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Kesopanan Bahasa dan Gaya</w:t>
      </w:r>
    </w:p>
    <w:p w14:paraId="73520095" w14:textId="1BA7AF9A"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Memberikan tumpuan kepada pengucapan awam sebagai satu bentuk komunikasi berkesan, simulasi memiliki peranan yang tidak dapat diketepikan dalam membentuk kemahiran berbahasa dan gaya yang sesuai. Melalui sesi latihan simulasi, individu dapat mengatasi rasa gementar yang sering menghalang keberkesanan penyampaian mesej mereka. Selain itu, ia juga bertujuan untuk menguji kejelasan struktur ucapan dan teknik penyampaian, yang merupakan elemen penting dalam penghubungan maklumat. Proses ini membolehkan penceramah memperoleh maklum balas awal, sekali gus memperbaiki kemahiran sebelum berinteraksi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sebenar. Dalam konteks ini, kesopanan bahasa memainkan peranan dengan membantu individu menyesuaikan gaya komunikasi mereka agar sesuai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yang berbeza, menjadikan interaksi lebih </w:t>
      </w:r>
      <w:r w:rsidR="002D1089">
        <w:rPr>
          <w:rFonts w:ascii="Times New Roman" w:eastAsia="Times New Roman" w:hAnsi="Times New Roman" w:cs="Times New Roman"/>
          <w:sz w:val="24"/>
          <w:szCs w:val="24"/>
          <w:lang w:val="ms"/>
        </w:rPr>
        <w:t>harmoni</w:t>
      </w:r>
      <w:r w:rsidRPr="00C82550">
        <w:rPr>
          <w:rFonts w:ascii="Times New Roman" w:eastAsia="Times New Roman" w:hAnsi="Times New Roman" w:cs="Times New Roman"/>
          <w:sz w:val="24"/>
          <w:szCs w:val="24"/>
          <w:lang w:val="ms"/>
        </w:rPr>
        <w:t xml:space="preserve"> dan produktif.</w:t>
      </w:r>
    </w:p>
    <w:p w14:paraId="48D7C913" w14:textId="0141C442"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Satu aspek penting dalam latihan simulasi adalah cara pelaksanaan yang melibatkan latihan individu dan kolaboratif. Latihan di hadapan cermin atau melalui rakaman video memberi peluang kepada penceramah untuk menilai aspek bukan lisan seperti bahasa badan dan ekspresi wajah. Melalui latihan bersama mentor atau rakan, mereka dapat memperoleh maklum balas yang objektif mengenai kelemahan dan kekuatan penyampaian mereka. Ini memperkukuhkan lagi konsep kesopanan bahasa, di mana persetujuan dan kerjasama dalam penerimaan maklum balas adalah penting untuk pertumbuhan. Dengan simulasi yang dijalankan dalam suasana yang menyerupai tempat sebenar, penceramah dapat membiasakan diri dengan kehadiran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menjadikannya lebih berkesan ketika menghadapi situasi realiti yang sebenar.</w:t>
      </w:r>
    </w:p>
    <w:p w14:paraId="3BBBE9F7" w14:textId="14DFDE20"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Pembelajaran dari pengalaman pengucapan terdahulu adalah elemen penilaian yang tidak boleh diabaikan. Penggunaan rakaman video untuk penilaian diri memberikan pandangan mendalam tentang kemahiran penyampaian yang perlu diperbaiki. Penilaian oleh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atau mentor melalui borang maklum balas membolehkan individu memahami sejauh manakah </w:t>
      </w:r>
      <w:r w:rsidR="00C82550" w:rsidRPr="00C82550">
        <w:rPr>
          <w:rFonts w:ascii="Times New Roman" w:eastAsia="Times New Roman" w:hAnsi="Times New Roman" w:cs="Times New Roman"/>
          <w:sz w:val="24"/>
          <w:szCs w:val="24"/>
          <w:lang w:val="ms"/>
        </w:rPr>
        <w:lastRenderedPageBreak/>
        <w:t xml:space="preserve">kesopanan bahasa dan gaya penyampaian mereka diterima. Di samping itu, sesi diskusi dapat mengukuhkan lagi proses refleksi dan perancangan untuk pengucapan akan datang. Dalam </w:t>
      </w:r>
      <w:r w:rsidR="00070556">
        <w:rPr>
          <w:rFonts w:ascii="Times New Roman" w:eastAsia="Times New Roman" w:hAnsi="Times New Roman" w:cs="Times New Roman"/>
          <w:sz w:val="24"/>
          <w:szCs w:val="24"/>
          <w:lang w:val="ms"/>
        </w:rPr>
        <w:t>Perkara ini</w:t>
      </w:r>
      <w:r w:rsidR="00C82550" w:rsidRPr="00C82550">
        <w:rPr>
          <w:rFonts w:ascii="Times New Roman" w:eastAsia="Times New Roman" w:hAnsi="Times New Roman" w:cs="Times New Roman"/>
          <w:sz w:val="24"/>
          <w:szCs w:val="24"/>
          <w:lang w:val="ms"/>
        </w:rPr>
        <w:t>, kesedaran terhadap penggunaan bahasa yang sesuai dan gaya komunikasi yang efektif menjadi alat penting dalam memastikan mesej mereka disampaikan dengan jelas dan diterima dengan baik. Kesemua elemen ini bersatu untuk membina asas yang kuat dalam simulasi dan penilaian, di mana kedua-duanya saling melengkapi untuk mencapai hasil yang lebih baik dalam pengucapan awam.</w:t>
      </w:r>
    </w:p>
    <w:p w14:paraId="58EDEB9E"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A74FFA4" w14:textId="0E16396C"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12.4.2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Penggunaan Alat Visual dan Teknologi</w:t>
      </w:r>
    </w:p>
    <w:p w14:paraId="095994B5" w14:textId="64C4F08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Penggunaan alat visual dan teknologi dalam simulasi pengucapan awam merupakan pendekatan yang semakin </w:t>
      </w:r>
      <w:r w:rsidR="00FE65FB">
        <w:rPr>
          <w:rFonts w:ascii="Times New Roman" w:eastAsia="Times New Roman" w:hAnsi="Times New Roman" w:cs="Times New Roman"/>
          <w:sz w:val="24"/>
          <w:szCs w:val="24"/>
          <w:lang w:val="ms"/>
        </w:rPr>
        <w:t>yang berkaitan</w:t>
      </w:r>
      <w:r w:rsidRPr="00C82550">
        <w:rPr>
          <w:rFonts w:ascii="Times New Roman" w:eastAsia="Times New Roman" w:hAnsi="Times New Roman" w:cs="Times New Roman"/>
          <w:sz w:val="24"/>
          <w:szCs w:val="24"/>
          <w:lang w:val="ms"/>
        </w:rPr>
        <w:t xml:space="preserve"> dalam konteks pendidikan moden. Dengan kemajuan teknologi seperti video dan aplikasi pembelajaran interaktif, latihan menjadi lebih dinamik dan menarik. Alat bantu ini bukan sahaja memudahkan pemahaman tetapi juga mengurangkan rasa gementar yang sering dialami oleh individu ketika bercakap di hadapan khalayak. Melalui rakaman video, contohnya, pesertanya dapat menilai prestasi mereka secara real-time, mengenal pasti kekuatan dan kelemahan (</w:t>
      </w:r>
      <w:r w:rsidR="005970A8">
        <w:rPr>
          <w:rFonts w:ascii="Times New Roman" w:eastAsia="Times New Roman" w:hAnsi="Times New Roman" w:cs="Times New Roman"/>
          <w:sz w:val="24"/>
          <w:szCs w:val="24"/>
          <w:lang w:val="ms"/>
        </w:rPr>
        <w:t>Ahmad, 2019</w:t>
      </w:r>
      <w:r w:rsidRPr="00C82550">
        <w:rPr>
          <w:rFonts w:ascii="Times New Roman" w:eastAsia="Times New Roman" w:hAnsi="Times New Roman" w:cs="Times New Roman"/>
          <w:sz w:val="24"/>
          <w:szCs w:val="24"/>
          <w:lang w:val="ms"/>
        </w:rPr>
        <w:t xml:space="preserve">). Proses ini menyokong pembelajaran yang berterusan dan membolehkan penambahbaikan yang lebih mendalam. Dalam konteks simulasi, penggunaan teknologi membantu membina suasana yang menyerupai keadaan sebenar, sekaligus meningkatkan keyakinan individu sebelum mereka berhadapan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sebenar.</w:t>
      </w:r>
    </w:p>
    <w:p w14:paraId="47840397" w14:textId="73F298A6"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Simulasi yang melibatkan alat visual juga </w:t>
      </w:r>
      <w:r w:rsidR="002C04FE">
        <w:rPr>
          <w:rFonts w:ascii="Times New Roman" w:eastAsia="Times New Roman" w:hAnsi="Times New Roman" w:cs="Times New Roman"/>
          <w:sz w:val="24"/>
          <w:szCs w:val="24"/>
          <w:lang w:val="ms"/>
        </w:rPr>
        <w:t>memudahkan</w:t>
      </w:r>
      <w:r w:rsidR="00C82550" w:rsidRPr="00C82550">
        <w:rPr>
          <w:rFonts w:ascii="Times New Roman" w:eastAsia="Times New Roman" w:hAnsi="Times New Roman" w:cs="Times New Roman"/>
          <w:sz w:val="24"/>
          <w:szCs w:val="24"/>
          <w:lang w:val="ms"/>
        </w:rPr>
        <w:t xml:space="preserve"> interaksi yang lebih baik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Penekanan pada aspek interaksi adalah penting, di mana alat bantu seperti slaid dan video digunakan untuk menyampaikan mesej dengan lebih jelas dan berkesan. Kaedah ini bukan sahaja menjadikan penyampaian lebih menarik tetapi juga meningkatkan tahap keterlibatan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Sebagai contoh, semasa simulasi, penceramah boleh mengajak </w:t>
      </w:r>
      <w:r w:rsidR="005F1765">
        <w:rPr>
          <w:rFonts w:ascii="Times New Roman" w:eastAsia="Times New Roman" w:hAnsi="Times New Roman" w:cs="Times New Roman"/>
          <w:sz w:val="24"/>
          <w:szCs w:val="24"/>
          <w:lang w:val="ms"/>
        </w:rPr>
        <w:lastRenderedPageBreak/>
        <w:t>khalayak</w:t>
      </w:r>
      <w:r w:rsidR="00C82550" w:rsidRPr="00C82550">
        <w:rPr>
          <w:rFonts w:ascii="Times New Roman" w:eastAsia="Times New Roman" w:hAnsi="Times New Roman" w:cs="Times New Roman"/>
          <w:sz w:val="24"/>
          <w:szCs w:val="24"/>
          <w:lang w:val="ms"/>
        </w:rPr>
        <w:t xml:space="preserve"> untuk memberi maklum balas secara langsung mengenai isi ucapan, memastikan bahawa setiap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disampaikan dengan tepat. Begitu juga, maklum balas ini dapat digunakan untuk analisis lanjutan, meningkatkan pengetahuan mengenai bagaimana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memahami mesej yang disampaikan (</w:t>
      </w:r>
      <w:r w:rsidR="005970A8">
        <w:rPr>
          <w:rFonts w:ascii="Times New Roman" w:eastAsia="Times New Roman" w:hAnsi="Times New Roman" w:cs="Times New Roman"/>
          <w:sz w:val="24"/>
          <w:szCs w:val="24"/>
          <w:lang w:val="ms"/>
        </w:rPr>
        <w:t>Ahmad, 2019</w:t>
      </w:r>
      <w:r w:rsidR="00C82550" w:rsidRPr="00C82550">
        <w:rPr>
          <w:rFonts w:ascii="Times New Roman" w:eastAsia="Times New Roman" w:hAnsi="Times New Roman" w:cs="Times New Roman"/>
          <w:sz w:val="24"/>
          <w:szCs w:val="24"/>
          <w:lang w:val="ms"/>
        </w:rPr>
        <w:t>). Kesemua ini menunjukkan bahawa alat visual memberikan nilai tambah yang ketara dalam mengasah kemahiran komunikasi individu.</w:t>
      </w:r>
    </w:p>
    <w:p w14:paraId="127A8891" w14:textId="21641587"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82550" w:rsidRPr="00C82550">
        <w:rPr>
          <w:rFonts w:ascii="Times New Roman" w:eastAsia="Times New Roman" w:hAnsi="Times New Roman" w:cs="Times New Roman"/>
          <w:sz w:val="24"/>
          <w:szCs w:val="24"/>
          <w:lang w:val="ms"/>
        </w:rPr>
        <w:t xml:space="preserve">, ketersediaan teknologi juga membuka peluang untuk peningkatan kemahiran penyampaian secara berterusan. Dengan memanfaatkan platform digital dan webinar, individu dapat berlatih dalam pelbagai konteks dan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pelbagai, mengasah kemahiran mereka secara lebih waras. Penggunaan sumber dalam talian untuk mendapatkan maklumat atau bahan dakwah yang terkini dapat meningkatkan keberkesanan penyampaian (</w:t>
      </w:r>
      <w:r w:rsidR="005970A8">
        <w:rPr>
          <w:rFonts w:ascii="Times New Roman" w:eastAsia="Times New Roman" w:hAnsi="Times New Roman" w:cs="Times New Roman"/>
          <w:sz w:val="24"/>
          <w:szCs w:val="24"/>
          <w:lang w:val="ms"/>
        </w:rPr>
        <w:t>Ahmad, 2019</w:t>
      </w:r>
      <w:r w:rsidR="00C82550" w:rsidRPr="00C82550">
        <w:rPr>
          <w:rFonts w:ascii="Times New Roman" w:eastAsia="Times New Roman" w:hAnsi="Times New Roman" w:cs="Times New Roman"/>
          <w:sz w:val="24"/>
          <w:szCs w:val="24"/>
          <w:lang w:val="ms"/>
        </w:rPr>
        <w:t xml:space="preserve">). Tindakan ini bukan sahaja meningkatkan pengetahuan mereka tetapi juga membolehkan mereka menyesuaikan gaya penyampaian dengan keperluan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berbeza. Dengan pengalaman dan latihan ini, penceramah tidak hanya bertujuan untuk memperbaiki ucapan mereka tetapi juga untuk mencipta hubungan yang lebih kuat dengan semua kelompok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Kesimpulannya, penggunaan alat visual dan teknologi dalam simulasi bukan sahaja memudahkan proses pembelajaran tetapi juga meningkatkan kualiti komunikasi secara keseluruhan.</w:t>
      </w:r>
    </w:p>
    <w:p w14:paraId="050C5641"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555BDA1" w14:textId="753EA818"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12.4.3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Melibatkan Penonton dengan Berkesan</w:t>
      </w:r>
    </w:p>
    <w:p w14:paraId="32565C02"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Melibatkan penonton dengan berkesan dalam konteks latihan simulasi pengucapan awam memerlukan strategi yang jelas dan terarah. Latihan simulasi bukan hanya berfungsi sebagai alat untuk mengatasi ketakutan, tetapi juga sebagai medium untuk mengasah kemahiran komunikasi. Penggunaan maklum balas daripada rakan sekerja dan mentor dalam latihan menyediakan penceramah dengan perspektif yang berharga tentang bagaimana penyampaian mereka diterima. Kajian telah menunjukkan bahawa pendekatan ini dapat meningkatkan </w:t>
      </w:r>
      <w:r w:rsidRPr="00C82550">
        <w:rPr>
          <w:rFonts w:ascii="Times New Roman" w:eastAsia="Times New Roman" w:hAnsi="Times New Roman" w:cs="Times New Roman"/>
          <w:sz w:val="24"/>
          <w:szCs w:val="24"/>
          <w:lang w:val="ms"/>
        </w:rPr>
        <w:lastRenderedPageBreak/>
        <w:t>kejelasan mesej dan interaksi dengan penonton. Dalam menjangkakan keperluan penonton, penceramah harus menyesuaikan gaya ucapan dan penggunaan alat bantu visual, seperti yang dinyatakan dalam kajian tentang pendidikan dalam talian yang menggariskan kepentingan penulisan dan interaksi untuk membina pemahaman yang lebih mendalam (Creed et al., 2004). Dengan ini, penceramah boleh mencipta pengalaman yang lebih melibatkan penonton sekaligus memperbaiki hasil ucapannya.</w:t>
      </w:r>
    </w:p>
    <w:p w14:paraId="4BBDF393" w14:textId="686A9303"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Di samping itu, aspek penilaian dan refleksi adalah penting dalam proses penglibatan penonton. Melalui rakaman video, penceramah dapat menilai prestasi mereka sendiri, mengenali kekuatan dan kelemahan, serta merancang langkah penambahbaikan yang spesifik. Analisis maklum balas daripada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membantu dalam memahami bagaimana aspek seperti nada suara dan bahasa badan mempengaruhi penyampaian. Proses ini seiring dengan penemuan yang menunjukkan pentingnya penyertaan dan interaksi dalam permainan digital sebagai alat untuk pengajaran dan pemberdayaan sosial. Ini menunjukkan bahawa keseimbangan antara keseronokan dan pembelajaran adalah kritikal untuk mencapai keterlibatan yang bermakna, yang turut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dalam simulasi latihan pengucapan awam (All et al., 2013). Dengan refleksi yang berterusan, penceramah dapat meningkatkan kualiti penyampaian mereka dan memastikan mesej yang disampaikan dapat diterima dengan baik.</w:t>
      </w:r>
    </w:p>
    <w:p w14:paraId="2739929C" w14:textId="44FF23E4"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82550" w:rsidRPr="00C82550">
        <w:rPr>
          <w:rFonts w:ascii="Times New Roman" w:eastAsia="Times New Roman" w:hAnsi="Times New Roman" w:cs="Times New Roman"/>
          <w:sz w:val="24"/>
          <w:szCs w:val="24"/>
          <w:lang w:val="ms"/>
        </w:rPr>
        <w:t xml:space="preserve">, perancangan yang strategik terhadap komunikasi dakwah masa depan dapat mempertingkatkan keterlibatan penonton dengan lebih berkesan. Dalam mengenal pasti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baru, penceramah harus merancang komunikasi yang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dengan konteks sosial semasa bagi menarik perhatian penonton. Selain itu, mengikuti kursus pengucapan awam dan menggunakan teknologi terkini, seperti webinar, dapat menjadikan penyampaian lebih menarik dan interaktif. Sumber bahan dakwah yang diperbaharui dan kerjasama dengan organisasi dakwah juga dapat memperluaskan jangkauan mesej. Penilaian berterusan terhadap </w:t>
      </w:r>
      <w:r w:rsidR="00C82550" w:rsidRPr="00C82550">
        <w:rPr>
          <w:rFonts w:ascii="Times New Roman" w:eastAsia="Times New Roman" w:hAnsi="Times New Roman" w:cs="Times New Roman"/>
          <w:sz w:val="24"/>
          <w:szCs w:val="24"/>
          <w:lang w:val="ms"/>
        </w:rPr>
        <w:lastRenderedPageBreak/>
        <w:t>keberkesanan komunikasi lalu membolehkan penceramah untuk memperoleh maklum balas yang konstruktif dan menetapkan matlamat baru dalam usaha meningkatkan penglibatan penonton. Pendekatan ini membuktikan bahawa melalui kombinasi latihan, penilaian, dan perancangan yang mantap, penceramah dapat memastikan bahawa penyampaian dakwah mereka mencapai impak yang signifikan pada masa akan datang.</w:t>
      </w:r>
    </w:p>
    <w:p w14:paraId="0F511064"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3EE8580" w14:textId="26BAB3F4" w:rsidR="00C82550" w:rsidRPr="00C82550" w:rsidRDefault="005F6D63"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w:t>
      </w:r>
      <w:r w:rsidR="0083418B">
        <w:rPr>
          <w:rFonts w:ascii="Times New Roman" w:eastAsia="Times New Roman" w:hAnsi="Times New Roman" w:cs="Times New Roman"/>
          <w:sz w:val="24"/>
          <w:szCs w:val="24"/>
          <w:lang w:val="ms"/>
        </w:rPr>
        <w:t>5</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PENILAIAN DIRI DAN REFLEKSI UNTUK PENAMBAHBAIKAN</w:t>
      </w:r>
    </w:p>
    <w:p w14:paraId="4E0B6B4E" w14:textId="6FC9018B"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Proses penilaian diri dan refleksi memainkan peranan yang kritikal dalam memperbaiki kemahiran pengucapan awam, khususnya dalam konteks latihan simulasi. Pertama sekali, penilaian diri membolehkan individu mengenalpasti kekuatan dan kelemahan melalui penggunaan rakaman video. Dengan menonton semula ucapan mereka, penceramah dapat memperoleh pandangan tentang kejelasan mesej, nada suara, serta bahasa badan yang digunakan. Ini adalah langkah awal yang penting untuk membina keyakinan diri sebelum berhadapan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yang sebenar. Penilaian yang berkesan memerlukan analisis yang mendalam terhadap pengalaman peribadi, di mana penceramah dapat merangka langkah-langkah penambahbaikan berdasarkan perasaan dan tanggapan yang dialami semasa penyampaian. Dengan pendekatan ini, peningkatan berterusan dalam kemahiran komunikasi dapat dicapai, menjadikan refleksi sebagai alat yang tidak ternilai dalam proses pembelajaran.</w:t>
      </w:r>
    </w:p>
    <w:p w14:paraId="23F677EC" w14:textId="1E9FE26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Begitu juga, penilaian oleh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atau mentor menyediakan perspektif yang lebih luas tentang keberkesanan penyampaian. Borang maklum balas yang diedarkan kepada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memberikan input yang berharga mengenai aspek seperti interaksi dan impak keseluruhan ucapan. Dalam konteks ini, sesi perbincangan pula memberi peluang kepada mentor untuk memberikan cadangan yang lebih spesifik dan konstruktif. Ini termasuk petunjuk tentang pengendalian suara, tatacara bercakap, serta penggunaan alat bantu visual. Penegasan ini </w:t>
      </w:r>
      <w:r w:rsidR="00FE65FB">
        <w:rPr>
          <w:rFonts w:ascii="Times New Roman" w:eastAsia="Times New Roman" w:hAnsi="Times New Roman" w:cs="Times New Roman"/>
          <w:sz w:val="24"/>
          <w:szCs w:val="24"/>
          <w:lang w:val="ms"/>
        </w:rPr>
        <w:t>yang berkaitan</w:t>
      </w:r>
      <w:r w:rsidRPr="00C82550">
        <w:rPr>
          <w:rFonts w:ascii="Times New Roman" w:eastAsia="Times New Roman" w:hAnsi="Times New Roman" w:cs="Times New Roman"/>
          <w:sz w:val="24"/>
          <w:szCs w:val="24"/>
          <w:lang w:val="ms"/>
        </w:rPr>
        <w:t xml:space="preserve"> dalam konteks kajian yang menunjukkan keberkesanan persekitaran dalam talian </w:t>
      </w:r>
      <w:r w:rsidRPr="00C82550">
        <w:rPr>
          <w:rFonts w:ascii="Times New Roman" w:eastAsia="Times New Roman" w:hAnsi="Times New Roman" w:cs="Times New Roman"/>
          <w:sz w:val="24"/>
          <w:szCs w:val="24"/>
          <w:lang w:val="ms"/>
        </w:rPr>
        <w:lastRenderedPageBreak/>
        <w:t>untuk meningkatkan refleksi yang produktif (Dittrich et al., 2007). Dengan menggabungkan maklum balas dari pelbagai sumber, individu dapat membina strategi yang lebih tepat untuk penambahbaikan, sekaligus menjadikan penilaian dan refleksi sebagai komponen penting dalam proses pembelajaran.</w:t>
      </w:r>
    </w:p>
    <w:p w14:paraId="1E23EF1B" w14:textId="591D1D97"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82550" w:rsidRPr="00C82550">
        <w:rPr>
          <w:rFonts w:ascii="Times New Roman" w:eastAsia="Times New Roman" w:hAnsi="Times New Roman" w:cs="Times New Roman"/>
          <w:sz w:val="24"/>
          <w:szCs w:val="24"/>
          <w:lang w:val="ms"/>
        </w:rPr>
        <w:t xml:space="preserve">, refleksi berterusan pasca-penilaian adalah kunci kepada penambahbaikan jangka panjang dalam kemahiran pengucapan awam. Melalui analisis mendalam terhadap bahagian yang berkesan dan kesilapan yang dilakukan, individu dapat mengenal pasti elemen-elemen yang harus diberi perhatian. Penempatan fokus pada isu yang berulang, seperti kurangnya 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atau kekurangan penggunaan alat bantu dengan baik, harus direncanakan dalam pelan tindakan yang komprehensif. Mengadakan latihan tambahan serta membentuk kemahiran melalui pengalaman langsung adalah langkah yang perlu diambil. Penyelidikan menunjukkan bahawa program yang memperkasa penggerak dalam sistem pendidikan cenderung meningkatkan pemahaman dan pembangunan dalam bidang mereka (Edmondson et al., 2015). Kesimpulannya, penilaian diri dan refleksi menjadi asas untuk mendorong perbaikan berterusan, terutama dalam konteks komunikasi dakwah yang semakin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dalam masyarakat masa kini.</w:t>
      </w:r>
    </w:p>
    <w:p w14:paraId="6F112D9D"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10FC066" w14:textId="1A77A30D"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12.5.1</w:t>
      </w:r>
      <w:r w:rsidR="00C82550" w:rsidRPr="00C8255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Menggunakan Rakaman Video untuk Penilaian Diri</w:t>
      </w:r>
    </w:p>
    <w:p w14:paraId="4F7B99FA"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Ketrampilan pengucapan awam merupakan satu aspek penting bagi individu yang ingin berdakwah dengan berkesan. Dalam usaha untuk memperbaiki teknik penyampaian, menggunakan rakaman video sebagai alat penilaian diri telah menjadi amalan yang semakin meluas. Dengan rakaman video, individu dapat melakukan analisis yang mendalam terhadap prestasi mereka, yang merangkumi kejelasan pesan, nada suara, dan bahasa tubuh. Proses ini membolehkan pengucap mengevaluasi aspek yang mungkin tidak kelihatan semasa mereka berucap secara langsung. Pengalaman ini bukan sahaja memberi ruang untuk refleksi tetapi </w:t>
      </w:r>
      <w:r w:rsidRPr="00C82550">
        <w:rPr>
          <w:rFonts w:ascii="Times New Roman" w:eastAsia="Times New Roman" w:hAnsi="Times New Roman" w:cs="Times New Roman"/>
          <w:sz w:val="24"/>
          <w:szCs w:val="24"/>
          <w:lang w:val="ms"/>
        </w:rPr>
        <w:lastRenderedPageBreak/>
        <w:t>juga membolehkan mereka mengenal pasti kekuatan dan kelemahan dalam penyampaian secara objektif. Oleh itu, rakaman video tidak hanya berfungsi sebagai alat untuk penilaian, tetapi juga sebagai langkah pendorong ke arah peningkatan berterusan dalam kemahiran pengucapan awam.</w:t>
      </w:r>
    </w:p>
    <w:p w14:paraId="46EDCC4B" w14:textId="03C13CF2"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Melalui rakaman video, individu dapat meneroka pelbagai elemen penyampaian dalam situasi simulasi yang lebih hampir dengan realiti. Latihan simulasi yang dilaksanakan dengan bantuan rakaman membolehkan peserta menyesuaikan diri dengan suasana berucap yang sebenar, seperti respons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penggunaan alat bantu yang terlibat. Rakaman tersebut memberikan peluang untuk mengadakan sesi maklum balas yang lebih terperinci daripada mentor dan rakan, di mana mereka boleh memberikan pandangan tentang aspek-aspek yang perlu diperbaiki. Dalam konteks ini, jika latihan dilakukan dalam suasana yang menyerupai dewan kuliah atau masjid, pengalaman tersebut juga mengasah kemampuan pengucap untuk berinteraksi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menghasilkan persiapan yang lebih baik sebelum menghadapi situasi sebenar. Ini selari dengan fokus kajian yang dijalankan tentang simulasi dan penilaian dalam konteks kebolehan individu di (Barton et al., 2016).</w:t>
      </w:r>
    </w:p>
    <w:p w14:paraId="7C37F164" w14:textId="5772A390"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Selain itu, kelebihan penggunaan teknologi seperti rakaman video dalam simulasi dan penilaian menjurus kepada keupayaan untuk mencipta pelan tindakan yang lebih berkesan. Selepas menganalisis rakaman ucapan, penceramah boleh mengenalpasti elemen yang telah mendapat respons positif dan mengenali kesilapan yang memerlukan perhatian. Aspek seperti penggunaan akal dan pengendalian alat bantu boleh diteliti dan diperbaiki dengan lebih sistematik. Hasil daripada sesi refleksi ini dapat memacu individu untuk menghadiri bengkel atau kursus pengucapan awam bagi menambah baik kemahiran mereka. Dengan ini, penambahbaikan yang berkesan dapat dilakukan dan matlamat komunikasi dakwah dapat direalisasikan. Pendekatan ini mencerminkan sebuah angka yang lebih besar dalam </w:t>
      </w:r>
      <w:r w:rsidR="00C82550" w:rsidRPr="00C82550">
        <w:rPr>
          <w:rFonts w:ascii="Times New Roman" w:eastAsia="Times New Roman" w:hAnsi="Times New Roman" w:cs="Times New Roman"/>
          <w:sz w:val="24"/>
          <w:szCs w:val="24"/>
          <w:lang w:val="ms"/>
        </w:rPr>
        <w:lastRenderedPageBreak/>
        <w:t>penggunaan teknologi digital dalam pendidikan, seperti yang dibahas dalam penelitian mengenai perkembangan pedagogi oleh (Flobakk-Sitter et al., 2024).</w:t>
      </w:r>
    </w:p>
    <w:p w14:paraId="3F731964"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DA1F762" w14:textId="48143953"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12.5.2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Mengumpul Maklum Balas Penonton melalui Kajian</w:t>
      </w:r>
    </w:p>
    <w:p w14:paraId="477F5CD0" w14:textId="209684DF"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Keberkesanan latihan simulasi dalam pengucapan awam tidak dapat disangkal, terutama dalam konteks mengumpul maklum balas penonton melalui kajian. Melalui pengalaman praktikal, peserta dapat belajar untuk mengatasi rasa gementar dan membina keyakinan diri. Kajian menunjukkan bahawa maklum balas awal yang diperoleh sebelum acara sebenar adalah langkah penting bagi penambahbaikan. Dengan melibatkan pihak lain seperti mentor atau rakan sekelas dalam latihan, peserta berpeluang mendapatkan pandangan yang lebih berharga tentang kekuatan dan kelemahan penyampaian mereka. Disamping itu, suasana latihan yang disusun semula agar menyerupai tempat sebenar menawarkan pengalaman yang lebih realistik. </w:t>
      </w:r>
      <w:r w:rsidR="00070556">
        <w:rPr>
          <w:rFonts w:ascii="Times New Roman" w:eastAsia="Times New Roman" w:hAnsi="Times New Roman" w:cs="Times New Roman"/>
          <w:sz w:val="24"/>
          <w:szCs w:val="24"/>
          <w:lang w:val="ms"/>
        </w:rPr>
        <w:t>Perkara ini</w:t>
      </w:r>
      <w:r w:rsidRPr="00C82550">
        <w:rPr>
          <w:rFonts w:ascii="Times New Roman" w:eastAsia="Times New Roman" w:hAnsi="Times New Roman" w:cs="Times New Roman"/>
          <w:sz w:val="24"/>
          <w:szCs w:val="24"/>
          <w:lang w:val="ms"/>
        </w:rPr>
        <w:t xml:space="preserve"> seiring dengan penemuan kajian yang menunjukkan bahawa penglibatan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memberi impak positif terhadap keberkesanan komunikasi (Clay et al., 2013). Dalam konteks ini, pengumpulan maklum balas penonton dapat diuruskan secara sistematik untuk meningkatkan hasil pembelajaran.</w:t>
      </w:r>
    </w:p>
    <w:p w14:paraId="526CBAF3" w14:textId="7582BD87"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Setelah melaksanakan sesi latihan simulasi, proses penilaian dan refleksi menjadi sangat krusial. Penilaian harus dilakukan tidak hanya oleh diri sendiri tetapi juga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atau mentor yang menyaksikan penyampaian. Menggunakan borang maklum balas untuk mengumpulkan pandangan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memberikan insentif yang berharga bagi penceramah untuk mengenal pasti aspek tertentu yang perlu diperbaiki, seperti kejelasan mesej dan 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(Phelps et al., 2004). Proses ini membolehkan penceramah untuk secara kritikal menilai prestasi mereka, bukan hanya berdasarkan perasaan, tetapi dengan data yang konkrit yang dikumpulkan. Di samping itu, sesi diskusi selepas latihan berfungsi sebagai platform untuk mendapatkan cadangan lanjut, di mana penceramah dapat mendalami isu </w:t>
      </w:r>
      <w:r w:rsidR="00C82550" w:rsidRPr="00C82550">
        <w:rPr>
          <w:rFonts w:ascii="Times New Roman" w:eastAsia="Times New Roman" w:hAnsi="Times New Roman" w:cs="Times New Roman"/>
          <w:sz w:val="24"/>
          <w:szCs w:val="24"/>
          <w:lang w:val="ms"/>
        </w:rPr>
        <w:lastRenderedPageBreak/>
        <w:t>tertentu yang berkemungkinan tidak mereka sedari sebelumnya. Oleh itu, pengumpulan maklum balas dari pelbagai sumber adalah strategi efektif untuk menambah baik kemahiran pengucapan.</w:t>
      </w:r>
    </w:p>
    <w:p w14:paraId="0F49085E" w14:textId="54C79132"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Dalam konteks komunikasi dakwah, kepentingan mengumpul maklum balas melalui kajian menjadi semakin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Untuk mencapai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lebih luas, kenal pasti peluang dakwah yang berbeza adalah langkah awal yang penting. Dengan menganalisis maklum balas yang diterima, penceramah dapat menyesuaikan penyampaian mereka mengikut keperluan dan minat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tertentu, sama ada pelajar atau profesional. Ini berupaya untuk meningkatkan keterlibatan dan keberkesanan komunikasi dakwah. Selain itu, penceramah dianjurkan untuk melibatkan diri dalam latihan lanjutan dan menggunakan teknologi terkini untuk memperbaiki kemahiran mereka. Melalui pendekatan berterusan ini, peluang untuk berkomunikasi dengan lebih berkesan dapat dimaksimumkan, sambil tetap peka terhadap perubahan dalam konteks sosial dan isu-isu semasa yang memerlukan perhatian (Clay et al., 2013). Kesedaran dan penyesuaian ini membantu dalam membangunkan pendekatan dakwah yang lebih inklusif dan responsif terhadap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w:t>
      </w:r>
    </w:p>
    <w:p w14:paraId="4FFDE3EB"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A1D90E7" w14:textId="025A5390"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12.5.3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Refleksi terhadap Prestasi dan Keyakinan Diri</w:t>
      </w:r>
    </w:p>
    <w:p w14:paraId="0AC65898" w14:textId="40914480"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Proses refleksi yang mendalam selepas sesi latihan simulasi memainkan peranan penting dalam pembangunan prestasi dan keyakinan diri penceramah. Setelah mengalami situasi simulasi, individu perlu meluangkan masa menilai kebolehan mereka secara kritis. Maklum balas daripada rakaman video memberikan pandangan jelas mengenai aspek seperti kejelasan mesej dan bahasa badan, yang secara langsung mempengaruhi persepsi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Selain itu, analisis perasaan individu sepanjang sesi membolehkan mereka mengenal pasti punca kurang keyakinan dan merancang langkah untuk memperbaikinya. </w:t>
      </w:r>
      <w:r w:rsidR="00070556">
        <w:rPr>
          <w:rFonts w:ascii="Times New Roman" w:eastAsia="Times New Roman" w:hAnsi="Times New Roman" w:cs="Times New Roman"/>
          <w:sz w:val="24"/>
          <w:szCs w:val="24"/>
          <w:lang w:val="ms"/>
        </w:rPr>
        <w:t>Perkara ini</w:t>
      </w:r>
      <w:r w:rsidRPr="00C82550">
        <w:rPr>
          <w:rFonts w:ascii="Times New Roman" w:eastAsia="Times New Roman" w:hAnsi="Times New Roman" w:cs="Times New Roman"/>
          <w:sz w:val="24"/>
          <w:szCs w:val="24"/>
          <w:lang w:val="ms"/>
        </w:rPr>
        <w:t xml:space="preserve"> selari dengan kajian yang menyatakan bahawa kehadiran simulasi dalam latihan dapat meningkatkan kemahiran </w:t>
      </w:r>
      <w:r w:rsidRPr="00C82550">
        <w:rPr>
          <w:rFonts w:ascii="Times New Roman" w:eastAsia="Times New Roman" w:hAnsi="Times New Roman" w:cs="Times New Roman"/>
          <w:sz w:val="24"/>
          <w:szCs w:val="24"/>
          <w:lang w:val="ms"/>
        </w:rPr>
        <w:lastRenderedPageBreak/>
        <w:t>dan keyakinan pesertanya secara signifikan (Auberry et al., 2017). Oleh itu, menjadikan refleksi sebagai pusat latihan penceramah bukan sahaja memperkuatkan prestasi mereka tetapi juga mendorong mereka untuk memahami proses komunikasi dengan lebih jelas.</w:t>
      </w:r>
    </w:p>
    <w:p w14:paraId="46DFD396" w14:textId="63A80D5B"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Kajian menunjukkan bahawa penerapan pendekatan aktif seperti problem-based learning (PBL) dapat memberikan faedah besar kepada pelajar dalam penguasaan kemahiran komunikatif. Melalui sesi pencerapan yang membenarkan pelajar terlibat dalam situasi dunia sebenar, mereka dapat merasakan kesan segera daripada kebolehan mereka. Oleh kerana pelajar sukar untuk belajar dalam persekitaran tradisional yang terhad, pendedahan dalam simulasi menggalakkan mereka berkembang secara aktif dan kritis dalam situasi yang dikemukakan. Melalui umpan balik daripada rakan sekelas dan mentor, pelajar mampu meningkatkan keyakinan diri mereka serta mengenal pasti kelebihan dan kekurangan dalam penyampaian. Penemuan ini menegaskan bahawa simulasi memberikan pengalaman belajar yang bernilai dan cenderung meningkatkan keupayaan pelajar dalam mencapai prestasi optimum (Buckland-Stubbs et al., 2018). Kesinambungan proses ini menjadi kunci dalam memastikan kemahiran penceramah dapat diasah secara berterusan sebelum menghadapi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sebenar.</w:t>
      </w:r>
    </w:p>
    <w:p w14:paraId="08D9274F" w14:textId="2C29E2B2"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82550" w:rsidRPr="00C82550">
        <w:rPr>
          <w:rFonts w:ascii="Times New Roman" w:eastAsia="Times New Roman" w:hAnsi="Times New Roman" w:cs="Times New Roman"/>
          <w:sz w:val="24"/>
          <w:szCs w:val="24"/>
          <w:lang w:val="ms"/>
        </w:rPr>
        <w:t>,upaya berterusan untuk memperbaiki kemahiran komunikasi akan menghasilkan kesedaran mendalam tentang penambahbaikan yang diperlukan. Penceramah harus merancang sesi latihan masa depan dengan menggabungkan maklum balas daripada peng</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untuk mengenal pasti aspek mana yang perlu diberi perhatian. Kegiatan ini termasuk melaksanakan penilaian berterusan dan menetapkan matlamat baru untuk setiap ucapan, seperti meningkatkan 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Jika kemahiran penceramah dapat diasah melalui jalan yang terancang dan reflektif, mereka bukan sahaja akan membangunkan keyakinan diri, tetapi juga memperbaiki keberkesanan penyampaian mesej dakwah mereka. Kesimpulannya, proses refleksi terhadap prestasi dan keyakinan diri adalah komponen tidak </w:t>
      </w:r>
      <w:r w:rsidR="00C82550" w:rsidRPr="00C82550">
        <w:rPr>
          <w:rFonts w:ascii="Times New Roman" w:eastAsia="Times New Roman" w:hAnsi="Times New Roman" w:cs="Times New Roman"/>
          <w:sz w:val="24"/>
          <w:szCs w:val="24"/>
          <w:lang w:val="ms"/>
        </w:rPr>
        <w:lastRenderedPageBreak/>
        <w:t>terpisahkan dalam simulasi dan penilaian, dan ia berpotensi untuk mendefinisikan masa depan komunikasi yang lebih dinamik dan menyeluruh.</w:t>
      </w:r>
    </w:p>
    <w:p w14:paraId="77B56F22"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6756590" w14:textId="194DBE3E" w:rsidR="00C82550" w:rsidRPr="00C82550" w:rsidRDefault="005F6D63"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w:t>
      </w:r>
      <w:r w:rsidR="0083418B">
        <w:rPr>
          <w:rFonts w:ascii="Times New Roman" w:eastAsia="Times New Roman" w:hAnsi="Times New Roman" w:cs="Times New Roman"/>
          <w:sz w:val="24"/>
          <w:szCs w:val="24"/>
          <w:lang w:val="ms"/>
        </w:rPr>
        <w:t>6</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PENILAIAN PENONTON DAN MENTOR</w:t>
      </w:r>
    </w:p>
    <w:p w14:paraId="27619DFC" w14:textId="38B2C6EF"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Pengintegrasian penilaian penonton dan mentor dalam konteks latihan simulasi pengucapan awam adalah suatu pendekatan yang dapat meningkatkan kualiti pembelajaran dan ketepatan penyampaian. Dalam latihan simulasi, penonton berperanan sebagai sumber maklum balas kritikal yang dapat membantu penceramah mengenal pasti kekuatan dan kelemahan persembahan mereka. Penilaian dari rakan atau mentor menambah lapisan keberkesanan, kerana mereka mampu memberikan pemahaman yang lebih mendalam mengenai teknik penyampaian, kejelasan mesej, dan interaksi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Dengan adanya maklum balas tersebut, penceramah dapat menyusun semula strategi penyampaian dan memperbaiki aspek yang perlu ditingkatkan, sekali gus mendorong perkembangan kemahiran komunikasi yang lebih baik di masa hadapan. </w:t>
      </w:r>
      <w:r w:rsidR="00070556">
        <w:rPr>
          <w:rFonts w:ascii="Times New Roman" w:eastAsia="Times New Roman" w:hAnsi="Times New Roman" w:cs="Times New Roman"/>
          <w:sz w:val="24"/>
          <w:szCs w:val="24"/>
          <w:lang w:val="ms"/>
        </w:rPr>
        <w:t>Perkara ini</w:t>
      </w:r>
      <w:r w:rsidRPr="00C82550">
        <w:rPr>
          <w:rFonts w:ascii="Times New Roman" w:eastAsia="Times New Roman" w:hAnsi="Times New Roman" w:cs="Times New Roman"/>
          <w:sz w:val="24"/>
          <w:szCs w:val="24"/>
          <w:lang w:val="ms"/>
        </w:rPr>
        <w:t xml:space="preserve"> menekankan pentingnya kolaborasi dalam proses pembelajaran dan pembangunan diri (Kaup et al., 2020).</w:t>
      </w:r>
    </w:p>
    <w:p w14:paraId="1E404250" w14:textId="6CCCE3C2"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Langkah-langkah untuk melaksanakan latihan simulasi pengucapan awam memerlukan persiapan menyeluruh. Pertama, penceramah perlu menjalani latihan individu di hadapan cermin atau melalui rakaman video. Ini membolehkan mereka meneliti aspek bahasa badan, nada suara, dan tempo penyampaian. Seterusnya, latihan dalam kelompok bersama mentor dan rakan sekelas menghasilkan suasana yang lebih realistis, menjadikan penceramah lebih bersedia untuk menghadapi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sebenar. Selain itu, keseimbangan antara penggunaan alat bantu dan 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perlu dititikberatkan supaya penyampaian tidak hanya menarik, tetapi juga memberi impak yang mendalam. Proses refleksi dan penilaian yang berterusan dalam latihan ini membolehkan penceramah menyesuaikan pendekatan mereka agar lebih efektif dan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(Broekaert et al., 2019).</w:t>
      </w:r>
    </w:p>
    <w:p w14:paraId="0F5E1FAA" w14:textId="44AAB44E"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C82550" w:rsidRPr="00C82550">
        <w:rPr>
          <w:rFonts w:ascii="Times New Roman" w:eastAsia="Times New Roman" w:hAnsi="Times New Roman" w:cs="Times New Roman"/>
          <w:sz w:val="24"/>
          <w:szCs w:val="24"/>
          <w:lang w:val="ms"/>
        </w:rPr>
        <w:t xml:space="preserve">Dalam konteks penyampaian dakwah, keberkesanan komunikasi dapat dinilai melalui umpan balik yang diterima daripada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mentor selepas sesi. Borang maklum balas dan sesi diskusi pasca-persembahan adalah pendekatan yang baik untuk mendapatkan pandangan mendalam mengenai keberkesanan penyampaian. Melalui proses ini, penceramah dapat mengenali bagian yang mendapat reaksi positif serta kesilapan yang perlu diperbaiki. Dengan menganalisis umpan balik tersebut, penceramah dapat merancang pelan tindakan untuk meningkatkan kemahiran penyampaian mereka di masa hadapan. Justeru, proses penilaian ini bukan sahaja memberi fokus kepada perbaikan individu tetapi juga mempersiapkan penceramah untuk komunikasi dakwah yang lebih berkesan dan berkualiti dalam konteks yang lebih luas (Kaup et al., 2020).</w:t>
      </w:r>
    </w:p>
    <w:p w14:paraId="28F1885D"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89728C7" w14:textId="17647729"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12.6.1</w:t>
      </w:r>
      <w:r w:rsidR="00C82550" w:rsidRPr="00C8255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Kepentingan Maklum Balas yang Konstruktif</w:t>
      </w:r>
    </w:p>
    <w:p w14:paraId="4D67F880" w14:textId="749AC59E"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proses pengajaran dan pembelajaran, maklum balas yang konstruktif memainkan peranan yang tidak dapat dipandang remeh. Ia bukan sekadar memberikan nilai kepada proses pembelajaran, tetapi juga berfungsi sebagai alat untuk mendorong peningkatan berterusan. Melalui latihan simulasi, pengucapan awam dapat diperhalusi dengan memberikan peluang kepada pelajar untuk menerima maklum balas yang tertumpu pada kekuatan dan kelemahan mereka. Proses ini memperdayakan pelajar untuk menganalisis aspek kritis seperti kejelasan mesej dan interaksi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yang seterusnya mengubah cara mereka melihat diri mereka sendiri sebagai penyampai. Oleh itu, integrasi maklum balas dalam latihan simulasi bukan hanya meningkatkan kemahiran penyampaian tetapi juga menggalakkan pertumbuhan peribadi dan profesional pelajar dalam bidang yang mereka ceburi.</w:t>
      </w:r>
    </w:p>
    <w:p w14:paraId="45DD6FD7" w14:textId="3206CF21"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Maklum balas dari mentor atau rakan sebaya sangat penting untuk memahami dinamika pengucapan awam yang lebih mendalam. Apabila pelajar terlibat dalam sesi penilaian oleh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mereka diberi peluang untuk mengolah respons yang lebih berkesan terhadap </w:t>
      </w:r>
      <w:r w:rsidR="00C82550" w:rsidRPr="00C82550">
        <w:rPr>
          <w:rFonts w:ascii="Times New Roman" w:eastAsia="Times New Roman" w:hAnsi="Times New Roman" w:cs="Times New Roman"/>
          <w:sz w:val="24"/>
          <w:szCs w:val="24"/>
          <w:lang w:val="ms"/>
        </w:rPr>
        <w:lastRenderedPageBreak/>
        <w:t xml:space="preserve">kekurangan mereka. Dalam </w:t>
      </w:r>
      <w:r w:rsidR="00070556">
        <w:rPr>
          <w:rFonts w:ascii="Times New Roman" w:eastAsia="Times New Roman" w:hAnsi="Times New Roman" w:cs="Times New Roman"/>
          <w:sz w:val="24"/>
          <w:szCs w:val="24"/>
          <w:lang w:val="ms"/>
        </w:rPr>
        <w:t>Perkara ini</w:t>
      </w:r>
      <w:r w:rsidR="00C82550" w:rsidRPr="00C82550">
        <w:rPr>
          <w:rFonts w:ascii="Times New Roman" w:eastAsia="Times New Roman" w:hAnsi="Times New Roman" w:cs="Times New Roman"/>
          <w:sz w:val="24"/>
          <w:szCs w:val="24"/>
          <w:lang w:val="ms"/>
        </w:rPr>
        <w:t>, penggunaan borang maklum balas dan sesi diskusi pasca-penyampaian memberikan pandangan jelas mengenai impak dan kualiti mesej yang disampaikan. Malah, dengan menerima maklum balas secara terbuka, pelajar dapat mengenal pasti petunjuk spesifik bagi penambahbaikan, yang akan mengasah keupayaan mereka dalam menyusun dan menyampaikan visual serta verbal. Lebih penting lagi, maklum balas ini memberikan pelajar kemahiran untuk mengatasi kritikan dan berkembang ke arah yang lebih positif dalam pengucapan awam mereka (Thomas E Conine et al., 2016).</w:t>
      </w:r>
    </w:p>
    <w:p w14:paraId="524A050F" w14:textId="51AC36CF"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Penggunaan teknologi dalam menyediakan maklum balas yang konstruktif juga tidak boleh diabaikan. Dalam dunia digital yang semakin berkembang, platform baru seperti webinar atau aplikasi video memberikan ruang yang luas untuk pembelajaran dan penilaian. Melalui rakaman video, pelajar dapat melihat kembali persembahan mereka dan menganalisis dengan lebih objektif, termasuk penggunaan bahasa badan dan intonasi suara. Alternatif ini membolehkan penilaian yang lebih mendalam dan refleksi kritikal tentang prestasi mereka. Dengan pelbagai kaedah untuk mengumpulkan maklum balas, penilaian yang berstruktur bukan hanya meningkatkan keterlibatan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tetapi juga memastikan bahawa penambahbaikan berterusan dapat dicapai. Dalam konteks ini, maklum balas yang konstruktif dari pelbagai sumber memainkan peranan penting dalam pembentukan penceramah yang lebih berkemampuan dan berkesan (Scott A Schartel et al., 2014).</w:t>
      </w:r>
    </w:p>
    <w:p w14:paraId="7CB0F30D"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F198841" w14:textId="796D25D0"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12.6.2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Bidang Khusus untuk Penambahbaikan yang Dikenal Pasti</w:t>
      </w:r>
    </w:p>
    <w:p w14:paraId="6F103353" w14:textId="31C6C42C"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Pendidikan yang berkualiti memerlukan pendekatan yang sistematik dalam penambahbaikan kemahiran pengucapan awam. Melalui penggunaan latihan simulasi, individu dapat mengatasi rasa gementar dan meningkatkan keyakinan diri sebelum menghadapi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sebenar. Dalam konteks ini, latihan individu melalui pengucapan di hadapan cermin atau rakaman video ternyata memberikan maklum balas secara terus, membolehkan penceramah mengevaluasi </w:t>
      </w:r>
      <w:r w:rsidRPr="00C82550">
        <w:rPr>
          <w:rFonts w:ascii="Times New Roman" w:eastAsia="Times New Roman" w:hAnsi="Times New Roman" w:cs="Times New Roman"/>
          <w:sz w:val="24"/>
          <w:szCs w:val="24"/>
          <w:lang w:val="ms"/>
        </w:rPr>
        <w:lastRenderedPageBreak/>
        <w:t xml:space="preserve">aspek seperti kejelasan mesej dan gaya penyampaian. Ini sejalan dengan pendekatan yang diterapkan dalam akademi seperti New Science Coordinators Academy (NSCA) yang fokus kepada pembangunan kemahiran kepimpinan dan pemahaman yang mendalam terhadap proses pembelajaran (Edmondson et al., 2015). Selain itu, simulasi dalam kumpulan memperkenalkan penceramah kepada situasi lebih realistik yang membantu mereka beradaptasi dengan dinamika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yang pelbagai.</w:t>
      </w:r>
    </w:p>
    <w:p w14:paraId="6B9186D7" w14:textId="510CA4D7"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Di samping latihan praktikal, penilaian yang berkesan memainkan peranan penting dalam memperbaiki kemahiran pengucapan awam. Dalam proses ini, rakaman video menjadi kaedah yang berguna untuk mengenal pasti kekuatan dan kelemahan penceramah. Melalui analisis reflektif, mereka dapat mengenalpasti bahagian yang memberikan impak positif serta isu yang perlu diperbaiki, seperti kecenderungan tidak interaktif semasa penyampaian. Seperti yang diperhatikan dalam konteks lean manufacturing, penggunaan alat penilaian seperti Lean Assessment Tool (LAT) dapat membantu penceramah untuk mengkaji prestasi mereka dan merancang langkah-langkah penambahbaikan yang lebih baik (Omogbai et al., 2016). Ini menunjukkan bahawa penilaian yang didasari data dan refleksi dapat menciptakan pelan tindakan yang konkret untuk peningkatan di masa hadapan.</w:t>
      </w:r>
    </w:p>
    <w:p w14:paraId="100ED623" w14:textId="1B7B75CD"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82550" w:rsidRPr="00C82550">
        <w:rPr>
          <w:rFonts w:ascii="Times New Roman" w:eastAsia="Times New Roman" w:hAnsi="Times New Roman" w:cs="Times New Roman"/>
          <w:sz w:val="24"/>
          <w:szCs w:val="24"/>
          <w:lang w:val="ms"/>
        </w:rPr>
        <w:t xml:space="preserve">, perancangan yang strategik dalam komunikasi dakwah memerlukan kepekaan terhadap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konteks masa kini. Melalui latihan berterusan dan pembelajaran teknologi terkini, penceramah bukan sahaja dapat merespons keperluan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tetapi juga mencapai jangkauan yang lebih luas melalui platform digital. Keupayaan untuk menilai dan memperbaharui sumber bahan dakwah di samping menganalisis maklum balas dari sesi terdahulu, menjadi kunci untuk meningkatkan keberkesanan penyampaian mesej. Dengan analisis dan perancangan ini, penceramah dapat menetapkan matlamat baru yang jelas dan berusaha untuk meningkatkan penyertaan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dalam setiap sesi yang diadakan, </w:t>
      </w:r>
      <w:r w:rsidR="00C82550" w:rsidRPr="00C82550">
        <w:rPr>
          <w:rFonts w:ascii="Times New Roman" w:eastAsia="Times New Roman" w:hAnsi="Times New Roman" w:cs="Times New Roman"/>
          <w:sz w:val="24"/>
          <w:szCs w:val="24"/>
          <w:lang w:val="ms"/>
        </w:rPr>
        <w:lastRenderedPageBreak/>
        <w:t xml:space="preserve">menjadikan komunikasi dakwah lebih berkesan dan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dengan perubahan sosial semasa.</w:t>
      </w:r>
    </w:p>
    <w:p w14:paraId="54543788"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DE344B5" w14:textId="61E3B6DD"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12.6.3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Melaksanakan Cadangan untuk Pembentangan Akan Datang</w:t>
      </w:r>
    </w:p>
    <w:p w14:paraId="035D7C3E"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Proses pembelajaran dalam pengucapan awam secara signifikan diperkukuhkan melalui latihan simulasi yang dirancang dengan teliti. Pendekatan ini menyediakan pengalaman yang berharga dalam menghadapi tekanan semasa berucap. Dalam konteks ini, latihan individu memerlukan penceramah untuk bertindak secara kritis terhadap diri mereka sendiri, seperti berlatih di depan cermin dan merekod video ucapan mereka. Melalui usaha ini, mereka dapat menyemak bahasa badan dan ekspresi wajah, serta mendengar kembali nada suara dan intonasi yang mungkin tidak disedari semasa menyampaikan ucapan. Dengan panduan dan penilaian daripada mentor, penceramah juga dapat mengidentifikasi kekuatan dan kelemahan, sekaligus melakukan penyesuaian yang diperlukan sebelum acara yang sebenar. Kesemua ini mengukuhkan premis bahawa simulasi adalah langkah penting dalam membentuk kemahiran pengucapan yang efektif (Ahmed G Gad, 2022).</w:t>
      </w:r>
    </w:p>
    <w:p w14:paraId="60494F59" w14:textId="6FD5E102"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Dalam kerangka penilaian dan refleksi, penekanan diberikan kepada proses menilai diri sendiri dan mendapatkan maklum balas dari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Proses ini merangkumi menonton semula rakaman ucapan dan menggunakan borang maklum balas untuk meneroka persepsi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Dengan ini, penceramah dapat analisis perasaan mereka terhadap komponen yang meningkatkan atau merendahkan keyakinan mereka. Penekanan terhadap sesi diskusi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pula membolehkan penilaian yang lebih mendalam tentang impak dan interaksi semasa ucapan. Penggunaan maklum balas ini untuk merevisi strategi penyampaian menunjukkan bahawa penilaian adalah alat penting dalam melaksanakan cadangan pembentangan yang lebih baik di masa hadapan, sekali gus menyokong peningkatan kualiti komunikasi secara keseluruhan dalam simulasi (Hogan A et al., 2021).</w:t>
      </w:r>
    </w:p>
    <w:p w14:paraId="00766236" w14:textId="02B8E0FD"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C82550" w:rsidRPr="00C82550">
        <w:rPr>
          <w:rFonts w:ascii="Times New Roman" w:eastAsia="Times New Roman" w:hAnsi="Times New Roman" w:cs="Times New Roman"/>
          <w:sz w:val="24"/>
          <w:szCs w:val="24"/>
          <w:lang w:val="ms"/>
        </w:rPr>
        <w:t xml:space="preserve">Perancangan untuk dakwah di masa depan haruslah terstruktur berdasarkan peluang dan matlamat yang diidentifikasi. Dalam </w:t>
      </w:r>
      <w:r w:rsidR="00070556">
        <w:rPr>
          <w:rFonts w:ascii="Times New Roman" w:eastAsia="Times New Roman" w:hAnsi="Times New Roman" w:cs="Times New Roman"/>
          <w:sz w:val="24"/>
          <w:szCs w:val="24"/>
          <w:lang w:val="ms"/>
        </w:rPr>
        <w:t>Perkara ini</w:t>
      </w:r>
      <w:r w:rsidR="00C82550" w:rsidRPr="00C82550">
        <w:rPr>
          <w:rFonts w:ascii="Times New Roman" w:eastAsia="Times New Roman" w:hAnsi="Times New Roman" w:cs="Times New Roman"/>
          <w:sz w:val="24"/>
          <w:szCs w:val="24"/>
          <w:lang w:val="ms"/>
        </w:rPr>
        <w:t xml:space="preserve">, mengenal pasti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sasaran serta memilih tema yang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adalah langkah awal yang perlu dilakukan. Penceramah juga perlu terlibat dalam latihan berterusan dan menggunakan alat serta sumber modern untuk meningkatkan kemahiran mereka. Selain itu, penyediaan bahan dakwah yang dinamik seperti slaid dan video akan memastikan penceramah sentiasa bersedia dengan isi dan fakta terkini. Melalui analisis umpan balik dari ucapan yang terdahulu, penceramah dapat menetapkan matlamat baru yang lebih ambisius, sekurang-kurangnya untuk meningkatkan jumlah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terlibat dalam sesi soal jawab. Dengan cara ini, mereka bukan sahaja berupaya untuk memperbaiki penyampaian mereka, tetapi juga untuk memperluas jangkauan dakwah yang lebih efektif di masa depan (Ahmed, 2022).</w:t>
      </w:r>
    </w:p>
    <w:p w14:paraId="6AAB08C4"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E7C4070" w14:textId="1F56CBBB" w:rsidR="00C82550" w:rsidRPr="00C82550" w:rsidRDefault="005F6D63"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12.7</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PERANCANGAN UNTUK PELUANG KOMUNIKASI MASA DEPAN</w:t>
      </w:r>
    </w:p>
    <w:p w14:paraId="6523EDB2" w14:textId="0D27C605"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Transformasi dalam cara berkomunikasi adalah suatu keharusan bagi mempersiapkan masa depan yang lebih baik. Dalam konteks komunikasi dakwah, adalah penting untuk mengenal pasti peluang-peluang baru yang sesuai dengan </w:t>
      </w:r>
      <w:r w:rsidR="008A4674">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yang berbeza. Melalui latihan simulasi, individu dapat merasai pengalaman luar biasa dalam menyampaikan mesej mereka dengan lebih berkesan. Pendekatan ini juga membolehkan pengamal dakwah memformulasikan strategi yang </w:t>
      </w:r>
      <w:r w:rsidR="00FE65FB">
        <w:rPr>
          <w:rFonts w:ascii="Times New Roman" w:eastAsia="Times New Roman" w:hAnsi="Times New Roman" w:cs="Times New Roman"/>
          <w:sz w:val="24"/>
          <w:szCs w:val="24"/>
          <w:lang w:val="ms"/>
        </w:rPr>
        <w:t>yang berkaitan</w:t>
      </w:r>
      <w:r w:rsidRPr="00C82550">
        <w:rPr>
          <w:rFonts w:ascii="Times New Roman" w:eastAsia="Times New Roman" w:hAnsi="Times New Roman" w:cs="Times New Roman"/>
          <w:sz w:val="24"/>
          <w:szCs w:val="24"/>
          <w:lang w:val="ms"/>
        </w:rPr>
        <w:t xml:space="preserve"> berdasarkan konteks semasa, termasuk isu sosial yang kritikal. Dengan mengadaptasi kepada keperluan khusus golongan seperti pelajar atau profesional, komuniti dakwah dapat memperkuat imam masyarakat terhadap pesan yang disampaikan, yang seiring dengan objektif yang telah dibentangkan dalam kajian tentang implementasi pengalaman pendidikan tinggi dalam simulasi pengucapan awam (Anderson et al., 2017). Penggunakan metodologi yang responsif terhadap perubahan ini bukan sahaja meningkatkan kemahiran penyampaian, tetapi juga mengukuhkan hubungan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w:t>
      </w:r>
    </w:p>
    <w:p w14:paraId="1D17354A" w14:textId="7588FA59"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C82550" w:rsidRPr="00C82550">
        <w:rPr>
          <w:rFonts w:ascii="Times New Roman" w:eastAsia="Times New Roman" w:hAnsi="Times New Roman" w:cs="Times New Roman"/>
          <w:sz w:val="24"/>
          <w:szCs w:val="24"/>
          <w:lang w:val="ms"/>
        </w:rPr>
        <w:t xml:space="preserve">Meningkatkan kemahiran penyampaian adalah langkah penting dalam memastikan bahawa setiap sesi dakwah meninggalkan impak yang mendalam. Latihan berterusan dalam bentuk bengkel atau kursus pengucapan awam dapat membantu individu memperhalusi gaya penyampaian mereka, membolehkan mereka beradaptasi dengan pelbagai medium komunikasi, termasuk teknologi terkini seperti media sosial dan webinar. Dalam kancah yang semakin digital ini, penguasaan alat-alat baru dapat memperluaskan capaian dakwah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lebih luas. Analisis terhadap keberkesanan pendekatan yang digunakan sebelumnya membolehkan penceramah untuk mengubahsuai teknik penyampaian mereka berdasarkan maklum balas. Metodologi kritikal yang dipertimbangkan dalam penyelarasan antara retorik dan praktik dalam bidang kesihatan menunjukkan bahawa kolaborasi ini dapat memperkaya prosedur pedagogikal yang sedia ada (Campbell et al., 2017). Keseluruhan usaha ini adalah untuk memastikan bahawa komunikasi bukan sahaja diterima, tetapi juga membawa perubahan yang positif dalam masyarakat.</w:t>
      </w:r>
    </w:p>
    <w:p w14:paraId="0278B30B" w14:textId="5CAB66EE"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Penilaian yang teliti terhadap komunikasi masa lalu adalah penting untuk merancang komunikasi yang lebih berkesan di masa depan. Dengan menilai maklum balas yang diterima daripada </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penceramah dapat menentukan aspek mana yang memerlukan penambahbaikan. Dalam usaha mencapai keberkesanan yang lebih tinggi, penetapan matlamat yang jelas serta rancangan tindakan yang konsert dapat memandu proses pembelajaran ini. Kesempatan untuk mengenal pasti kesilapan lalu dan merencanakan langkah-langkah untuk memperbaikinya akan membolehkan penceramah melakukan pembetulan yang perlu sebelum melakukan sesi berikutnya. Seiring dengan penerapan strategi yang telah dibina, kekuatan dalam pengucapan awam tentu akan berlipat ganda, memenuhi keperluan masyarakat yang sentiasa berubah. Melalui kombinasi antara simulasi dan penilaian, masa depan komunikasi dakwah dapat dirancang dengan lebih baik dan berkesan dalam mencapai matlamat yang telah ditentukan.</w:t>
      </w:r>
    </w:p>
    <w:p w14:paraId="3BD1C153" w14:textId="1918E165"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12.7.1</w:t>
      </w:r>
      <w:r w:rsidR="00C82550" w:rsidRPr="00C8255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Mengenal pasti Penonton Sasaran untuk Jangkauan</w:t>
      </w:r>
    </w:p>
    <w:p w14:paraId="02D0F934" w14:textId="01AB921B"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Pada era komunikasi yang pesat berkembang ini, mengenal pasti penonton sasaran merupakan elemen penting dalam jangkauan yang efektif. Keupayaan untuk memahami siapa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yang ingin dijangkau membolehkan pembicara menyesuaikan mesej dan gaya penyampaian mereka untuk menggandakan kesan komunikasi. Dengan menganalisis demografi, minat, dan keperluan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penceramah dapat merancang strategi yang lebih baik untuk penglibatan. Kajian menunjukkan bahawa pendekatan yang disasarkan dapat meningkatkan keberkesanan komunikasi, yang membolehkan penonton merasa lebih terhubung dengan isi kandungan disampaikan. Dengan pemahaman yang mendalam tentang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penceramah tidak hanya menjangkau, tetapi juga menjalin hubungan yang kukuh dengan penonton yang berbeza, termasuk pelajar, profesional, dan masyarakat umum (Banul et al., 2014). Pendekatan ini penting dalam konteks simulasi dan penilaian kerana ia mempengaruhi cara mesej diterima dan diresapi oleh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w:t>
      </w:r>
    </w:p>
    <w:p w14:paraId="42A49DC0" w14:textId="0F7D897B"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C82550" w:rsidRPr="00C82550">
        <w:rPr>
          <w:rFonts w:ascii="Times New Roman" w:eastAsia="Times New Roman" w:hAnsi="Times New Roman" w:cs="Times New Roman"/>
          <w:sz w:val="24"/>
          <w:szCs w:val="24"/>
          <w:lang w:val="ms"/>
        </w:rPr>
        <w:t xml:space="preserve">, penting untuk memahami bahawa proses mengenal pasti penonton sasaran juga melibatkan aspek umpan balik. Maklum balas daripada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menawarkan pandangan berharga yang dapat digunakan untuk menilai keberkesanan penyampaian dan merumuskan penambahbaikan. Dalam latihan simulasi pengucapan awam, menggunakan kaedah seperti rakaman video dan tinjauan maklum balas adalah cara yang berkesan untuk memperoleh analisis kritikal. Elemen ini bukan sahaja membantu penceramah mengenal pasti kekuatan dan kelemahan mereka, tetapi juga menggariskan cara untuk menghadapi cabaran yang mungkin timbul semasa menyampaikan mesej (Carapuço et al., 2016). Proses penilaian ini, apabila digabungkan dengan pendekatan yang tepat terhadap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membolehkan penceramah lebih bersedia dan yakin dalam setiap interaksi mereka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w:t>
      </w:r>
    </w:p>
    <w:p w14:paraId="275D3F80" w14:textId="37FEE5FE"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82550" w:rsidRPr="00C82550">
        <w:rPr>
          <w:rFonts w:ascii="Times New Roman" w:eastAsia="Times New Roman" w:hAnsi="Times New Roman" w:cs="Times New Roman"/>
          <w:sz w:val="24"/>
          <w:szCs w:val="24"/>
          <w:lang w:val="ms"/>
        </w:rPr>
        <w:t xml:space="preserve">, perancangan yang matang diperlukan untuk memastikan strategi jangkauan yang mantap dapat dilaksanakan. Ini termasuk memanfaatkan pelbagai platform yang sesuai </w:t>
      </w:r>
      <w:r w:rsidR="00C82550" w:rsidRPr="00C82550">
        <w:rPr>
          <w:rFonts w:ascii="Times New Roman" w:eastAsia="Times New Roman" w:hAnsi="Times New Roman" w:cs="Times New Roman"/>
          <w:sz w:val="24"/>
          <w:szCs w:val="24"/>
          <w:lang w:val="ms"/>
        </w:rPr>
        <w:lastRenderedPageBreak/>
        <w:t xml:space="preserve">untuk menyampaikan mesej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sasaran dengan cara yang berkesan. Dalam dunia digital ini, penggunaan media sosial, webinar, dan alat visual yang lain tidak boleh diabaikan dalam usaha penglibatan. Setiap platform menawarkan cara yang unik untuk berpalang komunikasi, memungkinkan penceramah terhubung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secara lebih mendalam. Dengan mengadaptasi alat dan sumber yang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penceramah bukan sahaja dapat merangkul pembelajaran dan maklum balas tetapi juga mempersiapkan diri untuk perancangan untuk sesi masa hadapan dan setiap peluang dakwah yang akan datang (Banul et al., 2014). Tindakan strategik ini tidak hanya meningkatkan kualiti penyampaian tetapi juga pengaruh jangka panjang dalam komunikasi pesan.</w:t>
      </w:r>
    </w:p>
    <w:p w14:paraId="74FCF8ED"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7E68719" w14:textId="74587EC9"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12.7.2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Meningkatkan Kemahiran Penyampaian melalui Pembelajaran Berterusan</w:t>
      </w:r>
    </w:p>
    <w:p w14:paraId="21E60F46" w14:textId="41E9DE6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Penguasaan kemahiran penyampaian adalah aspek penting yang tidak dapat dipisahkan daripada proses pembelajaran berterusan, terutama dalam konteks pendidikan tinggi. Pendekatan simulasi dalam latih tubi pengucapan awam memberi peluang kepada pelajar untuk merasai pengalaman pengucapan yang sebenar sebelum mereka berdepan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yang lebih besar. Dalam </w:t>
      </w:r>
      <w:r w:rsidR="00070556">
        <w:rPr>
          <w:rFonts w:ascii="Times New Roman" w:eastAsia="Times New Roman" w:hAnsi="Times New Roman" w:cs="Times New Roman"/>
          <w:sz w:val="24"/>
          <w:szCs w:val="24"/>
          <w:lang w:val="ms"/>
        </w:rPr>
        <w:t>Perkara ini</w:t>
      </w:r>
      <w:r w:rsidRPr="00C82550">
        <w:rPr>
          <w:rFonts w:ascii="Times New Roman" w:eastAsia="Times New Roman" w:hAnsi="Times New Roman" w:cs="Times New Roman"/>
          <w:sz w:val="24"/>
          <w:szCs w:val="24"/>
          <w:lang w:val="ms"/>
        </w:rPr>
        <w:t>, latihan simulasi membantu mengurangkan rasa gementar melalui pengalaman praktikal yang seakan-akan sebenar. Selain itu, simulasi juga membolehkan peserta untuk menguji struktur ucapan serta mendapatkan maklum balas awal tentang kejelasan mesej dan teknik penyampaian mereka. Melalui interaksi dengan mentor dan rakan sekelas, guru dan pelajar dapat memiliki panduan yang lebih baik dalam membangun dan meningkatkan teknik penyampaian, membenarkan mereka untuk membolehkan perbaikan sebelum melangkah ke sesi yang lebih formal dan bertanggungjawab (Azme, 2024).</w:t>
      </w:r>
    </w:p>
    <w:p w14:paraId="10CECF23" w14:textId="75DADFB2"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Analisis dan penilaian merupakan langkah krusial untuk meningkatkan kemahiran penyampaian di kalangan pendidik dan pelajar. Proses ini bukan sekadar melibatkan penilaian kendiri, tetapi juga maklum balas dari mentornya. Dengan memeriksa rakaman video ucapan, </w:t>
      </w:r>
      <w:r w:rsidR="00C82550" w:rsidRPr="00C82550">
        <w:rPr>
          <w:rFonts w:ascii="Times New Roman" w:eastAsia="Times New Roman" w:hAnsi="Times New Roman" w:cs="Times New Roman"/>
          <w:sz w:val="24"/>
          <w:szCs w:val="24"/>
          <w:lang w:val="ms"/>
        </w:rPr>
        <w:lastRenderedPageBreak/>
        <w:t xml:space="preserve">seorang penceramah dapat mengenal pasti kekuatan dan kelemahan dalam penyampaian mereka. Penilaian oleh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turut memberikan perspektif penting tentang aspek yang mungkin terlepas pandang oleh penceramah. Melalui borang maklum balas dan sesi diskusi, pelajar dapat memperoleh cadangan spesifik yang bermanfaat untuk penambahbaikan. Ini selaras dengan kajian yang menunjukkan hubungan signifikan antara program latihan perguruan dan peningkatan kompetensi pengajaran, yang menunjukkan perlunya latihan berterusan dalam mengoptimalisasi hasil pengajaran dan pembelajaran (Nerlita B Mago et al., 2024).</w:t>
      </w:r>
    </w:p>
    <w:p w14:paraId="7067700D" w14:textId="0AFDCA8A"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Sementara itu, untuk meningkatkan kemahiran penyampaian, latihan berterusan adalah suatu keperluan yang tidak boleh diabaikan. Mengikuti bengkel atau kursus pengucapan awam yang ditawarkan oleh institusi boleh mendedahkan individu kepada teknik dan strategi terkini dalam penyampaian. Begitu juga, penglibatan dalam aktiviti komunitas menggali pengalaman praktikal yang bermanfaat. Di era digital ini, kemampuan untuk mengadaptasi penggunaan teknologi baru dalam penyampaian dakwah, seperti webinar dan media sosial, juga menyatakan pentingnya penyesuaian. Menggabungkan alat dakwah dengan penilaian yang berkesan boleh membantu dalam menyebarkan mesej secara lebih luas dan berkesan kepada pelbagai kelompok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Ini bukan sahaja mempertingkatkan kemahiran penyampaian tetapi juga menjadikan proses komunikasi lebih dinamik dan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w:t>
      </w:r>
    </w:p>
    <w:p w14:paraId="55070023"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89D339B" w14:textId="2D734615"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12.7.3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Mempersiapkan Sumber dan Bahan untuk Komunikasi yang Berkesan</w:t>
      </w:r>
    </w:p>
    <w:p w14:paraId="2D8AFCE6" w14:textId="3541CF69"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Keberkesanan komunikasi tidak dapat dipisahkan daripada penyediaan sumber dan bahan yang berkualiti. Dalam konteks simulasi dan penilaian, persiapan yang rapi dalam pengumpulan bahan sokongan berperanan penting untuk mewujudkan pengalaman pembelajaran yang berkesan. Bahan seperti slaid, video, dan infografik, yang merujuk kepada maklumat terkini, membantu untuk menyampaikan mesej dengan lebih jelas dan menarik perhatian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w:t>
      </w:r>
      <w:r w:rsidRPr="00C82550">
        <w:rPr>
          <w:rFonts w:ascii="Times New Roman" w:eastAsia="Times New Roman" w:hAnsi="Times New Roman" w:cs="Times New Roman"/>
          <w:sz w:val="24"/>
          <w:szCs w:val="24"/>
          <w:lang w:val="ms"/>
        </w:rPr>
        <w:lastRenderedPageBreak/>
        <w:t>Menurut kajian yang dilakukan semasa pandemik COVID-19, keperluan untuk beralih kepada pembelajaran dalam talian menuntut haba idea dan kaedah yang inovatif bagi melengkapkan pengajaran. Platform digital bukan hanya menyediakan saluran untuk pengajaran, tetapi juga menggalakkan interaksi dan kolaborasi antara pengajar dan pelajar, membuatkan pengalaman pembelajaran menjadi lebih dinamik dan terlibat (Rapanta et al., 2020). Pendekatan ini, jika diikuti secara berterusan, berupaya menjadikan komunikasi lebih kemas dan berkesan pada masa depan.</w:t>
      </w:r>
    </w:p>
    <w:p w14:paraId="5F0630D5" w14:textId="083753FC"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Dalam menjalankan latihan simulasi pengucapan awam, fokus kepada lingkungan yang menyerupai situasi sebenar adalah penting. Melalui latihan dalam kumpulan, peserta berpeluang untuk melibatkan diri secara langsung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belajar menangani elemen kebolehan interaksi yang perlu dalam komunikasi berkesan. Kehadiran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sebenar memberikan penceramah pengalaman praktikal yang memungkinkan mereka mengurangkan rasa gementar. Kajian yang dijalankan di Georgia semasa pandemik menunjukkan bahawa pelaksanaan pendidikan jarak jauh dengan menggunakan platform seperti Google Meet dan Microsoft Teams menghasilkan pengalaman pembelajaran yang berjaya. </w:t>
      </w:r>
      <w:r w:rsidR="00070556">
        <w:rPr>
          <w:rFonts w:ascii="Times New Roman" w:eastAsia="Times New Roman" w:hAnsi="Times New Roman" w:cs="Times New Roman"/>
          <w:sz w:val="24"/>
          <w:szCs w:val="24"/>
          <w:lang w:val="ms"/>
        </w:rPr>
        <w:t>Perkara ini</w:t>
      </w:r>
      <w:r w:rsidR="00C82550" w:rsidRPr="00C82550">
        <w:rPr>
          <w:rFonts w:ascii="Times New Roman" w:eastAsia="Times New Roman" w:hAnsi="Times New Roman" w:cs="Times New Roman"/>
          <w:sz w:val="24"/>
          <w:szCs w:val="24"/>
          <w:lang w:val="ms"/>
        </w:rPr>
        <w:t xml:space="preserve"> menekankan pentingnya memilih alat dan sumber yang tepat dalam penyampaian agar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merasa terlibat dan dapat memberi maklum balas yang berharga tentang cara penyampaian yang dilakukan (Basilaia et al., 2020). Pengalaman belajar yang aktif dalam suasana simulasi menyiapkan peserta untuk menangani situasi yang lebih kompleks dalam pengucapan.</w:t>
      </w:r>
    </w:p>
    <w:p w14:paraId="2126C5E0" w14:textId="17B8540F"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Pentingnya refleksi dan penilaian terhadap penyampaian selepas sesi simulasi tidak boleh diabaikan. Proses ini membolehkan penceramah mengenal pasti kekuatan dan kelemahan mereka melalui maklum balas </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dan analisis diri. Melaksanakan penilaian diri dengan merujuk kepada rakaman video, misalnya, memberikan gambaran jelas tentang aspek yang perlu diperbaiki dalam penyampaian. Selain itu, sesi diskusi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atau mentor </w:t>
      </w:r>
      <w:r w:rsidR="00C82550" w:rsidRPr="00C82550">
        <w:rPr>
          <w:rFonts w:ascii="Times New Roman" w:eastAsia="Times New Roman" w:hAnsi="Times New Roman" w:cs="Times New Roman"/>
          <w:sz w:val="24"/>
          <w:szCs w:val="24"/>
          <w:lang w:val="ms"/>
        </w:rPr>
        <w:lastRenderedPageBreak/>
        <w:t xml:space="preserve">dapat membuka jalan untuk penambahbaikan yang lebih spesifik. Dengan menggunakan maklumat ini, individu dapat merancang langkah-langkah strategik untuk meningkatkan kualiti penyampaian mereka dan seterusnya memperbaiki persepsi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terhadap mesej yang disampaikan. Langkah ini didapati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apabila diimplimentasikan dalam konteks yang lebih luas bagi memastikan bahawa setiap hijrah dalam komunikasi tidak hanya bersifat satu arah, tetapi menjadi sesi pembelajaran yang berkesinambungan dan berkesan.</w:t>
      </w:r>
    </w:p>
    <w:p w14:paraId="7BED12BE"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0F4F9A2" w14:textId="14D51FDA" w:rsidR="00C82550" w:rsidRPr="00C82550" w:rsidRDefault="0083418B"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12.8</w:t>
      </w:r>
      <w:r>
        <w:rPr>
          <w:rFonts w:ascii="Times New Roman" w:eastAsia="Times New Roman" w:hAnsi="Times New Roman" w:cs="Times New Roman"/>
          <w:sz w:val="24"/>
          <w:szCs w:val="24"/>
          <w:lang w:val="ms"/>
        </w:rPr>
        <w:tab/>
      </w:r>
      <w:r w:rsidRPr="00C82550">
        <w:rPr>
          <w:rFonts w:ascii="Times New Roman" w:eastAsia="Times New Roman" w:hAnsi="Times New Roman" w:cs="Times New Roman"/>
          <w:sz w:val="24"/>
          <w:szCs w:val="24"/>
          <w:lang w:val="ms"/>
        </w:rPr>
        <w:t>KESIMPULAN</w:t>
      </w:r>
    </w:p>
    <w:p w14:paraId="30A9D548" w14:textId="39CE2669"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era di mana penguasaan kemahiran komunikasi awam menjadi kian penting, penerapan simulasi dan penilaian bertujuan untuk meningkatkan keberkesanan penceramah telah diakui sebagai pendekatan yang berkesan. Melalui latihan simulasi, penceramah bukan sahaja dapat merasakan pengalaman yang lebih realistik tetapi juga mengatasi rasa gementar yang sering kali mengganggu ketika berhadapan dengan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Simulasi memberikan peluang untuk menguji struktur ucapan serta teknik penyampaian sebelum acara sebenar berlangsung. Dengan itu, penceramah dapat menerima maklum balas awal yang kritikal mengenai kejelasan mesej dan gaya komunikasi mereka. </w:t>
      </w:r>
      <w:r w:rsidR="00070556">
        <w:rPr>
          <w:rFonts w:ascii="Times New Roman" w:eastAsia="Times New Roman" w:hAnsi="Times New Roman" w:cs="Times New Roman"/>
          <w:sz w:val="24"/>
          <w:szCs w:val="24"/>
          <w:lang w:val="ms"/>
        </w:rPr>
        <w:t>Perkara ini</w:t>
      </w:r>
      <w:r w:rsidRPr="00C82550">
        <w:rPr>
          <w:rFonts w:ascii="Times New Roman" w:eastAsia="Times New Roman" w:hAnsi="Times New Roman" w:cs="Times New Roman"/>
          <w:sz w:val="24"/>
          <w:szCs w:val="24"/>
          <w:lang w:val="ms"/>
        </w:rPr>
        <w:t xml:space="preserve"> selaras dengan penemuan yang menunjukkan bahawa pendedahan kepada situasi simulasional meningkatkan daya tahan emosional dan kecekapan penceramah dalam situasi sebenarnya (Dunn et al., 2016).</w:t>
      </w:r>
    </w:p>
    <w:p w14:paraId="73C8E805" w14:textId="1F15D4C9"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Satu aspek penting dalam proses simulasi adalah penilaian berterusan yang membolehkan penceramah merenungkan pengalaman mereka dan merancang langkah penambahbaikan yang tepat. Melalui rakaman video, penceramah dapat mengenal pasti kekuatan dan kelemahan dalam ucapan mereka. Penilaian dari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atau mentor juga memainkan peranan penting dalam memberikan pandangan yang objektif mengenai impak ucapan. Pemilihan borang maklum balas yang sesuai serta sesi diskusi dapat memberikan peluang untuk perbaikan yang lebih mendalam. Laporan menunjukkan bahawa pelajar yang </w:t>
      </w:r>
      <w:r w:rsidR="00C82550" w:rsidRPr="00C82550">
        <w:rPr>
          <w:rFonts w:ascii="Times New Roman" w:eastAsia="Times New Roman" w:hAnsi="Times New Roman" w:cs="Times New Roman"/>
          <w:sz w:val="24"/>
          <w:szCs w:val="24"/>
          <w:lang w:val="ms"/>
        </w:rPr>
        <w:lastRenderedPageBreak/>
        <w:t>terlibat dalam latihan simulasi secara berkala menunjukkan peningkatan yang ketara dalam prestasi mereka berbanding dengan pelajar yang tidak terbabit dalam pendekatan ini (Clarke et al., 2015).</w:t>
      </w:r>
    </w:p>
    <w:p w14:paraId="7449811B" w14:textId="0636DB2D"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Kesimpulannya, simulasi dan penilaian yang terancang bukan sahaja berfungsi sebagai alat untuk membina kemahiran komunikasi tetapi juga sebagai kaedah untuk mempersiapkan penceramah menghadapi cabaran masa depan dengan lebih berkeyakinan. Dengan memperhalusi kemahiran penyampaian, penceramah dapat memastikan mesej mereka disampaikan dengan jelas dan berkesan kepada pelbagai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Perancangan strategik yang melibatkan alat dan sumber terkini, seperti teknologi digital, turut menyokong keperluan untuk mempersiapkan penceramah bagi konteks komunikasi yang semakin berkembang (Dunn et al., 2016). Secara keseluruhannya, pendekatan sistematik ini menjamin penceramah dapat menyebarkan dakwah dan penyampaian dalam pelbagai situasi secara lebih berkesan dan berdampak.</w:t>
      </w:r>
    </w:p>
    <w:p w14:paraId="42EACC77"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7C3DEA1" w14:textId="6ECF29E3"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12.8.1</w:t>
      </w:r>
      <w:r w:rsidR="00C82550" w:rsidRPr="00C8255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Ringkasan </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C82550" w:rsidRPr="00C82550">
        <w:rPr>
          <w:rFonts w:ascii="Times New Roman" w:eastAsia="Times New Roman" w:hAnsi="Times New Roman" w:cs="Times New Roman"/>
          <w:sz w:val="24"/>
          <w:szCs w:val="24"/>
          <w:lang w:val="ms"/>
        </w:rPr>
        <w:t xml:space="preserve"> Utama</w:t>
      </w:r>
    </w:p>
    <w:p w14:paraId="58F4D7F7" w14:textId="4A75AFEB"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Latihan simulasi pengucapan awam memainkan peranan yang signifikan dalam membina keyakinan dan kemahiran individu dalam penyampaian mesej. Melalui kaedah ini, peserta dapat mengatasi rasa gementar dengan cara yang lebih interaktif, sambil memperoleh pengalaman praktikal yang berharga. Salah satu aspek utama latihan ini adalah perhatian terhadap feedback awal, yang boleh membantu mengenal pasti kelemahan dalam struktur ucapan dan teknik penyampaian. Dengan menjadikan simulasi seakan-akan suasana sebenar, seperti yang dibincangkan dalam kajian yang mendalami nilai simulasi untuk merangsang sintesis kemahiran dalam menyelesaikan masalah kompleks dalam organisasi (Harte et al., 2010), para penceramah dapat lebih siap menghadapi situasi sebenar dengan kejelasan mesej dan teknik pengendalian yang lebih baik.</w:t>
      </w:r>
    </w:p>
    <w:p w14:paraId="440DFC2B" w14:textId="1FEAA077"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C82550" w:rsidRPr="00C82550">
        <w:rPr>
          <w:rFonts w:ascii="Times New Roman" w:eastAsia="Times New Roman" w:hAnsi="Times New Roman" w:cs="Times New Roman"/>
          <w:sz w:val="24"/>
          <w:szCs w:val="24"/>
          <w:lang w:val="ms"/>
        </w:rPr>
        <w:t>Pelaksanaan latihan simulasi tidak terhad kepada sesi individu sahaja, tetapi juga melibatkan interaksi dengan rakan dan mentor. Latihan bersama memberi peluang kepada peserta untuk menerima maklum balas langsung terhadap prestasi mereka, yang mana penilaian dari perspektif orang lain sangat penting dalam memandu penambahbaikan. Dengan menggunakan borang maklum balas dan sesi diskusi yang berstruktur, peserta dapat melihat aspek mana yang menerima pujian dan mana yang perlu diperbaiki. Penilaian kekuatan dan kelemahan ini mirip dengan pendekatan pengurusan berdasarkan survei yang dijalankan dalam kajian berkenaan pengelolaan stok perikanan, menunjukkan bahawa pelbagai elemen perlu dipertimbangkan untuk mencapai kejayaan yang berterusan (Apostolaki et al., 2010).</w:t>
      </w:r>
    </w:p>
    <w:p w14:paraId="11725C43" w14:textId="0B75DAAF"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Bagi memastikan keberkesanan simulasi dan penilaian dalam meningkatkan kemahiran penyampaian, refleksi dan perancangan untuk masa hadapan adalah penting. Peserta perlu mengenal pasti peluang dakwah baru dan saluran komunikasi yang sesuai untuk kelompok sasaran tertentu. Dengan merancang tema yang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dan menggunakan alat-alat terkini, seperti platform digital, penceramah dapat menjangkau </w:t>
      </w:r>
      <w:r w:rsidR="008A4674">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lebih luas. Melalui analisis umpan balik dan penetapan matlamat baru, individu dapat meningkatkan keberkesanan komunikasi mereka dari masa ke masa. Kesimpulannya, simulasi dan penilaian bukan sahaja memperbaiki teknik penyampaian, tetapi juga mengukuhkan keupayaan penceramah untuk menyebarkan mesej mereka dengan lebih berkesan pada masa hadapan.</w:t>
      </w:r>
    </w:p>
    <w:p w14:paraId="18275D9C"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93ED7C1" w14:textId="426CCFB1"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12.8.2</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Kepentingan Simulasi dan Penilaian yang Terstruktur</w:t>
      </w:r>
    </w:p>
    <w:p w14:paraId="6B017594" w14:textId="65DFB77D"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dunia pendidikan, penggunaan simulasi sebagai alat latihan telah dibuktikan berkesan dalam meningkatkan kemahiran berucap di khalayak ramai. Proses ini tidak hanya membantu pelajar mengatasi kebimbangan sebelum acara sebenar tetapi juga memberikan ruang untuk menguji struktur dan kejelasan mesej yang disampaikan. Berdasarkan kajian, maklum balas yang diperoleh melalui simulasi membolehkan pelajar mengenal pasti kekuatan dan kelemahan </w:t>
      </w:r>
      <w:r w:rsidRPr="00C82550">
        <w:rPr>
          <w:rFonts w:ascii="Times New Roman" w:eastAsia="Times New Roman" w:hAnsi="Times New Roman" w:cs="Times New Roman"/>
          <w:sz w:val="24"/>
          <w:szCs w:val="24"/>
          <w:lang w:val="ms"/>
        </w:rPr>
        <w:lastRenderedPageBreak/>
        <w:t>mereka, membolehkan peningkatan berterusan dalam cara penyampaian. Latihan simulasi dapat dilakukan melalui pelbagai pendekatan seperti latihan individu di hadapan cermin atau sesi kumpulan yang menyerupai dewan kuliah, yang mana kesemua ini merupakan kaedah praktikal yang memberi manfaat kepada pengguna dalam memahami dinamik komunikasi (Cardoso et al., 2023). Melalui pengalaman praktikal ini, penceramah akan lebih bersedia menghadapi situasi nyata, membawa kepada pengalaman yang lebih positif dan berkesan dalam komunikasi awam.</w:t>
      </w:r>
    </w:p>
    <w:p w14:paraId="12249228" w14:textId="18817ED0"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Keberkesanan latihan simulasi dalam meningkatkan kemahiran komunikasi tidak boleh dipandang remeh. Penilaian yang dijalankan selepas sesi latihan adalah penting untuk pembelajaran berkesan. Menerusi penilaian diri menggunakan rakaman video, pelajar dapat melihat dan menilai semula penceritaan mereka, terutamanya dalam aspek kejelasan mesej dan interaksi dengan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Penggunaan borang maklum balas daripada rakan sekelas atau mentor juga memainkan peranan penting dalam memberikan pandangan yang konstruktif tentang persembahan yang telah dilakukan. Dengan pendekatan reflektif ini, pelajar dapat membina pelan tindakan yang praktikal untuk memperbaiki kelemahan mereka, menjadikan proses pembelajaran lebih terarah dan berkesan dalam mempertingkatkan kemahiran komunikasi mereka untuk masa hadapan (Karen H Morin, 2020). Dalam konteks ini, penilaian yang terstruktur adalah kunci untuk penambahbaikan yang berterusan.</w:t>
      </w:r>
    </w:p>
    <w:p w14:paraId="658D75D5" w14:textId="1A2DD617"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 xml:space="preserve">Selain itu, perancangan strategik untuk komunikasi dakwah masa depan harus mengambil kira keperluan dan konteks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tertentu. Menggalakkan pelajar untuk mengenal pasti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sasaran, seperti pelajar atau profesional, membolehkan mereka menyesuaikan tema dan mesej dengan isu semasa yang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Penerapan teknologi baru seperti platform digital dan media sosial juga penting dalam meningkatkan kapabiliti penyampaian dakwah. Dengan menyediakan bahan dakwah yang sentiasa dikemas kini dan melakukan penilaian terhadap keberkesanan komunikasi masa lalu, pelajar akan lebih bersedia </w:t>
      </w:r>
      <w:r w:rsidR="00C82550" w:rsidRPr="00C82550">
        <w:rPr>
          <w:rFonts w:ascii="Times New Roman" w:eastAsia="Times New Roman" w:hAnsi="Times New Roman" w:cs="Times New Roman"/>
          <w:sz w:val="24"/>
          <w:szCs w:val="24"/>
          <w:lang w:val="ms"/>
        </w:rPr>
        <w:lastRenderedPageBreak/>
        <w:t>untuk menghadapi cabaran dalam sfera komunikasi. Dengan penekanan terhadap latihan berterusan dan penggunaan alat yang sesuai, simulasi dan penilaian yang terstruktur akan menjadi asas yang kuat untuk membina penceramah yang lebih berkualiti dan berkesan dalam menyampaikan mesej mereka pada masa hadapan (Cardoso SA et al., 2023).</w:t>
      </w:r>
    </w:p>
    <w:p w14:paraId="7EEE690E" w14:textId="77777777"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26F5E14" w14:textId="174491C2" w:rsidR="00C82550" w:rsidRPr="00C82550" w:rsidRDefault="009F0FF6"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12.8.3</w:t>
      </w:r>
      <w:r>
        <w:rPr>
          <w:rFonts w:ascii="Times New Roman" w:eastAsia="Times New Roman" w:hAnsi="Times New Roman" w:cs="Times New Roman"/>
          <w:sz w:val="24"/>
          <w:szCs w:val="24"/>
          <w:lang w:val="ms"/>
        </w:rPr>
        <w:tab/>
      </w:r>
      <w:r w:rsidR="00C82550" w:rsidRPr="00C82550">
        <w:rPr>
          <w:rFonts w:ascii="Times New Roman" w:eastAsia="Times New Roman" w:hAnsi="Times New Roman" w:cs="Times New Roman"/>
          <w:sz w:val="24"/>
          <w:szCs w:val="24"/>
          <w:lang w:val="ms"/>
        </w:rPr>
        <w:t>Pemikiran Akhir tentang Meningkatkan Kemahiran Bercakap di Depan Umum untuk Komunikasi yang Berkesan</w:t>
      </w:r>
    </w:p>
    <w:p w14:paraId="3A89C6E4" w14:textId="7C628F3C" w:rsidR="00C82550" w:rsidRPr="00C82550" w:rsidRDefault="00C82550"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sidRPr="00C82550">
        <w:rPr>
          <w:rFonts w:ascii="Times New Roman" w:eastAsia="Times New Roman" w:hAnsi="Times New Roman" w:cs="Times New Roman"/>
          <w:sz w:val="24"/>
          <w:szCs w:val="24"/>
          <w:lang w:val="ms"/>
        </w:rPr>
        <w:t xml:space="preserve">Dalam menghadapi cabaran komunikasi yang kerap kali diabaikan, latihan simulasi menjadikan pesertanya lebih bersedia untuk pengalaman bercakap di depan umum. Melibatkan diri dalam latihan simulasi tidak hanya membantu individu mengatasi rasa gementar tetapi juga memberi mereka kesempatan untuk menguji struktur ucapan dan teknik penyampaian. Proses ini menggalakkan pengetahun praktikal yang berharga, di mana peserta dapat memahami dan mengadaptasi mesej mereka kepada </w:t>
      </w:r>
      <w:r w:rsidR="005F1765">
        <w:rPr>
          <w:rFonts w:ascii="Times New Roman" w:eastAsia="Times New Roman" w:hAnsi="Times New Roman" w:cs="Times New Roman"/>
          <w:sz w:val="24"/>
          <w:szCs w:val="24"/>
          <w:lang w:val="ms"/>
        </w:rPr>
        <w:t>khalayak</w:t>
      </w:r>
      <w:r w:rsidRPr="00C82550">
        <w:rPr>
          <w:rFonts w:ascii="Times New Roman" w:eastAsia="Times New Roman" w:hAnsi="Times New Roman" w:cs="Times New Roman"/>
          <w:sz w:val="24"/>
          <w:szCs w:val="24"/>
          <w:lang w:val="ms"/>
        </w:rPr>
        <w:t xml:space="preserve">. </w:t>
      </w:r>
      <w:r w:rsidR="00070556">
        <w:rPr>
          <w:rFonts w:ascii="Times New Roman" w:eastAsia="Times New Roman" w:hAnsi="Times New Roman" w:cs="Times New Roman"/>
          <w:sz w:val="24"/>
          <w:szCs w:val="24"/>
          <w:lang w:val="ms"/>
        </w:rPr>
        <w:t>Perkara ini</w:t>
      </w:r>
      <w:r w:rsidRPr="00C82550">
        <w:rPr>
          <w:rFonts w:ascii="Times New Roman" w:eastAsia="Times New Roman" w:hAnsi="Times New Roman" w:cs="Times New Roman"/>
          <w:sz w:val="24"/>
          <w:szCs w:val="24"/>
          <w:lang w:val="ms"/>
        </w:rPr>
        <w:t xml:space="preserve"> bukan sahaja meningkatkan keyakinan diri, tetapi juga memperkuat kejelasan dan kesan ucapannya. Melalui maklum balas awal yang diterima semasa latihan, individu berpeluang untuk memperbaiki kelemahan mereka sebelum melangkah ke pentas yang lebih besar. Dengan demikian, simulasi berperanan sebagai asas penting dalam peningkatan kemahiran bercakap secara berkesan.</w:t>
      </w:r>
    </w:p>
    <w:p w14:paraId="5C9222C6" w14:textId="51C4F4FD"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C82550" w:rsidRPr="00C82550">
        <w:rPr>
          <w:rFonts w:ascii="Times New Roman" w:eastAsia="Times New Roman" w:hAnsi="Times New Roman" w:cs="Times New Roman"/>
          <w:sz w:val="24"/>
          <w:szCs w:val="24"/>
          <w:lang w:val="ms"/>
        </w:rPr>
        <w:t xml:space="preserve">, penilaian yang teliti dan refleksi yang kritikal selepas setiap latihan adalah elemen penting dalam pengukuhan kemahiran komunikasi. Menggunakan rakaman video untuk menilai persembahan diri membolehkan individu mengenali kekuatan dan kelemahan dalam penyampaian mereka. Aspek seperti nada suara, bahasa badan, dan kejelasan mesej dapat dianalisis dengan lebih mendalam, memberikan kesempatan untuk melakukan peningkatan konkret. Penglibatan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dalam proses ini melalui borang maklum balas atau sesi diskusi juga memberikan perspektif yang berharga, memfokuskan pada cadangan untuk penambahbaikan. Melalui penilaian ini, penceramah dapat mengenalpasti elemen-elemen yang </w:t>
      </w:r>
      <w:r w:rsidR="00C82550" w:rsidRPr="00C82550">
        <w:rPr>
          <w:rFonts w:ascii="Times New Roman" w:eastAsia="Times New Roman" w:hAnsi="Times New Roman" w:cs="Times New Roman"/>
          <w:sz w:val="24"/>
          <w:szCs w:val="24"/>
          <w:lang w:val="ms"/>
        </w:rPr>
        <w:lastRenderedPageBreak/>
        <w:t>berkesan dan area yang memerlukan pembaharuan, seterusnya merangka pelan tindakan yang sistematik untuk pengembangan kemahiran komunikasi secara berterusan.</w:t>
      </w:r>
    </w:p>
    <w:p w14:paraId="3DBAA5FE" w14:textId="2F320508" w:rsidR="00C82550" w:rsidRPr="00C82550" w:rsidRDefault="008C2E1E" w:rsidP="005970A8">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82550" w:rsidRPr="00C82550">
        <w:rPr>
          <w:rFonts w:ascii="Times New Roman" w:eastAsia="Times New Roman" w:hAnsi="Times New Roman" w:cs="Times New Roman"/>
          <w:sz w:val="24"/>
          <w:szCs w:val="24"/>
          <w:lang w:val="ms"/>
        </w:rPr>
        <w:t xml:space="preserve">, merancang untuk komunikasi masa depan dengan mengambil kira pengalaman dan maklum balas dari latihan sebelumnya amat penting bagi pengahsuban dakwah yang berkesan. Dalam konteks ini, mengenal pasti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baru dan menyusun tema yang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adalah langkah strategik yang diperlukan. Oleh itu, penceramah perlu melakukan latihan berterusan dan mengambil bahagian dalam aktiviti yang memperkukuh kemahiran penyampaian mereka. Penggunaan teknologi baru seperti webinar juga berpotensi memperluas jangkauan komunikasi dan membawa mesej dakwah kepada </w:t>
      </w:r>
      <w:r w:rsidR="005F1765">
        <w:rPr>
          <w:rFonts w:ascii="Times New Roman" w:eastAsia="Times New Roman" w:hAnsi="Times New Roman" w:cs="Times New Roman"/>
          <w:sz w:val="24"/>
          <w:szCs w:val="24"/>
          <w:lang w:val="ms"/>
        </w:rPr>
        <w:t>khalayak</w:t>
      </w:r>
      <w:r w:rsidR="00C82550" w:rsidRPr="00C82550">
        <w:rPr>
          <w:rFonts w:ascii="Times New Roman" w:eastAsia="Times New Roman" w:hAnsi="Times New Roman" w:cs="Times New Roman"/>
          <w:sz w:val="24"/>
          <w:szCs w:val="24"/>
          <w:lang w:val="ms"/>
        </w:rPr>
        <w:t xml:space="preserve"> yang lebih luas. Di samping itu, penyediaan bahan dakwah yang sentiasa dikemas kini adalah penting untuk memastikan bahawa maklumat yang disampaikan tetap </w:t>
      </w:r>
      <w:r w:rsidR="00FE65FB">
        <w:rPr>
          <w:rFonts w:ascii="Times New Roman" w:eastAsia="Times New Roman" w:hAnsi="Times New Roman" w:cs="Times New Roman"/>
          <w:sz w:val="24"/>
          <w:szCs w:val="24"/>
          <w:lang w:val="ms"/>
        </w:rPr>
        <w:t>yang berkaitan</w:t>
      </w:r>
      <w:r w:rsidR="00C82550" w:rsidRPr="00C82550">
        <w:rPr>
          <w:rFonts w:ascii="Times New Roman" w:eastAsia="Times New Roman" w:hAnsi="Times New Roman" w:cs="Times New Roman"/>
          <w:sz w:val="24"/>
          <w:szCs w:val="24"/>
          <w:lang w:val="ms"/>
        </w:rPr>
        <w:t xml:space="preserve"> dan tepat. Keseluruhan usaha ini mencerminkan keperluan untuk penilaian dan penyesuaian berterusan dalam meningkatkan kebolehan bercakap di hadapan umum, seterusnya mencapai komunikasi yang lebih efektif.</w:t>
      </w:r>
    </w:p>
    <w:p w14:paraId="6752D41B" w14:textId="77777777" w:rsidR="00C82550" w:rsidRDefault="00C8255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4D56B8C7"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54904EF7"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44A55B5"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A0603BE"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0530545"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48DE6700"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6A3F5B5"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EAF9649"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1DF3A83"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4BB7090D"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F13FCBD"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44AF65E"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E5734FD"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2716491"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2C3CCD1"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AEB4287"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4256467F"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4050B12" w14:textId="77777777" w:rsidR="00DF313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0DAFC3E" w14:textId="77777777" w:rsidR="00DF3130" w:rsidRPr="00C82550" w:rsidRDefault="00DF313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55A619D" w14:textId="77777777" w:rsidR="006D31DB" w:rsidRDefault="006D31DB" w:rsidP="00145A79">
      <w:pPr>
        <w:spacing w:after="0" w:line="240" w:lineRule="auto"/>
        <w:jc w:val="both"/>
        <w:outlineLvl w:val="1"/>
        <w:rPr>
          <w:rFonts w:ascii="Times New Roman" w:eastAsia="Times New Roman" w:hAnsi="Times New Roman" w:cs="Times New Roman"/>
          <w:b/>
          <w:bCs/>
          <w:sz w:val="36"/>
          <w:szCs w:val="36"/>
          <w:lang w:val="en-US"/>
        </w:rPr>
      </w:pPr>
      <w:r w:rsidRPr="006D31DB">
        <w:rPr>
          <w:rFonts w:ascii="Times New Roman" w:eastAsia="Times New Roman" w:hAnsi="Times New Roman" w:cs="Times New Roman"/>
          <w:b/>
          <w:bCs/>
          <w:sz w:val="36"/>
          <w:szCs w:val="36"/>
          <w:lang w:val="en-US"/>
        </w:rPr>
        <w:lastRenderedPageBreak/>
        <w:t xml:space="preserve">Kuiz dan Latihan: </w:t>
      </w:r>
      <w:proofErr w:type="spellStart"/>
      <w:r w:rsidRPr="006D31DB">
        <w:rPr>
          <w:rFonts w:ascii="Times New Roman" w:eastAsia="Times New Roman" w:hAnsi="Times New Roman" w:cs="Times New Roman"/>
          <w:b/>
          <w:bCs/>
          <w:sz w:val="36"/>
          <w:szCs w:val="36"/>
          <w:lang w:val="en-US"/>
        </w:rPr>
        <w:t>Simulasi</w:t>
      </w:r>
      <w:proofErr w:type="spellEnd"/>
      <w:r w:rsidRPr="006D31DB">
        <w:rPr>
          <w:rFonts w:ascii="Times New Roman" w:eastAsia="Times New Roman" w:hAnsi="Times New Roman" w:cs="Times New Roman"/>
          <w:b/>
          <w:bCs/>
          <w:sz w:val="36"/>
          <w:szCs w:val="36"/>
          <w:lang w:val="en-US"/>
        </w:rPr>
        <w:t xml:space="preserve"> </w:t>
      </w:r>
      <w:proofErr w:type="spellStart"/>
      <w:r w:rsidRPr="006D31DB">
        <w:rPr>
          <w:rFonts w:ascii="Times New Roman" w:eastAsia="Times New Roman" w:hAnsi="Times New Roman" w:cs="Times New Roman"/>
          <w:b/>
          <w:bCs/>
          <w:sz w:val="36"/>
          <w:szCs w:val="36"/>
          <w:lang w:val="en-US"/>
        </w:rPr>
        <w:t>Pengucapan</w:t>
      </w:r>
      <w:proofErr w:type="spellEnd"/>
      <w:r w:rsidRPr="006D31DB">
        <w:rPr>
          <w:rFonts w:ascii="Times New Roman" w:eastAsia="Times New Roman" w:hAnsi="Times New Roman" w:cs="Times New Roman"/>
          <w:b/>
          <w:bCs/>
          <w:sz w:val="36"/>
          <w:szCs w:val="36"/>
          <w:lang w:val="en-US"/>
        </w:rPr>
        <w:t xml:space="preserve"> Awam </w:t>
      </w:r>
      <w:proofErr w:type="spellStart"/>
      <w:r w:rsidRPr="006D31DB">
        <w:rPr>
          <w:rFonts w:ascii="Times New Roman" w:eastAsia="Times New Roman" w:hAnsi="Times New Roman" w:cs="Times New Roman"/>
          <w:b/>
          <w:bCs/>
          <w:sz w:val="36"/>
          <w:szCs w:val="36"/>
          <w:lang w:val="en-US"/>
        </w:rPr>
        <w:t>dalam</w:t>
      </w:r>
      <w:proofErr w:type="spellEnd"/>
      <w:r w:rsidRPr="006D31DB">
        <w:rPr>
          <w:rFonts w:ascii="Times New Roman" w:eastAsia="Times New Roman" w:hAnsi="Times New Roman" w:cs="Times New Roman"/>
          <w:b/>
          <w:bCs/>
          <w:sz w:val="36"/>
          <w:szCs w:val="36"/>
          <w:lang w:val="en-US"/>
        </w:rPr>
        <w:t xml:space="preserve"> </w:t>
      </w:r>
      <w:proofErr w:type="spellStart"/>
      <w:r w:rsidRPr="006D31DB">
        <w:rPr>
          <w:rFonts w:ascii="Times New Roman" w:eastAsia="Times New Roman" w:hAnsi="Times New Roman" w:cs="Times New Roman"/>
          <w:b/>
          <w:bCs/>
          <w:sz w:val="36"/>
          <w:szCs w:val="36"/>
          <w:lang w:val="en-US"/>
        </w:rPr>
        <w:t>Dakwah</w:t>
      </w:r>
      <w:proofErr w:type="spellEnd"/>
    </w:p>
    <w:p w14:paraId="593766A6" w14:textId="77777777" w:rsidR="00145A79" w:rsidRPr="006D31DB" w:rsidRDefault="00145A79" w:rsidP="00145A79">
      <w:pPr>
        <w:spacing w:after="0" w:line="240" w:lineRule="auto"/>
        <w:jc w:val="both"/>
        <w:outlineLvl w:val="1"/>
        <w:rPr>
          <w:rFonts w:ascii="Times New Roman" w:eastAsia="Times New Roman" w:hAnsi="Times New Roman" w:cs="Times New Roman"/>
          <w:b/>
          <w:bCs/>
          <w:sz w:val="36"/>
          <w:szCs w:val="36"/>
          <w:lang w:val="en-US"/>
        </w:rPr>
      </w:pPr>
    </w:p>
    <w:p w14:paraId="20328DF7" w14:textId="4E7D0D5A" w:rsidR="00145A79" w:rsidRPr="006D31DB" w:rsidRDefault="006D31DB" w:rsidP="007C1DFD">
      <w:pPr>
        <w:spacing w:after="0" w:line="240" w:lineRule="auto"/>
        <w:outlineLvl w:val="2"/>
        <w:rPr>
          <w:rFonts w:ascii="Times New Roman" w:eastAsia="Times New Roman" w:hAnsi="Times New Roman" w:cs="Times New Roman"/>
          <w:b/>
          <w:bCs/>
          <w:sz w:val="27"/>
          <w:szCs w:val="27"/>
          <w:lang w:val="en-US"/>
        </w:rPr>
      </w:pPr>
      <w:proofErr w:type="spellStart"/>
      <w:r w:rsidRPr="006D31DB">
        <w:rPr>
          <w:rFonts w:ascii="Times New Roman" w:eastAsia="Times New Roman" w:hAnsi="Times New Roman" w:cs="Times New Roman"/>
          <w:b/>
          <w:bCs/>
          <w:sz w:val="27"/>
          <w:szCs w:val="27"/>
          <w:lang w:val="en-US"/>
        </w:rPr>
        <w:t>Bahagian</w:t>
      </w:r>
      <w:proofErr w:type="spellEnd"/>
      <w:r w:rsidRPr="006D31DB">
        <w:rPr>
          <w:rFonts w:ascii="Times New Roman" w:eastAsia="Times New Roman" w:hAnsi="Times New Roman" w:cs="Times New Roman"/>
          <w:b/>
          <w:bCs/>
          <w:sz w:val="27"/>
          <w:szCs w:val="27"/>
          <w:lang w:val="en-US"/>
        </w:rPr>
        <w:t xml:space="preserve"> A: Soalan </w:t>
      </w:r>
      <w:proofErr w:type="spellStart"/>
      <w:r w:rsidRPr="006D31DB">
        <w:rPr>
          <w:rFonts w:ascii="Times New Roman" w:eastAsia="Times New Roman" w:hAnsi="Times New Roman" w:cs="Times New Roman"/>
          <w:b/>
          <w:bCs/>
          <w:sz w:val="27"/>
          <w:szCs w:val="27"/>
          <w:lang w:val="en-US"/>
        </w:rPr>
        <w:t>Objektif</w:t>
      </w:r>
      <w:proofErr w:type="spellEnd"/>
    </w:p>
    <w:p w14:paraId="1DD6027B" w14:textId="77777777" w:rsidR="006D31DB" w:rsidRDefault="006D31DB" w:rsidP="007C1DFD">
      <w:pPr>
        <w:spacing w:after="0" w:line="240" w:lineRule="auto"/>
        <w:rPr>
          <w:rFonts w:ascii="Times New Roman" w:eastAsia="Times New Roman" w:hAnsi="Times New Roman" w:cs="Times New Roman"/>
          <w:i/>
          <w:iCs/>
          <w:sz w:val="24"/>
          <w:szCs w:val="24"/>
          <w:lang w:val="en-US"/>
        </w:rPr>
      </w:pPr>
      <w:r w:rsidRPr="006D31DB">
        <w:rPr>
          <w:rFonts w:ascii="Times New Roman" w:eastAsia="Times New Roman" w:hAnsi="Times New Roman" w:cs="Times New Roman"/>
          <w:i/>
          <w:iCs/>
          <w:sz w:val="24"/>
          <w:szCs w:val="24"/>
          <w:lang w:val="en-US"/>
        </w:rPr>
        <w:t>(</w:t>
      </w:r>
      <w:proofErr w:type="spellStart"/>
      <w:r w:rsidRPr="006D31DB">
        <w:rPr>
          <w:rFonts w:ascii="Times New Roman" w:eastAsia="Times New Roman" w:hAnsi="Times New Roman" w:cs="Times New Roman"/>
          <w:i/>
          <w:iCs/>
          <w:sz w:val="24"/>
          <w:szCs w:val="24"/>
          <w:lang w:val="en-US"/>
        </w:rPr>
        <w:t>Pilih</w:t>
      </w:r>
      <w:proofErr w:type="spellEnd"/>
      <w:r w:rsidRPr="006D31DB">
        <w:rPr>
          <w:rFonts w:ascii="Times New Roman" w:eastAsia="Times New Roman" w:hAnsi="Times New Roman" w:cs="Times New Roman"/>
          <w:i/>
          <w:iCs/>
          <w:sz w:val="24"/>
          <w:szCs w:val="24"/>
          <w:lang w:val="en-US"/>
        </w:rPr>
        <w:t xml:space="preserve"> </w:t>
      </w:r>
      <w:proofErr w:type="spellStart"/>
      <w:r w:rsidRPr="006D31DB">
        <w:rPr>
          <w:rFonts w:ascii="Times New Roman" w:eastAsia="Times New Roman" w:hAnsi="Times New Roman" w:cs="Times New Roman"/>
          <w:i/>
          <w:iCs/>
          <w:sz w:val="24"/>
          <w:szCs w:val="24"/>
          <w:lang w:val="en-US"/>
        </w:rPr>
        <w:t>jawapan</w:t>
      </w:r>
      <w:proofErr w:type="spellEnd"/>
      <w:r w:rsidRPr="006D31DB">
        <w:rPr>
          <w:rFonts w:ascii="Times New Roman" w:eastAsia="Times New Roman" w:hAnsi="Times New Roman" w:cs="Times New Roman"/>
          <w:i/>
          <w:iCs/>
          <w:sz w:val="24"/>
          <w:szCs w:val="24"/>
          <w:lang w:val="en-US"/>
        </w:rPr>
        <w:t xml:space="preserve"> yang paling </w:t>
      </w:r>
      <w:proofErr w:type="spellStart"/>
      <w:r w:rsidRPr="006D31DB">
        <w:rPr>
          <w:rFonts w:ascii="Times New Roman" w:eastAsia="Times New Roman" w:hAnsi="Times New Roman" w:cs="Times New Roman"/>
          <w:i/>
          <w:iCs/>
          <w:sz w:val="24"/>
          <w:szCs w:val="24"/>
          <w:lang w:val="en-US"/>
        </w:rPr>
        <w:t>tepat</w:t>
      </w:r>
      <w:proofErr w:type="spellEnd"/>
      <w:r w:rsidRPr="006D31DB">
        <w:rPr>
          <w:rFonts w:ascii="Times New Roman" w:eastAsia="Times New Roman" w:hAnsi="Times New Roman" w:cs="Times New Roman"/>
          <w:i/>
          <w:iCs/>
          <w:sz w:val="24"/>
          <w:szCs w:val="24"/>
          <w:lang w:val="en-US"/>
        </w:rPr>
        <w:t>.)</w:t>
      </w:r>
    </w:p>
    <w:p w14:paraId="04CE2EF6" w14:textId="77777777" w:rsidR="00145A79" w:rsidRPr="006D31DB" w:rsidRDefault="00145A79" w:rsidP="007C1DFD">
      <w:pPr>
        <w:spacing w:after="0" w:line="240" w:lineRule="auto"/>
        <w:rPr>
          <w:rFonts w:ascii="Times New Roman" w:eastAsia="Times New Roman" w:hAnsi="Times New Roman" w:cs="Times New Roman"/>
          <w:sz w:val="24"/>
          <w:szCs w:val="24"/>
          <w:lang w:val="en-US"/>
        </w:rPr>
      </w:pPr>
    </w:p>
    <w:p w14:paraId="70302260" w14:textId="56B545AA" w:rsidR="00145A79" w:rsidRDefault="00AA6B00" w:rsidP="00AA6B00">
      <w:pPr>
        <w:numPr>
          <w:ilvl w:val="0"/>
          <w:numId w:val="97"/>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6D31DB" w:rsidRPr="00145A79">
        <w:rPr>
          <w:rFonts w:ascii="Times New Roman" w:eastAsia="Times New Roman" w:hAnsi="Times New Roman" w:cs="Times New Roman"/>
          <w:sz w:val="24"/>
          <w:szCs w:val="24"/>
          <w:lang w:val="en-US"/>
        </w:rPr>
        <w:t xml:space="preserve">ujuan </w:t>
      </w:r>
      <w:proofErr w:type="spellStart"/>
      <w:r w:rsidR="006D31DB" w:rsidRPr="00145A79">
        <w:rPr>
          <w:rFonts w:ascii="Times New Roman" w:eastAsia="Times New Roman" w:hAnsi="Times New Roman" w:cs="Times New Roman"/>
          <w:sz w:val="24"/>
          <w:szCs w:val="24"/>
          <w:lang w:val="en-US"/>
        </w:rPr>
        <w:t>utama</w:t>
      </w:r>
      <w:proofErr w:type="spellEnd"/>
      <w:r w:rsidR="006D31DB" w:rsidRPr="00145A79">
        <w:rPr>
          <w:rFonts w:ascii="Times New Roman" w:eastAsia="Times New Roman" w:hAnsi="Times New Roman" w:cs="Times New Roman"/>
          <w:sz w:val="24"/>
          <w:szCs w:val="24"/>
          <w:lang w:val="en-US"/>
        </w:rPr>
        <w:t xml:space="preserve"> </w:t>
      </w:r>
      <w:proofErr w:type="spellStart"/>
      <w:r w:rsidR="006D31DB" w:rsidRPr="00145A79">
        <w:rPr>
          <w:rFonts w:ascii="Times New Roman" w:eastAsia="Times New Roman" w:hAnsi="Times New Roman" w:cs="Times New Roman"/>
          <w:sz w:val="24"/>
          <w:szCs w:val="24"/>
          <w:lang w:val="en-US"/>
        </w:rPr>
        <w:t>melakukan</w:t>
      </w:r>
      <w:proofErr w:type="spellEnd"/>
      <w:r w:rsidR="006D31DB" w:rsidRPr="00145A79">
        <w:rPr>
          <w:rFonts w:ascii="Times New Roman" w:eastAsia="Times New Roman" w:hAnsi="Times New Roman" w:cs="Times New Roman"/>
          <w:sz w:val="24"/>
          <w:szCs w:val="24"/>
          <w:lang w:val="en-US"/>
        </w:rPr>
        <w:t xml:space="preserve"> </w:t>
      </w:r>
      <w:proofErr w:type="spellStart"/>
      <w:r w:rsidR="006D31DB" w:rsidRPr="00145A79">
        <w:rPr>
          <w:rFonts w:ascii="Times New Roman" w:eastAsia="Times New Roman" w:hAnsi="Times New Roman" w:cs="Times New Roman"/>
          <w:sz w:val="24"/>
          <w:szCs w:val="24"/>
          <w:lang w:val="en-US"/>
        </w:rPr>
        <w:t>simulasi</w:t>
      </w:r>
      <w:proofErr w:type="spellEnd"/>
      <w:r w:rsidR="006D31DB" w:rsidRPr="00145A79">
        <w:rPr>
          <w:rFonts w:ascii="Times New Roman" w:eastAsia="Times New Roman" w:hAnsi="Times New Roman" w:cs="Times New Roman"/>
          <w:sz w:val="24"/>
          <w:szCs w:val="24"/>
          <w:lang w:val="en-US"/>
        </w:rPr>
        <w:t xml:space="preserve"> </w:t>
      </w:r>
      <w:proofErr w:type="spellStart"/>
      <w:r w:rsidR="006D31DB" w:rsidRPr="00145A79">
        <w:rPr>
          <w:rFonts w:ascii="Times New Roman" w:eastAsia="Times New Roman" w:hAnsi="Times New Roman" w:cs="Times New Roman"/>
          <w:sz w:val="24"/>
          <w:szCs w:val="24"/>
          <w:lang w:val="en-US"/>
        </w:rPr>
        <w:t>pengucapan</w:t>
      </w:r>
      <w:proofErr w:type="spellEnd"/>
      <w:r w:rsidR="006D31DB" w:rsidRPr="00145A79">
        <w:rPr>
          <w:rFonts w:ascii="Times New Roman" w:eastAsia="Times New Roman" w:hAnsi="Times New Roman" w:cs="Times New Roman"/>
          <w:sz w:val="24"/>
          <w:szCs w:val="24"/>
          <w:lang w:val="en-US"/>
        </w:rPr>
        <w:t xml:space="preserve"> </w:t>
      </w:r>
      <w:proofErr w:type="spellStart"/>
      <w:r w:rsidR="006D31DB" w:rsidRPr="00145A79">
        <w:rPr>
          <w:rFonts w:ascii="Times New Roman" w:eastAsia="Times New Roman" w:hAnsi="Times New Roman" w:cs="Times New Roman"/>
          <w:sz w:val="24"/>
          <w:szCs w:val="24"/>
          <w:lang w:val="en-US"/>
        </w:rPr>
        <w:t>individu</w:t>
      </w:r>
      <w:proofErr w:type="spellEnd"/>
      <w:r w:rsidR="006D31DB" w:rsidRPr="00145A79">
        <w:rPr>
          <w:rFonts w:ascii="Times New Roman" w:eastAsia="Times New Roman" w:hAnsi="Times New Roman" w:cs="Times New Roman"/>
          <w:sz w:val="24"/>
          <w:szCs w:val="24"/>
          <w:lang w:val="en-US"/>
        </w:rPr>
        <w:t xml:space="preserve"> di </w:t>
      </w:r>
      <w:proofErr w:type="spellStart"/>
      <w:r w:rsidR="006D31DB" w:rsidRPr="00145A79">
        <w:rPr>
          <w:rFonts w:ascii="Times New Roman" w:eastAsia="Times New Roman" w:hAnsi="Times New Roman" w:cs="Times New Roman"/>
          <w:sz w:val="24"/>
          <w:szCs w:val="24"/>
          <w:lang w:val="en-US"/>
        </w:rPr>
        <w:t>hadapan</w:t>
      </w:r>
      <w:proofErr w:type="spellEnd"/>
      <w:r w:rsidR="006D31DB" w:rsidRPr="00145A79">
        <w:rPr>
          <w:rFonts w:ascii="Times New Roman" w:eastAsia="Times New Roman" w:hAnsi="Times New Roman" w:cs="Times New Roman"/>
          <w:sz w:val="24"/>
          <w:szCs w:val="24"/>
          <w:lang w:val="en-US"/>
        </w:rPr>
        <w:t xml:space="preserve"> </w:t>
      </w:r>
      <w:proofErr w:type="spellStart"/>
      <w:r w:rsidR="006D31DB" w:rsidRPr="00145A79">
        <w:rPr>
          <w:rFonts w:ascii="Times New Roman" w:eastAsia="Times New Roman" w:hAnsi="Times New Roman" w:cs="Times New Roman"/>
          <w:sz w:val="24"/>
          <w:szCs w:val="24"/>
          <w:lang w:val="en-US"/>
        </w:rPr>
        <w:t>cermin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___________.</w:t>
      </w:r>
      <w:r w:rsidR="006D31DB" w:rsidRPr="00145A79">
        <w:rPr>
          <w:rFonts w:ascii="Times New Roman" w:eastAsia="Times New Roman" w:hAnsi="Times New Roman" w:cs="Times New Roman"/>
          <w:sz w:val="24"/>
          <w:szCs w:val="24"/>
          <w:lang w:val="en-US"/>
        </w:rPr>
        <w:br/>
      </w:r>
    </w:p>
    <w:p w14:paraId="3629F26A" w14:textId="69782549" w:rsidR="006D31DB" w:rsidRPr="00145A79" w:rsidRDefault="006D31DB" w:rsidP="00145A79">
      <w:pPr>
        <w:spacing w:after="0" w:line="240" w:lineRule="auto"/>
        <w:ind w:left="720"/>
        <w:rPr>
          <w:rFonts w:ascii="Times New Roman" w:eastAsia="Times New Roman" w:hAnsi="Times New Roman" w:cs="Times New Roman"/>
          <w:sz w:val="24"/>
          <w:szCs w:val="24"/>
          <w:lang w:val="en-US"/>
        </w:rPr>
      </w:pPr>
      <w:r w:rsidRPr="00145A79">
        <w:rPr>
          <w:rFonts w:ascii="Times New Roman" w:eastAsia="Times New Roman" w:hAnsi="Times New Roman" w:cs="Times New Roman"/>
          <w:sz w:val="24"/>
          <w:szCs w:val="24"/>
          <w:lang w:val="en-US"/>
        </w:rPr>
        <w:t xml:space="preserve">a) </w:t>
      </w:r>
      <w:proofErr w:type="spellStart"/>
      <w:r w:rsidRPr="00145A79">
        <w:rPr>
          <w:rFonts w:ascii="Times New Roman" w:eastAsia="Times New Roman" w:hAnsi="Times New Roman" w:cs="Times New Roman"/>
          <w:sz w:val="24"/>
          <w:szCs w:val="24"/>
          <w:lang w:val="en-US"/>
        </w:rPr>
        <w:t>menghafal</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ucapan</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dengan</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lebih</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cepat</w:t>
      </w:r>
      <w:proofErr w:type="spellEnd"/>
      <w:r w:rsidRPr="00145A79">
        <w:rPr>
          <w:rFonts w:ascii="Times New Roman" w:eastAsia="Times New Roman" w:hAnsi="Times New Roman" w:cs="Times New Roman"/>
          <w:sz w:val="24"/>
          <w:szCs w:val="24"/>
          <w:lang w:val="en-US"/>
        </w:rPr>
        <w:br/>
        <w:t xml:space="preserve">b) </w:t>
      </w:r>
      <w:proofErr w:type="spellStart"/>
      <w:r w:rsidR="00AA6B00" w:rsidRPr="00145A79">
        <w:rPr>
          <w:rFonts w:ascii="Times New Roman" w:eastAsia="Times New Roman" w:hAnsi="Times New Roman" w:cs="Times New Roman"/>
          <w:sz w:val="24"/>
          <w:szCs w:val="24"/>
          <w:lang w:val="en-US"/>
        </w:rPr>
        <w:t>membiasakan</w:t>
      </w:r>
      <w:proofErr w:type="spellEnd"/>
      <w:r w:rsidR="00AA6B00" w:rsidRPr="00145A79">
        <w:rPr>
          <w:rFonts w:ascii="Times New Roman" w:eastAsia="Times New Roman" w:hAnsi="Times New Roman" w:cs="Times New Roman"/>
          <w:sz w:val="24"/>
          <w:szCs w:val="24"/>
          <w:lang w:val="en-US"/>
        </w:rPr>
        <w:t xml:space="preserve"> </w:t>
      </w:r>
      <w:proofErr w:type="spellStart"/>
      <w:r w:rsidR="00AA6B00" w:rsidRPr="00145A79">
        <w:rPr>
          <w:rFonts w:ascii="Times New Roman" w:eastAsia="Times New Roman" w:hAnsi="Times New Roman" w:cs="Times New Roman"/>
          <w:sz w:val="24"/>
          <w:szCs w:val="24"/>
          <w:lang w:val="en-US"/>
        </w:rPr>
        <w:t>diri</w:t>
      </w:r>
      <w:proofErr w:type="spellEnd"/>
      <w:r w:rsidR="00AA6B00" w:rsidRPr="00145A79">
        <w:rPr>
          <w:rFonts w:ascii="Times New Roman" w:eastAsia="Times New Roman" w:hAnsi="Times New Roman" w:cs="Times New Roman"/>
          <w:sz w:val="24"/>
          <w:szCs w:val="24"/>
          <w:lang w:val="en-US"/>
        </w:rPr>
        <w:t xml:space="preserve"> </w:t>
      </w:r>
      <w:proofErr w:type="spellStart"/>
      <w:r w:rsidR="00AA6B00" w:rsidRPr="00145A79">
        <w:rPr>
          <w:rFonts w:ascii="Times New Roman" w:eastAsia="Times New Roman" w:hAnsi="Times New Roman" w:cs="Times New Roman"/>
          <w:sz w:val="24"/>
          <w:szCs w:val="24"/>
          <w:lang w:val="en-US"/>
        </w:rPr>
        <w:t>dengan</w:t>
      </w:r>
      <w:proofErr w:type="spellEnd"/>
      <w:r w:rsidR="00AA6B00" w:rsidRPr="00145A79">
        <w:rPr>
          <w:rFonts w:ascii="Times New Roman" w:eastAsia="Times New Roman" w:hAnsi="Times New Roman" w:cs="Times New Roman"/>
          <w:sz w:val="24"/>
          <w:szCs w:val="24"/>
          <w:lang w:val="en-US"/>
        </w:rPr>
        <w:t xml:space="preserve"> </w:t>
      </w:r>
      <w:proofErr w:type="spellStart"/>
      <w:r w:rsidR="00AA6B00" w:rsidRPr="00145A79">
        <w:rPr>
          <w:rFonts w:ascii="Times New Roman" w:eastAsia="Times New Roman" w:hAnsi="Times New Roman" w:cs="Times New Roman"/>
          <w:sz w:val="24"/>
          <w:szCs w:val="24"/>
          <w:lang w:val="en-US"/>
        </w:rPr>
        <w:t>skrip</w:t>
      </w:r>
      <w:proofErr w:type="spellEnd"/>
      <w:r w:rsidR="00AA6B00" w:rsidRPr="00145A79">
        <w:rPr>
          <w:rFonts w:ascii="Times New Roman" w:eastAsia="Times New Roman" w:hAnsi="Times New Roman" w:cs="Times New Roman"/>
          <w:sz w:val="24"/>
          <w:szCs w:val="24"/>
          <w:lang w:val="en-US"/>
        </w:rPr>
        <w:t xml:space="preserve"> </w:t>
      </w:r>
      <w:proofErr w:type="spellStart"/>
      <w:r w:rsidR="00AA6B00" w:rsidRPr="00145A79">
        <w:rPr>
          <w:rFonts w:ascii="Times New Roman" w:eastAsia="Times New Roman" w:hAnsi="Times New Roman" w:cs="Times New Roman"/>
          <w:sz w:val="24"/>
          <w:szCs w:val="24"/>
          <w:lang w:val="en-US"/>
        </w:rPr>
        <w:t>ucapan</w:t>
      </w:r>
      <w:proofErr w:type="spellEnd"/>
      <w:r w:rsidRPr="00145A79">
        <w:rPr>
          <w:rFonts w:ascii="Times New Roman" w:eastAsia="Times New Roman" w:hAnsi="Times New Roman" w:cs="Times New Roman"/>
          <w:sz w:val="24"/>
          <w:szCs w:val="24"/>
          <w:lang w:val="en-US"/>
        </w:rPr>
        <w:br/>
        <w:t xml:space="preserve">c) </w:t>
      </w:r>
      <w:proofErr w:type="spellStart"/>
      <w:r w:rsidRPr="00145A79">
        <w:rPr>
          <w:rFonts w:ascii="Times New Roman" w:eastAsia="Times New Roman" w:hAnsi="Times New Roman" w:cs="Times New Roman"/>
          <w:sz w:val="24"/>
          <w:szCs w:val="24"/>
          <w:lang w:val="en-US"/>
        </w:rPr>
        <w:t>mengelakkan</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kesilapan</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semasa</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pengucapan</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sebenar</w:t>
      </w:r>
      <w:proofErr w:type="spellEnd"/>
      <w:r w:rsidRPr="00145A79">
        <w:rPr>
          <w:rFonts w:ascii="Times New Roman" w:eastAsia="Times New Roman" w:hAnsi="Times New Roman" w:cs="Times New Roman"/>
          <w:sz w:val="24"/>
          <w:szCs w:val="24"/>
          <w:lang w:val="en-US"/>
        </w:rPr>
        <w:br/>
        <w:t xml:space="preserve">d) </w:t>
      </w:r>
      <w:proofErr w:type="spellStart"/>
      <w:r w:rsidR="00AA6B00" w:rsidRPr="00AA6B00">
        <w:rPr>
          <w:rFonts w:ascii="Times New Roman" w:eastAsia="Times New Roman" w:hAnsi="Times New Roman" w:cs="Times New Roman"/>
          <w:sz w:val="24"/>
          <w:szCs w:val="24"/>
          <w:lang w:val="en-US"/>
        </w:rPr>
        <w:t>menganalisis</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ekspresi</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wajah</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bahasa</w:t>
      </w:r>
      <w:proofErr w:type="spellEnd"/>
      <w:r w:rsidR="00AA6B00" w:rsidRPr="00AA6B00">
        <w:rPr>
          <w:rFonts w:ascii="Times New Roman" w:eastAsia="Times New Roman" w:hAnsi="Times New Roman" w:cs="Times New Roman"/>
          <w:sz w:val="24"/>
          <w:szCs w:val="24"/>
          <w:lang w:val="en-US"/>
        </w:rPr>
        <w:t xml:space="preserve"> badan, dan nada </w:t>
      </w:r>
      <w:proofErr w:type="spellStart"/>
      <w:r w:rsidR="00AA6B00" w:rsidRPr="00AA6B00">
        <w:rPr>
          <w:rFonts w:ascii="Times New Roman" w:eastAsia="Times New Roman" w:hAnsi="Times New Roman" w:cs="Times New Roman"/>
          <w:sz w:val="24"/>
          <w:szCs w:val="24"/>
          <w:lang w:val="en-US"/>
        </w:rPr>
        <w:t>suara</w:t>
      </w:r>
      <w:proofErr w:type="spellEnd"/>
    </w:p>
    <w:p w14:paraId="2480FF82" w14:textId="77777777" w:rsidR="00145A79" w:rsidRPr="006D31DB" w:rsidRDefault="00145A79" w:rsidP="00145A79">
      <w:pPr>
        <w:spacing w:after="0" w:line="240" w:lineRule="auto"/>
        <w:ind w:left="720"/>
        <w:rPr>
          <w:rFonts w:ascii="Times New Roman" w:eastAsia="Times New Roman" w:hAnsi="Times New Roman" w:cs="Times New Roman"/>
          <w:sz w:val="24"/>
          <w:szCs w:val="24"/>
          <w:lang w:val="en-US"/>
        </w:rPr>
      </w:pPr>
    </w:p>
    <w:p w14:paraId="0B703FA8" w14:textId="116CEADB" w:rsidR="00145A79" w:rsidRPr="00145A79" w:rsidRDefault="00AA6B00" w:rsidP="008B45F2">
      <w:pPr>
        <w:numPr>
          <w:ilvl w:val="0"/>
          <w:numId w:val="97"/>
        </w:num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K</w:t>
      </w:r>
      <w:r w:rsidR="006D31DB" w:rsidRPr="00145A79">
        <w:rPr>
          <w:rFonts w:ascii="Times New Roman" w:eastAsia="Times New Roman" w:hAnsi="Times New Roman" w:cs="Times New Roman"/>
          <w:sz w:val="24"/>
          <w:szCs w:val="24"/>
          <w:lang w:val="en-US"/>
        </w:rPr>
        <w:t>elebihan</w:t>
      </w:r>
      <w:proofErr w:type="spellEnd"/>
      <w:r w:rsidR="006D31DB" w:rsidRPr="00145A79">
        <w:rPr>
          <w:rFonts w:ascii="Times New Roman" w:eastAsia="Times New Roman" w:hAnsi="Times New Roman" w:cs="Times New Roman"/>
          <w:sz w:val="24"/>
          <w:szCs w:val="24"/>
          <w:lang w:val="en-US"/>
        </w:rPr>
        <w:t xml:space="preserve"> </w:t>
      </w:r>
      <w:proofErr w:type="spellStart"/>
      <w:r w:rsidR="006D31DB" w:rsidRPr="00145A79">
        <w:rPr>
          <w:rFonts w:ascii="Times New Roman" w:eastAsia="Times New Roman" w:hAnsi="Times New Roman" w:cs="Times New Roman"/>
          <w:sz w:val="24"/>
          <w:szCs w:val="24"/>
          <w:lang w:val="en-US"/>
        </w:rPr>
        <w:t>menggunakan</w:t>
      </w:r>
      <w:proofErr w:type="spellEnd"/>
      <w:r w:rsidR="006D31DB" w:rsidRPr="00145A79">
        <w:rPr>
          <w:rFonts w:ascii="Times New Roman" w:eastAsia="Times New Roman" w:hAnsi="Times New Roman" w:cs="Times New Roman"/>
          <w:sz w:val="24"/>
          <w:szCs w:val="24"/>
          <w:lang w:val="en-US"/>
        </w:rPr>
        <w:t xml:space="preserve"> </w:t>
      </w:r>
      <w:proofErr w:type="spellStart"/>
      <w:r w:rsidR="006D31DB" w:rsidRPr="00145A79">
        <w:rPr>
          <w:rFonts w:ascii="Times New Roman" w:eastAsia="Times New Roman" w:hAnsi="Times New Roman" w:cs="Times New Roman"/>
          <w:sz w:val="24"/>
          <w:szCs w:val="24"/>
          <w:lang w:val="en-US"/>
        </w:rPr>
        <w:t>borang</w:t>
      </w:r>
      <w:proofErr w:type="spellEnd"/>
      <w:r w:rsidR="006D31DB" w:rsidRPr="00145A79">
        <w:rPr>
          <w:rFonts w:ascii="Times New Roman" w:eastAsia="Times New Roman" w:hAnsi="Times New Roman" w:cs="Times New Roman"/>
          <w:sz w:val="24"/>
          <w:szCs w:val="24"/>
          <w:lang w:val="en-US"/>
        </w:rPr>
        <w:t xml:space="preserve"> </w:t>
      </w:r>
      <w:proofErr w:type="spellStart"/>
      <w:r w:rsidR="006D31DB" w:rsidRPr="00145A79">
        <w:rPr>
          <w:rFonts w:ascii="Times New Roman" w:eastAsia="Times New Roman" w:hAnsi="Times New Roman" w:cs="Times New Roman"/>
          <w:sz w:val="24"/>
          <w:szCs w:val="24"/>
          <w:lang w:val="en-US"/>
        </w:rPr>
        <w:t>maklum</w:t>
      </w:r>
      <w:proofErr w:type="spellEnd"/>
      <w:r w:rsidR="006D31DB" w:rsidRPr="00145A79">
        <w:rPr>
          <w:rFonts w:ascii="Times New Roman" w:eastAsia="Times New Roman" w:hAnsi="Times New Roman" w:cs="Times New Roman"/>
          <w:sz w:val="24"/>
          <w:szCs w:val="24"/>
          <w:lang w:val="en-US"/>
        </w:rPr>
        <w:t xml:space="preserve"> </w:t>
      </w:r>
      <w:proofErr w:type="spellStart"/>
      <w:r w:rsidR="006D31DB" w:rsidRPr="00145A79">
        <w:rPr>
          <w:rFonts w:ascii="Times New Roman" w:eastAsia="Times New Roman" w:hAnsi="Times New Roman" w:cs="Times New Roman"/>
          <w:sz w:val="24"/>
          <w:szCs w:val="24"/>
          <w:lang w:val="en-US"/>
        </w:rPr>
        <w:t>balas</w:t>
      </w:r>
      <w:proofErr w:type="spellEnd"/>
      <w:r w:rsidR="006D31DB" w:rsidRPr="00145A79">
        <w:rPr>
          <w:rFonts w:ascii="Times New Roman" w:eastAsia="Times New Roman" w:hAnsi="Times New Roman" w:cs="Times New Roman"/>
          <w:sz w:val="24"/>
          <w:szCs w:val="24"/>
          <w:lang w:val="en-US"/>
        </w:rPr>
        <w:t xml:space="preserve"> </w:t>
      </w:r>
      <w:proofErr w:type="spellStart"/>
      <w:r w:rsidR="006D31DB" w:rsidRPr="00145A79">
        <w:rPr>
          <w:rFonts w:ascii="Times New Roman" w:eastAsia="Times New Roman" w:hAnsi="Times New Roman" w:cs="Times New Roman"/>
          <w:sz w:val="24"/>
          <w:szCs w:val="24"/>
          <w:lang w:val="en-US"/>
        </w:rPr>
        <w:t>selepas</w:t>
      </w:r>
      <w:proofErr w:type="spellEnd"/>
      <w:r w:rsidR="006D31DB" w:rsidRPr="00145A79">
        <w:rPr>
          <w:rFonts w:ascii="Times New Roman" w:eastAsia="Times New Roman" w:hAnsi="Times New Roman" w:cs="Times New Roman"/>
          <w:sz w:val="24"/>
          <w:szCs w:val="24"/>
          <w:lang w:val="en-US"/>
        </w:rPr>
        <w:t xml:space="preserve"> </w:t>
      </w:r>
      <w:proofErr w:type="spellStart"/>
      <w:r w:rsidR="006D31DB" w:rsidRPr="00145A79">
        <w:rPr>
          <w:rFonts w:ascii="Times New Roman" w:eastAsia="Times New Roman" w:hAnsi="Times New Roman" w:cs="Times New Roman"/>
          <w:sz w:val="24"/>
          <w:szCs w:val="24"/>
          <w:lang w:val="en-US"/>
        </w:rPr>
        <w:t>sesi</w:t>
      </w:r>
      <w:proofErr w:type="spellEnd"/>
      <w:r w:rsidR="006D31DB" w:rsidRPr="00145A79">
        <w:rPr>
          <w:rFonts w:ascii="Times New Roman" w:eastAsia="Times New Roman" w:hAnsi="Times New Roman" w:cs="Times New Roman"/>
          <w:sz w:val="24"/>
          <w:szCs w:val="24"/>
          <w:lang w:val="en-US"/>
        </w:rPr>
        <w:t xml:space="preserve"> </w:t>
      </w:r>
      <w:proofErr w:type="spellStart"/>
      <w:r w:rsidR="006D31DB" w:rsidRPr="00145A79">
        <w:rPr>
          <w:rFonts w:ascii="Times New Roman" w:eastAsia="Times New Roman" w:hAnsi="Times New Roman" w:cs="Times New Roman"/>
          <w:sz w:val="24"/>
          <w:szCs w:val="24"/>
          <w:lang w:val="en-US"/>
        </w:rPr>
        <w:t>simulasi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___________.</w:t>
      </w:r>
      <w:r w:rsidR="006D31DB" w:rsidRPr="00145A79">
        <w:rPr>
          <w:rFonts w:ascii="Times New Roman" w:eastAsia="Times New Roman" w:hAnsi="Times New Roman" w:cs="Times New Roman"/>
          <w:sz w:val="24"/>
          <w:szCs w:val="24"/>
          <w:lang w:val="en-US"/>
        </w:rPr>
        <w:br/>
      </w:r>
    </w:p>
    <w:p w14:paraId="02459C29" w14:textId="16B25BCF" w:rsidR="006D31DB" w:rsidRDefault="006D31DB" w:rsidP="00145A79">
      <w:pPr>
        <w:spacing w:after="0" w:line="240" w:lineRule="auto"/>
        <w:ind w:left="720"/>
        <w:rPr>
          <w:rFonts w:ascii="Times New Roman" w:eastAsia="Times New Roman" w:hAnsi="Times New Roman" w:cs="Times New Roman"/>
          <w:sz w:val="24"/>
          <w:szCs w:val="24"/>
          <w:lang w:val="en-US"/>
        </w:rPr>
      </w:pPr>
      <w:r w:rsidRPr="006D31DB">
        <w:rPr>
          <w:rFonts w:ascii="Times New Roman" w:eastAsia="Times New Roman" w:hAnsi="Times New Roman" w:cs="Times New Roman"/>
          <w:sz w:val="24"/>
          <w:szCs w:val="24"/>
          <w:lang w:val="en-US"/>
        </w:rPr>
        <w:t xml:space="preserve">a) </w:t>
      </w:r>
      <w:proofErr w:type="spellStart"/>
      <w:r w:rsidR="00AA6B00" w:rsidRPr="006D31DB">
        <w:rPr>
          <w:rFonts w:ascii="Times New Roman" w:eastAsia="Times New Roman" w:hAnsi="Times New Roman" w:cs="Times New Roman"/>
          <w:sz w:val="24"/>
          <w:szCs w:val="24"/>
          <w:lang w:val="en-US"/>
        </w:rPr>
        <w:t>menggantikan</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keperluan</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latihan</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berulang</w:t>
      </w:r>
      <w:proofErr w:type="spellEnd"/>
      <w:r w:rsidRPr="006D31DB">
        <w:rPr>
          <w:rFonts w:ascii="Times New Roman" w:eastAsia="Times New Roman" w:hAnsi="Times New Roman" w:cs="Times New Roman"/>
          <w:sz w:val="24"/>
          <w:szCs w:val="24"/>
          <w:lang w:val="en-US"/>
        </w:rPr>
        <w:br/>
        <w:t xml:space="preserve">b) </w:t>
      </w:r>
      <w:proofErr w:type="spellStart"/>
      <w:r w:rsidR="00AA6B00" w:rsidRPr="006D31DB">
        <w:rPr>
          <w:rFonts w:ascii="Times New Roman" w:eastAsia="Times New Roman" w:hAnsi="Times New Roman" w:cs="Times New Roman"/>
          <w:sz w:val="24"/>
          <w:szCs w:val="24"/>
          <w:lang w:val="en-US"/>
        </w:rPr>
        <w:t>menguji</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kefahaman</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rakan</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sekelas</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tentang</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isi</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ucapan</w:t>
      </w:r>
      <w:proofErr w:type="spellEnd"/>
      <w:r w:rsidRPr="006D31DB">
        <w:rPr>
          <w:rFonts w:ascii="Times New Roman" w:eastAsia="Times New Roman" w:hAnsi="Times New Roman" w:cs="Times New Roman"/>
          <w:sz w:val="24"/>
          <w:szCs w:val="24"/>
          <w:lang w:val="en-US"/>
        </w:rPr>
        <w:br/>
        <w:t xml:space="preserve">c) </w:t>
      </w:r>
      <w:proofErr w:type="spellStart"/>
      <w:r w:rsidR="00AA6B00" w:rsidRPr="006D31DB">
        <w:rPr>
          <w:rFonts w:ascii="Times New Roman" w:eastAsia="Times New Roman" w:hAnsi="Times New Roman" w:cs="Times New Roman"/>
          <w:sz w:val="24"/>
          <w:szCs w:val="24"/>
          <w:lang w:val="en-US"/>
        </w:rPr>
        <w:t>menilai</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aspek</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teknikal</w:t>
      </w:r>
      <w:proofErr w:type="spellEnd"/>
      <w:r w:rsidR="00AA6B00" w:rsidRPr="006D31DB">
        <w:rPr>
          <w:rFonts w:ascii="Times New Roman" w:eastAsia="Times New Roman" w:hAnsi="Times New Roman" w:cs="Times New Roman"/>
          <w:sz w:val="24"/>
          <w:szCs w:val="24"/>
          <w:lang w:val="en-US"/>
        </w:rPr>
        <w:t xml:space="preserve"> dan </w:t>
      </w:r>
      <w:proofErr w:type="spellStart"/>
      <w:r w:rsidR="00AA6B00" w:rsidRPr="006D31DB">
        <w:rPr>
          <w:rFonts w:ascii="Times New Roman" w:eastAsia="Times New Roman" w:hAnsi="Times New Roman" w:cs="Times New Roman"/>
          <w:sz w:val="24"/>
          <w:szCs w:val="24"/>
          <w:lang w:val="en-US"/>
        </w:rPr>
        <w:t>impak</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ucapan</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secara</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objektif</w:t>
      </w:r>
      <w:proofErr w:type="spellEnd"/>
      <w:r w:rsidRPr="006D31DB">
        <w:rPr>
          <w:rFonts w:ascii="Times New Roman" w:eastAsia="Times New Roman" w:hAnsi="Times New Roman" w:cs="Times New Roman"/>
          <w:sz w:val="24"/>
          <w:szCs w:val="24"/>
          <w:lang w:val="en-US"/>
        </w:rPr>
        <w:br/>
        <w:t xml:space="preserve">d) </w:t>
      </w:r>
      <w:proofErr w:type="spellStart"/>
      <w:r w:rsidR="00AA6B00" w:rsidRPr="00AA6B00">
        <w:rPr>
          <w:rFonts w:ascii="Times New Roman" w:eastAsia="Times New Roman" w:hAnsi="Times New Roman" w:cs="Times New Roman"/>
          <w:sz w:val="24"/>
          <w:szCs w:val="24"/>
          <w:lang w:val="en-US"/>
        </w:rPr>
        <w:t>memastikan</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semua</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rakan</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sekelas</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memberikan</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pujian</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kepada</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penyampai</w:t>
      </w:r>
      <w:proofErr w:type="spellEnd"/>
    </w:p>
    <w:p w14:paraId="67428981" w14:textId="77777777" w:rsidR="00145A79" w:rsidRPr="006D31DB" w:rsidRDefault="00145A79" w:rsidP="00145A79">
      <w:pPr>
        <w:spacing w:after="0" w:line="240" w:lineRule="auto"/>
        <w:rPr>
          <w:rFonts w:ascii="Times New Roman" w:eastAsia="Times New Roman" w:hAnsi="Times New Roman" w:cs="Times New Roman"/>
          <w:sz w:val="24"/>
          <w:szCs w:val="24"/>
          <w:lang w:val="en-US"/>
        </w:rPr>
      </w:pPr>
    </w:p>
    <w:p w14:paraId="6A6B5F1A" w14:textId="4F4A79D6" w:rsidR="00145A79" w:rsidRDefault="00AA6B00" w:rsidP="007C1DFD">
      <w:pPr>
        <w:numPr>
          <w:ilvl w:val="0"/>
          <w:numId w:val="97"/>
        </w:num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Ke</w:t>
      </w:r>
      <w:r w:rsidR="006D31DB" w:rsidRPr="006D31DB">
        <w:rPr>
          <w:rFonts w:ascii="Times New Roman" w:eastAsia="Times New Roman" w:hAnsi="Times New Roman" w:cs="Times New Roman"/>
          <w:sz w:val="24"/>
          <w:szCs w:val="24"/>
          <w:lang w:val="en-US"/>
        </w:rPr>
        <w:t>penting</w:t>
      </w:r>
      <w:r>
        <w:rPr>
          <w:rFonts w:ascii="Times New Roman" w:eastAsia="Times New Roman" w:hAnsi="Times New Roman" w:cs="Times New Roman"/>
          <w:sz w:val="24"/>
          <w:szCs w:val="24"/>
          <w:lang w:val="en-US"/>
        </w:rPr>
        <w:t>an</w:t>
      </w:r>
      <w:proofErr w:type="spellEnd"/>
      <w:r w:rsidR="006D31DB" w:rsidRPr="006D31DB">
        <w:rPr>
          <w:rFonts w:ascii="Times New Roman" w:eastAsia="Times New Roman" w:hAnsi="Times New Roman" w:cs="Times New Roman"/>
          <w:sz w:val="24"/>
          <w:szCs w:val="24"/>
          <w:lang w:val="en-US"/>
        </w:rPr>
        <w:t xml:space="preserve"> </w:t>
      </w:r>
      <w:proofErr w:type="spellStart"/>
      <w:r w:rsidR="006D31DB" w:rsidRPr="006D31DB">
        <w:rPr>
          <w:rFonts w:ascii="Times New Roman" w:eastAsia="Times New Roman" w:hAnsi="Times New Roman" w:cs="Times New Roman"/>
          <w:sz w:val="24"/>
          <w:szCs w:val="24"/>
          <w:lang w:val="en-US"/>
        </w:rPr>
        <w:t>untuk</w:t>
      </w:r>
      <w:proofErr w:type="spellEnd"/>
      <w:r w:rsidR="006D31DB" w:rsidRPr="006D31DB">
        <w:rPr>
          <w:rFonts w:ascii="Times New Roman" w:eastAsia="Times New Roman" w:hAnsi="Times New Roman" w:cs="Times New Roman"/>
          <w:sz w:val="24"/>
          <w:szCs w:val="24"/>
          <w:lang w:val="en-US"/>
        </w:rPr>
        <w:t xml:space="preserve"> </w:t>
      </w:r>
      <w:proofErr w:type="spellStart"/>
      <w:r w:rsidR="006D31DB" w:rsidRPr="006D31DB">
        <w:rPr>
          <w:rFonts w:ascii="Times New Roman" w:eastAsia="Times New Roman" w:hAnsi="Times New Roman" w:cs="Times New Roman"/>
          <w:sz w:val="24"/>
          <w:szCs w:val="24"/>
          <w:lang w:val="en-US"/>
        </w:rPr>
        <w:t>mengenal</w:t>
      </w:r>
      <w:proofErr w:type="spellEnd"/>
      <w:r w:rsidR="006D31DB" w:rsidRPr="006D31DB">
        <w:rPr>
          <w:rFonts w:ascii="Times New Roman" w:eastAsia="Times New Roman" w:hAnsi="Times New Roman" w:cs="Times New Roman"/>
          <w:sz w:val="24"/>
          <w:szCs w:val="24"/>
          <w:lang w:val="en-US"/>
        </w:rPr>
        <w:t xml:space="preserve"> </w:t>
      </w:r>
      <w:proofErr w:type="spellStart"/>
      <w:r w:rsidR="006D31DB" w:rsidRPr="006D31DB">
        <w:rPr>
          <w:rFonts w:ascii="Times New Roman" w:eastAsia="Times New Roman" w:hAnsi="Times New Roman" w:cs="Times New Roman"/>
          <w:sz w:val="24"/>
          <w:szCs w:val="24"/>
          <w:lang w:val="en-US"/>
        </w:rPr>
        <w:t>pasti</w:t>
      </w:r>
      <w:proofErr w:type="spellEnd"/>
      <w:r w:rsidR="006D31DB" w:rsidRPr="006D31DB">
        <w:rPr>
          <w:rFonts w:ascii="Times New Roman" w:eastAsia="Times New Roman" w:hAnsi="Times New Roman" w:cs="Times New Roman"/>
          <w:sz w:val="24"/>
          <w:szCs w:val="24"/>
          <w:lang w:val="en-US"/>
        </w:rPr>
        <w:t xml:space="preserve"> </w:t>
      </w:r>
      <w:proofErr w:type="spellStart"/>
      <w:r w:rsidR="006D31DB" w:rsidRPr="006D31DB">
        <w:rPr>
          <w:rFonts w:ascii="Times New Roman" w:eastAsia="Times New Roman" w:hAnsi="Times New Roman" w:cs="Times New Roman"/>
          <w:sz w:val="24"/>
          <w:szCs w:val="24"/>
          <w:lang w:val="en-US"/>
        </w:rPr>
        <w:t>kumpulan</w:t>
      </w:r>
      <w:proofErr w:type="spellEnd"/>
      <w:r w:rsidR="006D31DB" w:rsidRPr="006D31DB">
        <w:rPr>
          <w:rFonts w:ascii="Times New Roman" w:eastAsia="Times New Roman" w:hAnsi="Times New Roman" w:cs="Times New Roman"/>
          <w:sz w:val="24"/>
          <w:szCs w:val="24"/>
          <w:lang w:val="en-US"/>
        </w:rPr>
        <w:t xml:space="preserve"> </w:t>
      </w:r>
      <w:proofErr w:type="spellStart"/>
      <w:r w:rsidR="006D31DB" w:rsidRPr="006D31DB">
        <w:rPr>
          <w:rFonts w:ascii="Times New Roman" w:eastAsia="Times New Roman" w:hAnsi="Times New Roman" w:cs="Times New Roman"/>
          <w:sz w:val="24"/>
          <w:szCs w:val="24"/>
          <w:lang w:val="en-US"/>
        </w:rPr>
        <w:t>khalayak</w:t>
      </w:r>
      <w:proofErr w:type="spellEnd"/>
      <w:r w:rsidR="006D31DB" w:rsidRPr="006D31DB">
        <w:rPr>
          <w:rFonts w:ascii="Times New Roman" w:eastAsia="Times New Roman" w:hAnsi="Times New Roman" w:cs="Times New Roman"/>
          <w:sz w:val="24"/>
          <w:szCs w:val="24"/>
          <w:lang w:val="en-US"/>
        </w:rPr>
        <w:t xml:space="preserve"> </w:t>
      </w:r>
      <w:proofErr w:type="spellStart"/>
      <w:r w:rsidR="006D31DB" w:rsidRPr="006D31DB">
        <w:rPr>
          <w:rFonts w:ascii="Times New Roman" w:eastAsia="Times New Roman" w:hAnsi="Times New Roman" w:cs="Times New Roman"/>
          <w:sz w:val="24"/>
          <w:szCs w:val="24"/>
          <w:lang w:val="en-US"/>
        </w:rPr>
        <w:t>baru</w:t>
      </w:r>
      <w:proofErr w:type="spellEnd"/>
      <w:r w:rsidR="006D31DB" w:rsidRPr="006D31DB">
        <w:rPr>
          <w:rFonts w:ascii="Times New Roman" w:eastAsia="Times New Roman" w:hAnsi="Times New Roman" w:cs="Times New Roman"/>
          <w:sz w:val="24"/>
          <w:szCs w:val="24"/>
          <w:lang w:val="en-US"/>
        </w:rPr>
        <w:t xml:space="preserve"> </w:t>
      </w:r>
      <w:proofErr w:type="spellStart"/>
      <w:r w:rsidR="006D31DB" w:rsidRPr="006D31DB">
        <w:rPr>
          <w:rFonts w:ascii="Times New Roman" w:eastAsia="Times New Roman" w:hAnsi="Times New Roman" w:cs="Times New Roman"/>
          <w:sz w:val="24"/>
          <w:szCs w:val="24"/>
          <w:lang w:val="en-US"/>
        </w:rPr>
        <w:t>dalam</w:t>
      </w:r>
      <w:proofErr w:type="spellEnd"/>
      <w:r w:rsidR="006D31DB" w:rsidRPr="006D31DB">
        <w:rPr>
          <w:rFonts w:ascii="Times New Roman" w:eastAsia="Times New Roman" w:hAnsi="Times New Roman" w:cs="Times New Roman"/>
          <w:sz w:val="24"/>
          <w:szCs w:val="24"/>
          <w:lang w:val="en-US"/>
        </w:rPr>
        <w:t xml:space="preserve"> </w:t>
      </w:r>
      <w:proofErr w:type="spellStart"/>
      <w:r w:rsidR="006D31DB" w:rsidRPr="006D31DB">
        <w:rPr>
          <w:rFonts w:ascii="Times New Roman" w:eastAsia="Times New Roman" w:hAnsi="Times New Roman" w:cs="Times New Roman"/>
          <w:sz w:val="24"/>
          <w:szCs w:val="24"/>
          <w:lang w:val="en-US"/>
        </w:rPr>
        <w:t>komunikasi</w:t>
      </w:r>
      <w:proofErr w:type="spellEnd"/>
      <w:r w:rsidR="006D31DB" w:rsidRPr="006D31DB">
        <w:rPr>
          <w:rFonts w:ascii="Times New Roman" w:eastAsia="Times New Roman" w:hAnsi="Times New Roman" w:cs="Times New Roman"/>
          <w:sz w:val="24"/>
          <w:szCs w:val="24"/>
          <w:lang w:val="en-US"/>
        </w:rPr>
        <w:t xml:space="preserve"> </w:t>
      </w:r>
      <w:proofErr w:type="spellStart"/>
      <w:r w:rsidR="006D31DB" w:rsidRPr="006D31DB">
        <w:rPr>
          <w:rFonts w:ascii="Times New Roman" w:eastAsia="Times New Roman" w:hAnsi="Times New Roman" w:cs="Times New Roman"/>
          <w:sz w:val="24"/>
          <w:szCs w:val="24"/>
          <w:lang w:val="en-US"/>
        </w:rPr>
        <w:t>dakwah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supaya</w:t>
      </w:r>
      <w:proofErr w:type="spellEnd"/>
      <w:r>
        <w:rPr>
          <w:rFonts w:ascii="Times New Roman" w:eastAsia="Times New Roman" w:hAnsi="Times New Roman" w:cs="Times New Roman"/>
          <w:sz w:val="24"/>
          <w:szCs w:val="24"/>
          <w:lang w:val="en-US"/>
        </w:rPr>
        <w:t xml:space="preserve"> ___________.</w:t>
      </w:r>
      <w:r w:rsidR="006D31DB" w:rsidRPr="006D31DB">
        <w:rPr>
          <w:rFonts w:ascii="Times New Roman" w:eastAsia="Times New Roman" w:hAnsi="Times New Roman" w:cs="Times New Roman"/>
          <w:sz w:val="24"/>
          <w:szCs w:val="24"/>
          <w:lang w:val="en-US"/>
        </w:rPr>
        <w:br/>
      </w:r>
    </w:p>
    <w:p w14:paraId="785F4872" w14:textId="6D4790D0" w:rsidR="00AA6B00" w:rsidRDefault="006D31DB" w:rsidP="00145A79">
      <w:pPr>
        <w:spacing w:after="0" w:line="240" w:lineRule="auto"/>
        <w:ind w:left="720"/>
        <w:rPr>
          <w:rFonts w:ascii="Times New Roman" w:eastAsia="Times New Roman" w:hAnsi="Times New Roman" w:cs="Times New Roman"/>
          <w:sz w:val="24"/>
          <w:szCs w:val="24"/>
          <w:lang w:val="en-US"/>
        </w:rPr>
      </w:pPr>
      <w:r w:rsidRPr="006D31DB">
        <w:rPr>
          <w:rFonts w:ascii="Times New Roman" w:eastAsia="Times New Roman" w:hAnsi="Times New Roman" w:cs="Times New Roman"/>
          <w:sz w:val="24"/>
          <w:szCs w:val="24"/>
          <w:lang w:val="en-US"/>
        </w:rPr>
        <w:t xml:space="preserve">a) </w:t>
      </w:r>
      <w:proofErr w:type="spellStart"/>
      <w:r w:rsidR="00AA6B00" w:rsidRPr="006D31DB">
        <w:rPr>
          <w:rFonts w:ascii="Times New Roman" w:eastAsia="Times New Roman" w:hAnsi="Times New Roman" w:cs="Times New Roman"/>
          <w:sz w:val="24"/>
          <w:szCs w:val="24"/>
          <w:lang w:val="en-US"/>
        </w:rPr>
        <w:t>lebih</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ramai</w:t>
      </w:r>
      <w:proofErr w:type="spellEnd"/>
      <w:r w:rsidR="00AA6B00" w:rsidRPr="006D31DB">
        <w:rPr>
          <w:rFonts w:ascii="Times New Roman" w:eastAsia="Times New Roman" w:hAnsi="Times New Roman" w:cs="Times New Roman"/>
          <w:sz w:val="24"/>
          <w:szCs w:val="24"/>
          <w:lang w:val="en-US"/>
        </w:rPr>
        <w:t xml:space="preserve"> orang </w:t>
      </w:r>
      <w:proofErr w:type="spellStart"/>
      <w:r w:rsidR="00AA6B00" w:rsidRPr="006D31DB">
        <w:rPr>
          <w:rFonts w:ascii="Times New Roman" w:eastAsia="Times New Roman" w:hAnsi="Times New Roman" w:cs="Times New Roman"/>
          <w:sz w:val="24"/>
          <w:szCs w:val="24"/>
          <w:lang w:val="en-US"/>
        </w:rPr>
        <w:t>mengetahui</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tentang</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aktiviti</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penyampai</w:t>
      </w:r>
      <w:proofErr w:type="spellEnd"/>
      <w:r w:rsidR="00AA6B00" w:rsidRPr="006D31DB">
        <w:rPr>
          <w:rFonts w:ascii="Times New Roman" w:eastAsia="Times New Roman" w:hAnsi="Times New Roman" w:cs="Times New Roman"/>
          <w:sz w:val="24"/>
          <w:szCs w:val="24"/>
          <w:lang w:val="en-US"/>
        </w:rPr>
        <w:br/>
      </w:r>
      <w:r w:rsidRPr="006D31DB">
        <w:rPr>
          <w:rFonts w:ascii="Times New Roman" w:eastAsia="Times New Roman" w:hAnsi="Times New Roman" w:cs="Times New Roman"/>
          <w:sz w:val="24"/>
          <w:szCs w:val="24"/>
          <w:lang w:val="en-US"/>
        </w:rPr>
        <w:t xml:space="preserve">b) </w:t>
      </w:r>
      <w:proofErr w:type="spellStart"/>
      <w:r w:rsidR="00AA6B00" w:rsidRPr="006D31DB">
        <w:rPr>
          <w:rFonts w:ascii="Times New Roman" w:eastAsia="Times New Roman" w:hAnsi="Times New Roman" w:cs="Times New Roman"/>
          <w:sz w:val="24"/>
          <w:szCs w:val="24"/>
          <w:lang w:val="en-US"/>
        </w:rPr>
        <w:t>penyampai</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tidak</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perlu</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berlatih</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dengan</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teknik</w:t>
      </w:r>
      <w:proofErr w:type="spellEnd"/>
      <w:r w:rsidR="00AA6B00" w:rsidRPr="006D31DB">
        <w:rPr>
          <w:rFonts w:ascii="Times New Roman" w:eastAsia="Times New Roman" w:hAnsi="Times New Roman" w:cs="Times New Roman"/>
          <w:sz w:val="24"/>
          <w:szCs w:val="24"/>
          <w:lang w:val="en-US"/>
        </w:rPr>
        <w:t xml:space="preserve"> yang </w:t>
      </w:r>
      <w:proofErr w:type="spellStart"/>
      <w:r w:rsidR="00AA6B00" w:rsidRPr="006D31DB">
        <w:rPr>
          <w:rFonts w:ascii="Times New Roman" w:eastAsia="Times New Roman" w:hAnsi="Times New Roman" w:cs="Times New Roman"/>
          <w:sz w:val="24"/>
          <w:szCs w:val="24"/>
          <w:lang w:val="en-US"/>
        </w:rPr>
        <w:t>berbeza</w:t>
      </w:r>
      <w:proofErr w:type="spellEnd"/>
      <w:r w:rsidRPr="006D31DB">
        <w:rPr>
          <w:rFonts w:ascii="Times New Roman" w:eastAsia="Times New Roman" w:hAnsi="Times New Roman" w:cs="Times New Roman"/>
          <w:sz w:val="24"/>
          <w:szCs w:val="24"/>
          <w:lang w:val="en-US"/>
        </w:rPr>
        <w:br/>
        <w:t xml:space="preserve">c) </w:t>
      </w:r>
      <w:proofErr w:type="spellStart"/>
      <w:r w:rsidR="00AA6B00" w:rsidRPr="006D31DB">
        <w:rPr>
          <w:rFonts w:ascii="Times New Roman" w:eastAsia="Times New Roman" w:hAnsi="Times New Roman" w:cs="Times New Roman"/>
          <w:sz w:val="24"/>
          <w:szCs w:val="24"/>
          <w:lang w:val="en-US"/>
        </w:rPr>
        <w:t>mesej</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dakwah</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lebih</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relevan</w:t>
      </w:r>
      <w:proofErr w:type="spellEnd"/>
      <w:r w:rsidR="00AA6B00" w:rsidRPr="006D31DB">
        <w:rPr>
          <w:rFonts w:ascii="Times New Roman" w:eastAsia="Times New Roman" w:hAnsi="Times New Roman" w:cs="Times New Roman"/>
          <w:sz w:val="24"/>
          <w:szCs w:val="24"/>
          <w:lang w:val="en-US"/>
        </w:rPr>
        <w:t xml:space="preserve"> dan </w:t>
      </w:r>
      <w:proofErr w:type="spellStart"/>
      <w:r w:rsidR="00AA6B00" w:rsidRPr="006D31DB">
        <w:rPr>
          <w:rFonts w:ascii="Times New Roman" w:eastAsia="Times New Roman" w:hAnsi="Times New Roman" w:cs="Times New Roman"/>
          <w:sz w:val="24"/>
          <w:szCs w:val="24"/>
          <w:lang w:val="en-US"/>
        </w:rPr>
        <w:t>menarik</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minat</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golongan</w:t>
      </w:r>
      <w:proofErr w:type="spellEnd"/>
      <w:r w:rsidR="00AA6B00" w:rsidRPr="006D31DB">
        <w:rPr>
          <w:rFonts w:ascii="Times New Roman" w:eastAsia="Times New Roman" w:hAnsi="Times New Roman" w:cs="Times New Roman"/>
          <w:sz w:val="24"/>
          <w:szCs w:val="24"/>
          <w:lang w:val="en-US"/>
        </w:rPr>
        <w:t xml:space="preserve"> </w:t>
      </w:r>
      <w:proofErr w:type="spellStart"/>
      <w:r w:rsidR="00AA6B00" w:rsidRPr="006D31DB">
        <w:rPr>
          <w:rFonts w:ascii="Times New Roman" w:eastAsia="Times New Roman" w:hAnsi="Times New Roman" w:cs="Times New Roman"/>
          <w:sz w:val="24"/>
          <w:szCs w:val="24"/>
          <w:lang w:val="en-US"/>
        </w:rPr>
        <w:t>sasaran</w:t>
      </w:r>
      <w:proofErr w:type="spellEnd"/>
    </w:p>
    <w:p w14:paraId="43848798" w14:textId="6B4AA3CF" w:rsidR="006D31DB" w:rsidRDefault="006D31DB" w:rsidP="00145A79">
      <w:pPr>
        <w:spacing w:after="0" w:line="240" w:lineRule="auto"/>
        <w:ind w:left="720"/>
        <w:rPr>
          <w:rFonts w:ascii="Times New Roman" w:eastAsia="Times New Roman" w:hAnsi="Times New Roman" w:cs="Times New Roman"/>
          <w:sz w:val="24"/>
          <w:szCs w:val="24"/>
          <w:lang w:val="en-US"/>
        </w:rPr>
      </w:pPr>
      <w:r w:rsidRPr="006D31DB">
        <w:rPr>
          <w:rFonts w:ascii="Times New Roman" w:eastAsia="Times New Roman" w:hAnsi="Times New Roman" w:cs="Times New Roman"/>
          <w:sz w:val="24"/>
          <w:szCs w:val="24"/>
          <w:lang w:val="en-US"/>
        </w:rPr>
        <w:t xml:space="preserve">d) </w:t>
      </w:r>
      <w:proofErr w:type="spellStart"/>
      <w:r w:rsidR="00AA6B00" w:rsidRPr="00AA6B00">
        <w:rPr>
          <w:rFonts w:ascii="Times New Roman" w:eastAsia="Times New Roman" w:hAnsi="Times New Roman" w:cs="Times New Roman"/>
          <w:sz w:val="24"/>
          <w:szCs w:val="24"/>
          <w:lang w:val="en-US"/>
        </w:rPr>
        <w:t>penyampai</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dapat</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mengguna</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pakai</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skrip</w:t>
      </w:r>
      <w:proofErr w:type="spellEnd"/>
      <w:r w:rsidR="00AA6B00" w:rsidRPr="00AA6B00">
        <w:rPr>
          <w:rFonts w:ascii="Times New Roman" w:eastAsia="Times New Roman" w:hAnsi="Times New Roman" w:cs="Times New Roman"/>
          <w:sz w:val="24"/>
          <w:szCs w:val="24"/>
          <w:lang w:val="en-US"/>
        </w:rPr>
        <w:t xml:space="preserve"> yang </w:t>
      </w:r>
      <w:proofErr w:type="spellStart"/>
      <w:r w:rsidR="00AA6B00" w:rsidRPr="00AA6B00">
        <w:rPr>
          <w:rFonts w:ascii="Times New Roman" w:eastAsia="Times New Roman" w:hAnsi="Times New Roman" w:cs="Times New Roman"/>
          <w:sz w:val="24"/>
          <w:szCs w:val="24"/>
          <w:lang w:val="en-US"/>
        </w:rPr>
        <w:t>sama</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dalam</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semua</w:t>
      </w:r>
      <w:proofErr w:type="spellEnd"/>
      <w:r w:rsidR="00AA6B00" w:rsidRPr="00AA6B00">
        <w:rPr>
          <w:rFonts w:ascii="Times New Roman" w:eastAsia="Times New Roman" w:hAnsi="Times New Roman" w:cs="Times New Roman"/>
          <w:sz w:val="24"/>
          <w:szCs w:val="24"/>
          <w:lang w:val="en-US"/>
        </w:rPr>
        <w:t xml:space="preserve"> </w:t>
      </w:r>
      <w:proofErr w:type="spellStart"/>
      <w:r w:rsidR="00AA6B00" w:rsidRPr="00AA6B00">
        <w:rPr>
          <w:rFonts w:ascii="Times New Roman" w:eastAsia="Times New Roman" w:hAnsi="Times New Roman" w:cs="Times New Roman"/>
          <w:sz w:val="24"/>
          <w:szCs w:val="24"/>
          <w:lang w:val="en-US"/>
        </w:rPr>
        <w:t>situasi</w:t>
      </w:r>
      <w:proofErr w:type="spellEnd"/>
    </w:p>
    <w:p w14:paraId="73C3CB7D" w14:textId="77777777" w:rsidR="00145A79" w:rsidRPr="006D31DB" w:rsidRDefault="00145A79" w:rsidP="00145A79">
      <w:pPr>
        <w:spacing w:after="0" w:line="240" w:lineRule="auto"/>
        <w:rPr>
          <w:rFonts w:ascii="Times New Roman" w:eastAsia="Times New Roman" w:hAnsi="Times New Roman" w:cs="Times New Roman"/>
          <w:sz w:val="24"/>
          <w:szCs w:val="24"/>
          <w:lang w:val="en-US"/>
        </w:rPr>
      </w:pPr>
    </w:p>
    <w:p w14:paraId="0B2E34C4" w14:textId="4924CBE0" w:rsidR="00145A79" w:rsidRPr="00145A79" w:rsidRDefault="006D31DB" w:rsidP="002F7AAA">
      <w:pPr>
        <w:numPr>
          <w:ilvl w:val="0"/>
          <w:numId w:val="97"/>
        </w:numPr>
        <w:spacing w:after="0" w:line="240" w:lineRule="auto"/>
        <w:rPr>
          <w:rFonts w:ascii="Times New Roman" w:eastAsia="Times New Roman" w:hAnsi="Times New Roman" w:cs="Times New Roman"/>
          <w:sz w:val="24"/>
          <w:szCs w:val="24"/>
          <w:lang w:val="en-US"/>
        </w:rPr>
      </w:pPr>
      <w:proofErr w:type="spellStart"/>
      <w:r w:rsidRPr="00145A79">
        <w:rPr>
          <w:rFonts w:ascii="Times New Roman" w:eastAsia="Times New Roman" w:hAnsi="Times New Roman" w:cs="Times New Roman"/>
          <w:sz w:val="24"/>
          <w:szCs w:val="24"/>
          <w:lang w:val="en-US"/>
        </w:rPr>
        <w:t>Apakah</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aspek</w:t>
      </w:r>
      <w:proofErr w:type="spellEnd"/>
      <w:r w:rsidRPr="00145A79">
        <w:rPr>
          <w:rFonts w:ascii="Times New Roman" w:eastAsia="Times New Roman" w:hAnsi="Times New Roman" w:cs="Times New Roman"/>
          <w:sz w:val="24"/>
          <w:szCs w:val="24"/>
          <w:lang w:val="en-US"/>
        </w:rPr>
        <w:t xml:space="preserve"> yang </w:t>
      </w:r>
      <w:proofErr w:type="spellStart"/>
      <w:r w:rsidRPr="00145A79">
        <w:rPr>
          <w:rFonts w:ascii="Times New Roman" w:eastAsia="Times New Roman" w:hAnsi="Times New Roman" w:cs="Times New Roman"/>
          <w:sz w:val="24"/>
          <w:szCs w:val="24"/>
          <w:lang w:val="en-US"/>
        </w:rPr>
        <w:t>perlu</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dinilai</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dalam</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penilaian</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diri</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selepas</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merekod</w:t>
      </w:r>
      <w:proofErr w:type="spellEnd"/>
      <w:r w:rsidRPr="00145A79">
        <w:rPr>
          <w:rFonts w:ascii="Times New Roman" w:eastAsia="Times New Roman" w:hAnsi="Times New Roman" w:cs="Times New Roman"/>
          <w:sz w:val="24"/>
          <w:szCs w:val="24"/>
          <w:lang w:val="en-US"/>
        </w:rPr>
        <w:t xml:space="preserve"> </w:t>
      </w:r>
      <w:proofErr w:type="spellStart"/>
      <w:r w:rsidRPr="00145A79">
        <w:rPr>
          <w:rFonts w:ascii="Times New Roman" w:eastAsia="Times New Roman" w:hAnsi="Times New Roman" w:cs="Times New Roman"/>
          <w:sz w:val="24"/>
          <w:szCs w:val="24"/>
          <w:lang w:val="en-US"/>
        </w:rPr>
        <w:t>ucapan</w:t>
      </w:r>
      <w:proofErr w:type="spellEnd"/>
      <w:r w:rsidRPr="00145A79">
        <w:rPr>
          <w:rFonts w:ascii="Times New Roman" w:eastAsia="Times New Roman" w:hAnsi="Times New Roman" w:cs="Times New Roman"/>
          <w:sz w:val="24"/>
          <w:szCs w:val="24"/>
          <w:lang w:val="en-US"/>
        </w:rPr>
        <w:t>?</w:t>
      </w:r>
      <w:r w:rsidRPr="00145A79">
        <w:rPr>
          <w:rFonts w:ascii="Times New Roman" w:eastAsia="Times New Roman" w:hAnsi="Times New Roman" w:cs="Times New Roman"/>
          <w:sz w:val="24"/>
          <w:szCs w:val="24"/>
          <w:lang w:val="en-US"/>
        </w:rPr>
        <w:br/>
      </w:r>
    </w:p>
    <w:p w14:paraId="4F3A4688" w14:textId="50C929EB" w:rsidR="00DC4688" w:rsidRDefault="006D31DB" w:rsidP="00145A79">
      <w:pPr>
        <w:spacing w:after="0" w:line="240" w:lineRule="auto"/>
        <w:ind w:left="720"/>
        <w:rPr>
          <w:rFonts w:ascii="Times New Roman" w:eastAsia="Times New Roman" w:hAnsi="Times New Roman" w:cs="Times New Roman"/>
          <w:sz w:val="24"/>
          <w:szCs w:val="24"/>
          <w:lang w:val="en-US"/>
        </w:rPr>
      </w:pPr>
      <w:r w:rsidRPr="006D31DB">
        <w:rPr>
          <w:rFonts w:ascii="Times New Roman" w:eastAsia="Times New Roman" w:hAnsi="Times New Roman" w:cs="Times New Roman"/>
          <w:sz w:val="24"/>
          <w:szCs w:val="24"/>
          <w:lang w:val="en-US"/>
        </w:rPr>
        <w:t xml:space="preserve">a) </w:t>
      </w:r>
      <w:proofErr w:type="spellStart"/>
      <w:r w:rsidR="00DC4688" w:rsidRPr="006D31DB">
        <w:rPr>
          <w:rFonts w:ascii="Times New Roman" w:eastAsia="Times New Roman" w:hAnsi="Times New Roman" w:cs="Times New Roman"/>
          <w:sz w:val="24"/>
          <w:szCs w:val="24"/>
          <w:lang w:val="en-US"/>
        </w:rPr>
        <w:t>Reaksi</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rakan</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sekelas</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terhadap</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ucapan</w:t>
      </w:r>
      <w:proofErr w:type="spellEnd"/>
      <w:r w:rsidRPr="006D31DB">
        <w:rPr>
          <w:rFonts w:ascii="Times New Roman" w:eastAsia="Times New Roman" w:hAnsi="Times New Roman" w:cs="Times New Roman"/>
          <w:sz w:val="24"/>
          <w:szCs w:val="24"/>
          <w:lang w:val="en-US"/>
        </w:rPr>
        <w:br/>
        <w:t xml:space="preserve">b) </w:t>
      </w:r>
      <w:proofErr w:type="spellStart"/>
      <w:r w:rsidR="00DC4688" w:rsidRPr="006D31DB">
        <w:rPr>
          <w:rFonts w:ascii="Times New Roman" w:eastAsia="Times New Roman" w:hAnsi="Times New Roman" w:cs="Times New Roman"/>
          <w:sz w:val="24"/>
          <w:szCs w:val="24"/>
          <w:lang w:val="en-US"/>
        </w:rPr>
        <w:t>Bilangan</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kesalahan</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tatabahasa</w:t>
      </w:r>
      <w:proofErr w:type="spellEnd"/>
      <w:r w:rsidR="00DC4688" w:rsidRPr="006D31DB">
        <w:rPr>
          <w:rFonts w:ascii="Times New Roman" w:eastAsia="Times New Roman" w:hAnsi="Times New Roman" w:cs="Times New Roman"/>
          <w:sz w:val="24"/>
          <w:szCs w:val="24"/>
          <w:lang w:val="en-US"/>
        </w:rPr>
        <w:t xml:space="preserve"> yang </w:t>
      </w:r>
      <w:proofErr w:type="spellStart"/>
      <w:r w:rsidR="00DC4688" w:rsidRPr="006D31DB">
        <w:rPr>
          <w:rFonts w:ascii="Times New Roman" w:eastAsia="Times New Roman" w:hAnsi="Times New Roman" w:cs="Times New Roman"/>
          <w:sz w:val="24"/>
          <w:szCs w:val="24"/>
          <w:lang w:val="en-US"/>
        </w:rPr>
        <w:t>dilakukan</w:t>
      </w:r>
      <w:proofErr w:type="spellEnd"/>
    </w:p>
    <w:p w14:paraId="4E529CA0" w14:textId="4ECDAD3F" w:rsidR="006D31DB" w:rsidRDefault="006D31DB" w:rsidP="00145A79">
      <w:pPr>
        <w:spacing w:after="0" w:line="240" w:lineRule="auto"/>
        <w:ind w:left="720"/>
        <w:rPr>
          <w:rFonts w:ascii="Times New Roman" w:eastAsia="Times New Roman" w:hAnsi="Times New Roman" w:cs="Times New Roman"/>
          <w:sz w:val="24"/>
          <w:szCs w:val="24"/>
          <w:lang w:val="en-US"/>
        </w:rPr>
      </w:pPr>
      <w:r w:rsidRPr="006D31DB">
        <w:rPr>
          <w:rFonts w:ascii="Times New Roman" w:eastAsia="Times New Roman" w:hAnsi="Times New Roman" w:cs="Times New Roman"/>
          <w:sz w:val="24"/>
          <w:szCs w:val="24"/>
          <w:lang w:val="en-US"/>
        </w:rPr>
        <w:t xml:space="preserve">c) </w:t>
      </w:r>
      <w:r w:rsidR="00DC4688" w:rsidRPr="006D31DB">
        <w:rPr>
          <w:rFonts w:ascii="Times New Roman" w:eastAsia="Times New Roman" w:hAnsi="Times New Roman" w:cs="Times New Roman"/>
          <w:sz w:val="24"/>
          <w:szCs w:val="24"/>
          <w:lang w:val="en-US"/>
        </w:rPr>
        <w:t xml:space="preserve">Panjang </w:t>
      </w:r>
      <w:proofErr w:type="spellStart"/>
      <w:r w:rsidR="00DC4688" w:rsidRPr="006D31DB">
        <w:rPr>
          <w:rFonts w:ascii="Times New Roman" w:eastAsia="Times New Roman" w:hAnsi="Times New Roman" w:cs="Times New Roman"/>
          <w:sz w:val="24"/>
          <w:szCs w:val="24"/>
          <w:lang w:val="en-US"/>
        </w:rPr>
        <w:t>ucapan</w:t>
      </w:r>
      <w:proofErr w:type="spellEnd"/>
      <w:r w:rsidR="00DC4688" w:rsidRPr="006D31DB">
        <w:rPr>
          <w:rFonts w:ascii="Times New Roman" w:eastAsia="Times New Roman" w:hAnsi="Times New Roman" w:cs="Times New Roman"/>
          <w:sz w:val="24"/>
          <w:szCs w:val="24"/>
          <w:lang w:val="en-US"/>
        </w:rPr>
        <w:t xml:space="preserve"> dan </w:t>
      </w:r>
      <w:proofErr w:type="spellStart"/>
      <w:r w:rsidR="00DC4688" w:rsidRPr="006D31DB">
        <w:rPr>
          <w:rFonts w:ascii="Times New Roman" w:eastAsia="Times New Roman" w:hAnsi="Times New Roman" w:cs="Times New Roman"/>
          <w:sz w:val="24"/>
          <w:szCs w:val="24"/>
          <w:lang w:val="en-US"/>
        </w:rPr>
        <w:t>jumlah</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perkataan</w:t>
      </w:r>
      <w:proofErr w:type="spellEnd"/>
      <w:r w:rsidR="00DC4688" w:rsidRPr="006D31DB">
        <w:rPr>
          <w:rFonts w:ascii="Times New Roman" w:eastAsia="Times New Roman" w:hAnsi="Times New Roman" w:cs="Times New Roman"/>
          <w:sz w:val="24"/>
          <w:szCs w:val="24"/>
          <w:lang w:val="en-US"/>
        </w:rPr>
        <w:t xml:space="preserve"> yang </w:t>
      </w:r>
      <w:proofErr w:type="spellStart"/>
      <w:r w:rsidR="00DC4688" w:rsidRPr="006D31DB">
        <w:rPr>
          <w:rFonts w:ascii="Times New Roman" w:eastAsia="Times New Roman" w:hAnsi="Times New Roman" w:cs="Times New Roman"/>
          <w:sz w:val="24"/>
          <w:szCs w:val="24"/>
          <w:lang w:val="en-US"/>
        </w:rPr>
        <w:t>digunakan</w:t>
      </w:r>
      <w:proofErr w:type="spellEnd"/>
      <w:r w:rsidR="00DC4688" w:rsidRPr="006D31DB">
        <w:rPr>
          <w:rFonts w:ascii="Times New Roman" w:eastAsia="Times New Roman" w:hAnsi="Times New Roman" w:cs="Times New Roman"/>
          <w:sz w:val="24"/>
          <w:szCs w:val="24"/>
          <w:lang w:val="en-US"/>
        </w:rPr>
        <w:br/>
      </w:r>
      <w:r w:rsidRPr="006D31DB">
        <w:rPr>
          <w:rFonts w:ascii="Times New Roman" w:eastAsia="Times New Roman" w:hAnsi="Times New Roman" w:cs="Times New Roman"/>
          <w:sz w:val="24"/>
          <w:szCs w:val="24"/>
          <w:lang w:val="en-US"/>
        </w:rPr>
        <w:t xml:space="preserve">d) </w:t>
      </w:r>
      <w:proofErr w:type="spellStart"/>
      <w:r w:rsidR="00DC4688" w:rsidRPr="00DC4688">
        <w:rPr>
          <w:rFonts w:ascii="Times New Roman" w:eastAsia="Times New Roman" w:hAnsi="Times New Roman" w:cs="Times New Roman"/>
          <w:sz w:val="24"/>
          <w:szCs w:val="24"/>
          <w:lang w:val="en-US"/>
        </w:rPr>
        <w:t>Kejelasan</w:t>
      </w:r>
      <w:proofErr w:type="spellEnd"/>
      <w:r w:rsidR="00DC4688" w:rsidRPr="00DC4688">
        <w:rPr>
          <w:rFonts w:ascii="Times New Roman" w:eastAsia="Times New Roman" w:hAnsi="Times New Roman" w:cs="Times New Roman"/>
          <w:sz w:val="24"/>
          <w:szCs w:val="24"/>
          <w:lang w:val="en-US"/>
        </w:rPr>
        <w:t xml:space="preserve"> </w:t>
      </w:r>
      <w:proofErr w:type="spellStart"/>
      <w:r w:rsidR="00DC4688" w:rsidRPr="00DC4688">
        <w:rPr>
          <w:rFonts w:ascii="Times New Roman" w:eastAsia="Times New Roman" w:hAnsi="Times New Roman" w:cs="Times New Roman"/>
          <w:sz w:val="24"/>
          <w:szCs w:val="24"/>
          <w:lang w:val="en-US"/>
        </w:rPr>
        <w:t>mesej</w:t>
      </w:r>
      <w:proofErr w:type="spellEnd"/>
      <w:r w:rsidR="00DC4688" w:rsidRPr="00DC4688">
        <w:rPr>
          <w:rFonts w:ascii="Times New Roman" w:eastAsia="Times New Roman" w:hAnsi="Times New Roman" w:cs="Times New Roman"/>
          <w:sz w:val="24"/>
          <w:szCs w:val="24"/>
          <w:lang w:val="en-US"/>
        </w:rPr>
        <w:t xml:space="preserve">, </w:t>
      </w:r>
      <w:proofErr w:type="spellStart"/>
      <w:r w:rsidR="00DC4688" w:rsidRPr="00DC4688">
        <w:rPr>
          <w:rFonts w:ascii="Times New Roman" w:eastAsia="Times New Roman" w:hAnsi="Times New Roman" w:cs="Times New Roman"/>
          <w:sz w:val="24"/>
          <w:szCs w:val="24"/>
          <w:lang w:val="en-US"/>
        </w:rPr>
        <w:t>bahasa</w:t>
      </w:r>
      <w:proofErr w:type="spellEnd"/>
      <w:r w:rsidR="00DC4688" w:rsidRPr="00DC4688">
        <w:rPr>
          <w:rFonts w:ascii="Times New Roman" w:eastAsia="Times New Roman" w:hAnsi="Times New Roman" w:cs="Times New Roman"/>
          <w:sz w:val="24"/>
          <w:szCs w:val="24"/>
          <w:lang w:val="en-US"/>
        </w:rPr>
        <w:t xml:space="preserve"> badan, dan </w:t>
      </w:r>
      <w:proofErr w:type="spellStart"/>
      <w:r w:rsidR="00DC4688" w:rsidRPr="00DC4688">
        <w:rPr>
          <w:rFonts w:ascii="Times New Roman" w:eastAsia="Times New Roman" w:hAnsi="Times New Roman" w:cs="Times New Roman"/>
          <w:sz w:val="24"/>
          <w:szCs w:val="24"/>
          <w:lang w:val="en-US"/>
        </w:rPr>
        <w:t>penggunaan</w:t>
      </w:r>
      <w:proofErr w:type="spellEnd"/>
      <w:r w:rsidR="00DC4688" w:rsidRPr="00DC4688">
        <w:rPr>
          <w:rFonts w:ascii="Times New Roman" w:eastAsia="Times New Roman" w:hAnsi="Times New Roman" w:cs="Times New Roman"/>
          <w:sz w:val="24"/>
          <w:szCs w:val="24"/>
          <w:lang w:val="en-US"/>
        </w:rPr>
        <w:t xml:space="preserve"> </w:t>
      </w:r>
      <w:proofErr w:type="spellStart"/>
      <w:r w:rsidR="00DC4688" w:rsidRPr="00DC4688">
        <w:rPr>
          <w:rFonts w:ascii="Times New Roman" w:eastAsia="Times New Roman" w:hAnsi="Times New Roman" w:cs="Times New Roman"/>
          <w:sz w:val="24"/>
          <w:szCs w:val="24"/>
          <w:lang w:val="en-US"/>
        </w:rPr>
        <w:t>alat</w:t>
      </w:r>
      <w:proofErr w:type="spellEnd"/>
      <w:r w:rsidR="00DC4688" w:rsidRPr="00DC4688">
        <w:rPr>
          <w:rFonts w:ascii="Times New Roman" w:eastAsia="Times New Roman" w:hAnsi="Times New Roman" w:cs="Times New Roman"/>
          <w:sz w:val="24"/>
          <w:szCs w:val="24"/>
          <w:lang w:val="en-US"/>
        </w:rPr>
        <w:t xml:space="preserve"> </w:t>
      </w:r>
      <w:proofErr w:type="spellStart"/>
      <w:r w:rsidR="00DC4688" w:rsidRPr="00DC4688">
        <w:rPr>
          <w:rFonts w:ascii="Times New Roman" w:eastAsia="Times New Roman" w:hAnsi="Times New Roman" w:cs="Times New Roman"/>
          <w:sz w:val="24"/>
          <w:szCs w:val="24"/>
          <w:lang w:val="en-US"/>
        </w:rPr>
        <w:t>bantu</w:t>
      </w:r>
      <w:proofErr w:type="spellEnd"/>
    </w:p>
    <w:p w14:paraId="3156D93B" w14:textId="77777777" w:rsidR="00145A79" w:rsidRPr="006D31DB" w:rsidRDefault="00145A79" w:rsidP="00145A79">
      <w:pPr>
        <w:spacing w:after="0" w:line="240" w:lineRule="auto"/>
        <w:rPr>
          <w:rFonts w:ascii="Times New Roman" w:eastAsia="Times New Roman" w:hAnsi="Times New Roman" w:cs="Times New Roman"/>
          <w:sz w:val="24"/>
          <w:szCs w:val="24"/>
          <w:lang w:val="en-US"/>
        </w:rPr>
      </w:pPr>
    </w:p>
    <w:p w14:paraId="3524029D" w14:textId="77777777" w:rsidR="00145A79" w:rsidRDefault="006D31DB" w:rsidP="007C1DFD">
      <w:pPr>
        <w:numPr>
          <w:ilvl w:val="0"/>
          <w:numId w:val="97"/>
        </w:numPr>
        <w:spacing w:after="0" w:line="240" w:lineRule="auto"/>
        <w:rPr>
          <w:rFonts w:ascii="Times New Roman" w:eastAsia="Times New Roman" w:hAnsi="Times New Roman" w:cs="Times New Roman"/>
          <w:sz w:val="24"/>
          <w:szCs w:val="24"/>
          <w:lang w:val="en-US"/>
        </w:rPr>
      </w:pPr>
      <w:proofErr w:type="spellStart"/>
      <w:r w:rsidRPr="006D31DB">
        <w:rPr>
          <w:rFonts w:ascii="Times New Roman" w:eastAsia="Times New Roman" w:hAnsi="Times New Roman" w:cs="Times New Roman"/>
          <w:sz w:val="24"/>
          <w:szCs w:val="24"/>
          <w:lang w:val="en-US"/>
        </w:rPr>
        <w:t>Apakah</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kaedah</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terbaik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untuk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meningkatkan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interaksi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dengan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khalayak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semasa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simulasi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berkumpulan</w:t>
      </w:r>
      <w:proofErr w:type="spellEnd"/>
      <w:r w:rsidRPr="006D31DB">
        <w:rPr>
          <w:rFonts w:ascii="Times New Roman" w:eastAsia="Times New Roman" w:hAnsi="Times New Roman" w:cs="Times New Roman"/>
          <w:sz w:val="24"/>
          <w:szCs w:val="24"/>
          <w:lang w:val="en-US"/>
        </w:rPr>
        <w:t>?</w:t>
      </w:r>
    </w:p>
    <w:p w14:paraId="524F7EC4" w14:textId="3F028ED5" w:rsidR="006D31DB" w:rsidRPr="006D31DB" w:rsidRDefault="006D31DB" w:rsidP="00145A79">
      <w:pPr>
        <w:spacing w:after="0" w:line="240" w:lineRule="auto"/>
        <w:ind w:left="720"/>
        <w:rPr>
          <w:rFonts w:ascii="Times New Roman" w:eastAsia="Times New Roman" w:hAnsi="Times New Roman" w:cs="Times New Roman"/>
          <w:sz w:val="24"/>
          <w:szCs w:val="24"/>
          <w:lang w:val="en-US"/>
        </w:rPr>
      </w:pPr>
      <w:r w:rsidRPr="006D31DB">
        <w:rPr>
          <w:rFonts w:ascii="Times New Roman" w:eastAsia="Times New Roman" w:hAnsi="Times New Roman" w:cs="Times New Roman"/>
          <w:sz w:val="24"/>
          <w:szCs w:val="24"/>
          <w:lang w:val="en-US"/>
        </w:rPr>
        <w:br/>
        <w:t xml:space="preserve">a) </w:t>
      </w:r>
      <w:proofErr w:type="spellStart"/>
      <w:r w:rsidR="00DC4688" w:rsidRPr="006D31DB">
        <w:rPr>
          <w:rFonts w:ascii="Times New Roman" w:eastAsia="Times New Roman" w:hAnsi="Times New Roman" w:cs="Times New Roman"/>
          <w:sz w:val="24"/>
          <w:szCs w:val="24"/>
          <w:lang w:val="en-US"/>
        </w:rPr>
        <w:t>Menggunakan</w:t>
      </w:r>
      <w:proofErr w:type="spellEnd"/>
      <w:r w:rsidR="00DC4688" w:rsidRPr="006D31DB">
        <w:rPr>
          <w:rFonts w:ascii="Times New Roman" w:eastAsia="Times New Roman" w:hAnsi="Times New Roman" w:cs="Times New Roman"/>
          <w:sz w:val="24"/>
          <w:szCs w:val="24"/>
          <w:lang w:val="en-US"/>
        </w:rPr>
        <w:t xml:space="preserve"> nada </w:t>
      </w:r>
      <w:proofErr w:type="spellStart"/>
      <w:r w:rsidR="00DC4688" w:rsidRPr="006D31DB">
        <w:rPr>
          <w:rFonts w:ascii="Times New Roman" w:eastAsia="Times New Roman" w:hAnsi="Times New Roman" w:cs="Times New Roman"/>
          <w:sz w:val="24"/>
          <w:szCs w:val="24"/>
          <w:lang w:val="en-US"/>
        </w:rPr>
        <w:t>suara</w:t>
      </w:r>
      <w:proofErr w:type="spellEnd"/>
      <w:r w:rsidR="00DC4688" w:rsidRPr="006D31DB">
        <w:rPr>
          <w:rFonts w:ascii="Times New Roman" w:eastAsia="Times New Roman" w:hAnsi="Times New Roman" w:cs="Times New Roman"/>
          <w:sz w:val="24"/>
          <w:szCs w:val="24"/>
          <w:lang w:val="en-US"/>
        </w:rPr>
        <w:t xml:space="preserve"> yang </w:t>
      </w:r>
      <w:proofErr w:type="spellStart"/>
      <w:r w:rsidR="00DC4688" w:rsidRPr="006D31DB">
        <w:rPr>
          <w:rFonts w:ascii="Times New Roman" w:eastAsia="Times New Roman" w:hAnsi="Times New Roman" w:cs="Times New Roman"/>
          <w:sz w:val="24"/>
          <w:szCs w:val="24"/>
          <w:lang w:val="en-US"/>
        </w:rPr>
        <w:t>sama</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sepanjang</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ucapan</w:t>
      </w:r>
      <w:proofErr w:type="spellEnd"/>
      <w:r w:rsidRPr="006D31DB">
        <w:rPr>
          <w:rFonts w:ascii="Times New Roman" w:eastAsia="Times New Roman" w:hAnsi="Times New Roman" w:cs="Times New Roman"/>
          <w:sz w:val="24"/>
          <w:szCs w:val="24"/>
          <w:lang w:val="en-US"/>
        </w:rPr>
        <w:br/>
        <w:t xml:space="preserve">b) </w:t>
      </w:r>
      <w:proofErr w:type="spellStart"/>
      <w:r w:rsidR="00DC4688" w:rsidRPr="006D31DB">
        <w:rPr>
          <w:rFonts w:ascii="Times New Roman" w:eastAsia="Times New Roman" w:hAnsi="Times New Roman" w:cs="Times New Roman"/>
          <w:sz w:val="24"/>
          <w:szCs w:val="24"/>
          <w:lang w:val="en-US"/>
        </w:rPr>
        <w:t>Menghafal</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skrip</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ucapan</w:t>
      </w:r>
      <w:proofErr w:type="spellEnd"/>
      <w:r w:rsidR="00DC4688" w:rsidRPr="006D31DB">
        <w:rPr>
          <w:rFonts w:ascii="Times New Roman" w:eastAsia="Times New Roman" w:hAnsi="Times New Roman" w:cs="Times New Roman"/>
          <w:sz w:val="24"/>
          <w:szCs w:val="24"/>
          <w:lang w:val="en-US"/>
        </w:rPr>
        <w:t xml:space="preserve"> dan </w:t>
      </w:r>
      <w:proofErr w:type="spellStart"/>
      <w:r w:rsidR="00DC4688" w:rsidRPr="006D31DB">
        <w:rPr>
          <w:rFonts w:ascii="Times New Roman" w:eastAsia="Times New Roman" w:hAnsi="Times New Roman" w:cs="Times New Roman"/>
          <w:sz w:val="24"/>
          <w:szCs w:val="24"/>
          <w:lang w:val="en-US"/>
        </w:rPr>
        <w:t>membaca</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tanpa</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melihat</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khalayak</w:t>
      </w:r>
      <w:proofErr w:type="spellEnd"/>
      <w:r w:rsidRPr="006D31DB">
        <w:rPr>
          <w:rFonts w:ascii="Times New Roman" w:eastAsia="Times New Roman" w:hAnsi="Times New Roman" w:cs="Times New Roman"/>
          <w:sz w:val="24"/>
          <w:szCs w:val="24"/>
          <w:lang w:val="en-US"/>
        </w:rPr>
        <w:br/>
        <w:t xml:space="preserve">c) </w:t>
      </w:r>
      <w:proofErr w:type="spellStart"/>
      <w:r w:rsidR="00DC4688" w:rsidRPr="006D31DB">
        <w:rPr>
          <w:rFonts w:ascii="Times New Roman" w:eastAsia="Times New Roman" w:hAnsi="Times New Roman" w:cs="Times New Roman"/>
          <w:sz w:val="24"/>
          <w:szCs w:val="24"/>
          <w:lang w:val="en-US"/>
        </w:rPr>
        <w:t>Menyampaikan</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ucapan</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tanpa</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berhenti</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untuk</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soalan</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atau</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maklum</w:t>
      </w:r>
      <w:proofErr w:type="spellEnd"/>
      <w:r w:rsidR="00DC4688" w:rsidRPr="006D31DB">
        <w:rPr>
          <w:rFonts w:ascii="Times New Roman" w:eastAsia="Times New Roman" w:hAnsi="Times New Roman" w:cs="Times New Roman"/>
          <w:sz w:val="24"/>
          <w:szCs w:val="24"/>
          <w:lang w:val="en-US"/>
        </w:rPr>
        <w:t xml:space="preserve"> </w:t>
      </w:r>
      <w:proofErr w:type="spellStart"/>
      <w:r w:rsidR="00DC4688" w:rsidRPr="006D31DB">
        <w:rPr>
          <w:rFonts w:ascii="Times New Roman" w:eastAsia="Times New Roman" w:hAnsi="Times New Roman" w:cs="Times New Roman"/>
          <w:sz w:val="24"/>
          <w:szCs w:val="24"/>
          <w:lang w:val="en-US"/>
        </w:rPr>
        <w:t>balas</w:t>
      </w:r>
      <w:proofErr w:type="spellEnd"/>
      <w:r w:rsidRPr="006D31DB">
        <w:rPr>
          <w:rFonts w:ascii="Times New Roman" w:eastAsia="Times New Roman" w:hAnsi="Times New Roman" w:cs="Times New Roman"/>
          <w:sz w:val="24"/>
          <w:szCs w:val="24"/>
          <w:lang w:val="en-US"/>
        </w:rPr>
        <w:br/>
        <w:t xml:space="preserve">d) </w:t>
      </w:r>
      <w:proofErr w:type="spellStart"/>
      <w:r w:rsidR="00DC4688" w:rsidRPr="00DC4688">
        <w:rPr>
          <w:rFonts w:ascii="Times New Roman" w:eastAsia="Times New Roman" w:hAnsi="Times New Roman" w:cs="Times New Roman"/>
          <w:sz w:val="24"/>
          <w:szCs w:val="24"/>
          <w:lang w:val="en-US"/>
        </w:rPr>
        <w:t>Menggunakan</w:t>
      </w:r>
      <w:proofErr w:type="spellEnd"/>
      <w:r w:rsidR="00DC4688" w:rsidRPr="00DC4688">
        <w:rPr>
          <w:rFonts w:ascii="Times New Roman" w:eastAsia="Times New Roman" w:hAnsi="Times New Roman" w:cs="Times New Roman"/>
          <w:sz w:val="24"/>
          <w:szCs w:val="24"/>
          <w:lang w:val="en-US"/>
        </w:rPr>
        <w:t xml:space="preserve"> </w:t>
      </w:r>
      <w:proofErr w:type="spellStart"/>
      <w:r w:rsidR="00DC4688" w:rsidRPr="00DC4688">
        <w:rPr>
          <w:rFonts w:ascii="Times New Roman" w:eastAsia="Times New Roman" w:hAnsi="Times New Roman" w:cs="Times New Roman"/>
          <w:sz w:val="24"/>
          <w:szCs w:val="24"/>
          <w:lang w:val="en-US"/>
        </w:rPr>
        <w:t>alat</w:t>
      </w:r>
      <w:proofErr w:type="spellEnd"/>
      <w:r w:rsidR="00DC4688" w:rsidRPr="00DC4688">
        <w:rPr>
          <w:rFonts w:ascii="Times New Roman" w:eastAsia="Times New Roman" w:hAnsi="Times New Roman" w:cs="Times New Roman"/>
          <w:sz w:val="24"/>
          <w:szCs w:val="24"/>
          <w:lang w:val="en-US"/>
        </w:rPr>
        <w:t xml:space="preserve"> </w:t>
      </w:r>
      <w:proofErr w:type="spellStart"/>
      <w:r w:rsidR="00DC4688" w:rsidRPr="00DC4688">
        <w:rPr>
          <w:rFonts w:ascii="Times New Roman" w:eastAsia="Times New Roman" w:hAnsi="Times New Roman" w:cs="Times New Roman"/>
          <w:sz w:val="24"/>
          <w:szCs w:val="24"/>
          <w:lang w:val="en-US"/>
        </w:rPr>
        <w:t>bantu</w:t>
      </w:r>
      <w:proofErr w:type="spellEnd"/>
      <w:r w:rsidR="00DC4688" w:rsidRPr="00DC4688">
        <w:rPr>
          <w:rFonts w:ascii="Times New Roman" w:eastAsia="Times New Roman" w:hAnsi="Times New Roman" w:cs="Times New Roman"/>
          <w:sz w:val="24"/>
          <w:szCs w:val="24"/>
          <w:lang w:val="en-US"/>
        </w:rPr>
        <w:t xml:space="preserve"> visual dan </w:t>
      </w:r>
      <w:proofErr w:type="spellStart"/>
      <w:r w:rsidR="00DC4688" w:rsidRPr="00DC4688">
        <w:rPr>
          <w:rFonts w:ascii="Times New Roman" w:eastAsia="Times New Roman" w:hAnsi="Times New Roman" w:cs="Times New Roman"/>
          <w:sz w:val="24"/>
          <w:szCs w:val="24"/>
          <w:lang w:val="en-US"/>
        </w:rPr>
        <w:t>mengajukan</w:t>
      </w:r>
      <w:proofErr w:type="spellEnd"/>
      <w:r w:rsidR="00DC4688" w:rsidRPr="00DC4688">
        <w:rPr>
          <w:rFonts w:ascii="Times New Roman" w:eastAsia="Times New Roman" w:hAnsi="Times New Roman" w:cs="Times New Roman"/>
          <w:sz w:val="24"/>
          <w:szCs w:val="24"/>
          <w:lang w:val="en-US"/>
        </w:rPr>
        <w:t xml:space="preserve"> </w:t>
      </w:r>
      <w:proofErr w:type="spellStart"/>
      <w:r w:rsidR="00DC4688" w:rsidRPr="00DC4688">
        <w:rPr>
          <w:rFonts w:ascii="Times New Roman" w:eastAsia="Times New Roman" w:hAnsi="Times New Roman" w:cs="Times New Roman"/>
          <w:sz w:val="24"/>
          <w:szCs w:val="24"/>
          <w:lang w:val="en-US"/>
        </w:rPr>
        <w:t>soalan</w:t>
      </w:r>
      <w:proofErr w:type="spellEnd"/>
      <w:r w:rsidR="00DC4688" w:rsidRPr="00DC4688">
        <w:rPr>
          <w:rFonts w:ascii="Times New Roman" w:eastAsia="Times New Roman" w:hAnsi="Times New Roman" w:cs="Times New Roman"/>
          <w:sz w:val="24"/>
          <w:szCs w:val="24"/>
          <w:lang w:val="en-US"/>
        </w:rPr>
        <w:t xml:space="preserve"> </w:t>
      </w:r>
      <w:proofErr w:type="spellStart"/>
      <w:r w:rsidR="00DC4688" w:rsidRPr="00DC4688">
        <w:rPr>
          <w:rFonts w:ascii="Times New Roman" w:eastAsia="Times New Roman" w:hAnsi="Times New Roman" w:cs="Times New Roman"/>
          <w:sz w:val="24"/>
          <w:szCs w:val="24"/>
          <w:lang w:val="en-US"/>
        </w:rPr>
        <w:t>kepada</w:t>
      </w:r>
      <w:proofErr w:type="spellEnd"/>
      <w:r w:rsidR="00DC4688" w:rsidRPr="00DC4688">
        <w:rPr>
          <w:rFonts w:ascii="Times New Roman" w:eastAsia="Times New Roman" w:hAnsi="Times New Roman" w:cs="Times New Roman"/>
          <w:sz w:val="24"/>
          <w:szCs w:val="24"/>
          <w:lang w:val="en-US"/>
        </w:rPr>
        <w:t xml:space="preserve"> </w:t>
      </w:r>
      <w:proofErr w:type="spellStart"/>
      <w:r w:rsidR="00DC4688" w:rsidRPr="00DC4688">
        <w:rPr>
          <w:rFonts w:ascii="Times New Roman" w:eastAsia="Times New Roman" w:hAnsi="Times New Roman" w:cs="Times New Roman"/>
          <w:sz w:val="24"/>
          <w:szCs w:val="24"/>
          <w:lang w:val="en-US"/>
        </w:rPr>
        <w:t>khalayak</w:t>
      </w:r>
      <w:proofErr w:type="spellEnd"/>
    </w:p>
    <w:p w14:paraId="4EBEFA79" w14:textId="4FAF2D42" w:rsidR="006D31DB" w:rsidRPr="006D31DB" w:rsidRDefault="006D31DB" w:rsidP="007C1DFD">
      <w:pPr>
        <w:spacing w:after="0" w:line="240" w:lineRule="auto"/>
        <w:rPr>
          <w:rFonts w:ascii="Times New Roman" w:eastAsia="Times New Roman" w:hAnsi="Times New Roman" w:cs="Times New Roman"/>
          <w:sz w:val="24"/>
          <w:szCs w:val="24"/>
          <w:lang w:val="en-US"/>
        </w:rPr>
      </w:pPr>
    </w:p>
    <w:p w14:paraId="1038C502" w14:textId="77777777" w:rsidR="00DF3130" w:rsidRDefault="00DF3130" w:rsidP="007C1DFD">
      <w:pPr>
        <w:spacing w:after="0" w:line="240" w:lineRule="auto"/>
        <w:outlineLvl w:val="2"/>
        <w:rPr>
          <w:rFonts w:ascii="Times New Roman" w:eastAsia="Times New Roman" w:hAnsi="Times New Roman" w:cs="Times New Roman"/>
          <w:b/>
          <w:bCs/>
          <w:sz w:val="27"/>
          <w:szCs w:val="27"/>
          <w:lang w:val="en-US"/>
        </w:rPr>
      </w:pPr>
    </w:p>
    <w:p w14:paraId="7BFF9E83" w14:textId="77777777" w:rsidR="00DF3130" w:rsidRDefault="00DF3130" w:rsidP="007C1DFD">
      <w:pPr>
        <w:spacing w:after="0" w:line="240" w:lineRule="auto"/>
        <w:outlineLvl w:val="2"/>
        <w:rPr>
          <w:rFonts w:ascii="Times New Roman" w:eastAsia="Times New Roman" w:hAnsi="Times New Roman" w:cs="Times New Roman"/>
          <w:b/>
          <w:bCs/>
          <w:sz w:val="27"/>
          <w:szCs w:val="27"/>
          <w:lang w:val="en-US"/>
        </w:rPr>
      </w:pPr>
    </w:p>
    <w:p w14:paraId="3FC3F0D8" w14:textId="77777777" w:rsidR="00DF3130" w:rsidRDefault="00DF3130" w:rsidP="007C1DFD">
      <w:pPr>
        <w:spacing w:after="0" w:line="240" w:lineRule="auto"/>
        <w:outlineLvl w:val="2"/>
        <w:rPr>
          <w:rFonts w:ascii="Times New Roman" w:eastAsia="Times New Roman" w:hAnsi="Times New Roman" w:cs="Times New Roman"/>
          <w:b/>
          <w:bCs/>
          <w:sz w:val="27"/>
          <w:szCs w:val="27"/>
          <w:lang w:val="en-US"/>
        </w:rPr>
      </w:pPr>
    </w:p>
    <w:p w14:paraId="0F9BC28F" w14:textId="1870F06B" w:rsidR="006D31DB" w:rsidRDefault="006D31DB" w:rsidP="007C1DFD">
      <w:pPr>
        <w:spacing w:after="0" w:line="240" w:lineRule="auto"/>
        <w:outlineLvl w:val="2"/>
        <w:rPr>
          <w:rFonts w:ascii="Times New Roman" w:eastAsia="Times New Roman" w:hAnsi="Times New Roman" w:cs="Times New Roman"/>
          <w:b/>
          <w:bCs/>
          <w:sz w:val="27"/>
          <w:szCs w:val="27"/>
          <w:lang w:val="en-US"/>
        </w:rPr>
      </w:pPr>
      <w:proofErr w:type="spellStart"/>
      <w:r w:rsidRPr="006D31DB">
        <w:rPr>
          <w:rFonts w:ascii="Times New Roman" w:eastAsia="Times New Roman" w:hAnsi="Times New Roman" w:cs="Times New Roman"/>
          <w:b/>
          <w:bCs/>
          <w:sz w:val="27"/>
          <w:szCs w:val="27"/>
          <w:lang w:val="en-US"/>
        </w:rPr>
        <w:lastRenderedPageBreak/>
        <w:t>Bahagian</w:t>
      </w:r>
      <w:proofErr w:type="spellEnd"/>
      <w:r w:rsidRPr="006D31DB">
        <w:rPr>
          <w:rFonts w:ascii="Times New Roman" w:eastAsia="Times New Roman" w:hAnsi="Times New Roman" w:cs="Times New Roman"/>
          <w:b/>
          <w:bCs/>
          <w:sz w:val="27"/>
          <w:szCs w:val="27"/>
          <w:lang w:val="en-US"/>
        </w:rPr>
        <w:t xml:space="preserve"> B: Latihan </w:t>
      </w:r>
      <w:proofErr w:type="spellStart"/>
      <w:r w:rsidRPr="006D31DB">
        <w:rPr>
          <w:rFonts w:ascii="Times New Roman" w:eastAsia="Times New Roman" w:hAnsi="Times New Roman" w:cs="Times New Roman"/>
          <w:b/>
          <w:bCs/>
          <w:sz w:val="27"/>
          <w:szCs w:val="27"/>
          <w:lang w:val="en-US"/>
        </w:rPr>
        <w:t>Praktikal</w:t>
      </w:r>
      <w:proofErr w:type="spellEnd"/>
    </w:p>
    <w:p w14:paraId="6C771023" w14:textId="77777777" w:rsidR="00DC4688" w:rsidRPr="006D31DB" w:rsidRDefault="00DC4688" w:rsidP="007C1DFD">
      <w:pPr>
        <w:spacing w:after="0" w:line="240" w:lineRule="auto"/>
        <w:outlineLvl w:val="2"/>
        <w:rPr>
          <w:rFonts w:ascii="Times New Roman" w:eastAsia="Times New Roman" w:hAnsi="Times New Roman" w:cs="Times New Roman"/>
          <w:b/>
          <w:bCs/>
          <w:sz w:val="27"/>
          <w:szCs w:val="27"/>
          <w:lang w:val="en-US"/>
        </w:rPr>
      </w:pPr>
    </w:p>
    <w:p w14:paraId="6583B02E" w14:textId="77777777" w:rsidR="006D31DB" w:rsidRDefault="006D31DB" w:rsidP="007C1DFD">
      <w:pPr>
        <w:numPr>
          <w:ilvl w:val="0"/>
          <w:numId w:val="98"/>
        </w:numPr>
        <w:spacing w:after="0" w:line="240" w:lineRule="auto"/>
        <w:rPr>
          <w:rFonts w:ascii="Times New Roman" w:eastAsia="Times New Roman" w:hAnsi="Times New Roman" w:cs="Times New Roman"/>
          <w:sz w:val="24"/>
          <w:szCs w:val="24"/>
          <w:lang w:val="en-US"/>
        </w:rPr>
      </w:pPr>
      <w:proofErr w:type="spellStart"/>
      <w:r w:rsidRPr="006D31DB">
        <w:rPr>
          <w:rFonts w:ascii="Times New Roman" w:eastAsia="Times New Roman" w:hAnsi="Times New Roman" w:cs="Times New Roman"/>
          <w:b/>
          <w:bCs/>
          <w:sz w:val="24"/>
          <w:szCs w:val="24"/>
          <w:lang w:val="en-US"/>
        </w:rPr>
        <w:t>Simulasi</w:t>
      </w:r>
      <w:proofErr w:type="spellEnd"/>
      <w:r w:rsidRPr="006D31DB">
        <w:rPr>
          <w:rFonts w:ascii="Times New Roman" w:eastAsia="Times New Roman" w:hAnsi="Times New Roman" w:cs="Times New Roman"/>
          <w:b/>
          <w:bCs/>
          <w:sz w:val="24"/>
          <w:szCs w:val="24"/>
          <w:lang w:val="en-US"/>
        </w:rPr>
        <w:t xml:space="preserve"> </w:t>
      </w:r>
      <w:proofErr w:type="spellStart"/>
      <w:r w:rsidRPr="006D31DB">
        <w:rPr>
          <w:rFonts w:ascii="Times New Roman" w:eastAsia="Times New Roman" w:hAnsi="Times New Roman" w:cs="Times New Roman"/>
          <w:b/>
          <w:bCs/>
          <w:sz w:val="24"/>
          <w:szCs w:val="24"/>
          <w:lang w:val="en-US"/>
        </w:rPr>
        <w:t>Individu</w:t>
      </w:r>
      <w:proofErr w:type="spellEnd"/>
      <w:r w:rsidRPr="006D31DB">
        <w:rPr>
          <w:rFonts w:ascii="Times New Roman" w:eastAsia="Times New Roman" w:hAnsi="Times New Roman" w:cs="Times New Roman"/>
          <w:sz w:val="24"/>
          <w:szCs w:val="24"/>
          <w:lang w:val="en-US"/>
        </w:rPr>
        <w:br/>
        <w:t xml:space="preserve">a) </w:t>
      </w:r>
      <w:proofErr w:type="spellStart"/>
      <w:r w:rsidRPr="006D31DB">
        <w:rPr>
          <w:rFonts w:ascii="Times New Roman" w:eastAsia="Times New Roman" w:hAnsi="Times New Roman" w:cs="Times New Roman"/>
          <w:sz w:val="24"/>
          <w:szCs w:val="24"/>
          <w:lang w:val="en-US"/>
        </w:rPr>
        <w:t>Berdiri</w:t>
      </w:r>
      <w:proofErr w:type="spellEnd"/>
      <w:r w:rsidRPr="006D31DB">
        <w:rPr>
          <w:rFonts w:ascii="Times New Roman" w:eastAsia="Times New Roman" w:hAnsi="Times New Roman" w:cs="Times New Roman"/>
          <w:sz w:val="24"/>
          <w:szCs w:val="24"/>
          <w:lang w:val="en-US"/>
        </w:rPr>
        <w:t xml:space="preserve"> di </w:t>
      </w:r>
      <w:proofErr w:type="spellStart"/>
      <w:r w:rsidRPr="006D31DB">
        <w:rPr>
          <w:rFonts w:ascii="Times New Roman" w:eastAsia="Times New Roman" w:hAnsi="Times New Roman" w:cs="Times New Roman"/>
          <w:sz w:val="24"/>
          <w:szCs w:val="24"/>
          <w:lang w:val="en-US"/>
        </w:rPr>
        <w:t>hadapan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cermin</w:t>
      </w:r>
      <w:proofErr w:type="spellEnd"/>
      <w:r w:rsidRPr="006D31DB">
        <w:rPr>
          <w:rFonts w:ascii="Times New Roman" w:eastAsia="Times New Roman" w:hAnsi="Times New Roman" w:cs="Times New Roman"/>
          <w:sz w:val="24"/>
          <w:szCs w:val="24"/>
          <w:lang w:val="en-US"/>
        </w:rPr>
        <w:t xml:space="preserve"> dan </w:t>
      </w:r>
      <w:proofErr w:type="spellStart"/>
      <w:r w:rsidRPr="006D31DB">
        <w:rPr>
          <w:rFonts w:ascii="Times New Roman" w:eastAsia="Times New Roman" w:hAnsi="Times New Roman" w:cs="Times New Roman"/>
          <w:sz w:val="24"/>
          <w:szCs w:val="24"/>
          <w:lang w:val="en-US"/>
        </w:rPr>
        <w:t>sampaikan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ucapan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pendek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selama</w:t>
      </w:r>
      <w:proofErr w:type="spellEnd"/>
      <w:r w:rsidRPr="006D31DB">
        <w:rPr>
          <w:rFonts w:ascii="Times New Roman" w:eastAsia="Times New Roman" w:hAnsi="Times New Roman" w:cs="Times New Roman"/>
          <w:sz w:val="24"/>
          <w:szCs w:val="24"/>
          <w:lang w:val="en-US"/>
        </w:rPr>
        <w:t xml:space="preserve"> 3-5 </w:t>
      </w:r>
      <w:proofErr w:type="spellStart"/>
      <w:r w:rsidRPr="006D31DB">
        <w:rPr>
          <w:rFonts w:ascii="Times New Roman" w:eastAsia="Times New Roman" w:hAnsi="Times New Roman" w:cs="Times New Roman"/>
          <w:sz w:val="24"/>
          <w:szCs w:val="24"/>
          <w:lang w:val="en-US"/>
        </w:rPr>
        <w:t>minit</w:t>
      </w:r>
      <w:proofErr w:type="spellEnd"/>
      <w:r w:rsidRPr="006D31DB">
        <w:rPr>
          <w:rFonts w:ascii="Times New Roman" w:eastAsia="Times New Roman" w:hAnsi="Times New Roman" w:cs="Times New Roman"/>
          <w:sz w:val="24"/>
          <w:szCs w:val="24"/>
          <w:lang w:val="en-US"/>
        </w:rPr>
        <w:t>.</w:t>
      </w:r>
      <w:r w:rsidRPr="006D31DB">
        <w:rPr>
          <w:rFonts w:ascii="Times New Roman" w:eastAsia="Times New Roman" w:hAnsi="Times New Roman" w:cs="Times New Roman"/>
          <w:sz w:val="24"/>
          <w:szCs w:val="24"/>
          <w:lang w:val="en-US"/>
        </w:rPr>
        <w:br/>
        <w:t xml:space="preserve">b) </w:t>
      </w:r>
      <w:proofErr w:type="spellStart"/>
      <w:r w:rsidRPr="006D31DB">
        <w:rPr>
          <w:rFonts w:ascii="Times New Roman" w:eastAsia="Times New Roman" w:hAnsi="Times New Roman" w:cs="Times New Roman"/>
          <w:sz w:val="24"/>
          <w:szCs w:val="24"/>
          <w:lang w:val="en-US"/>
        </w:rPr>
        <w:t>Rekod</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ucapan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menggunakan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telefon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atau</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kamera</w:t>
      </w:r>
      <w:proofErr w:type="spellEnd"/>
      <w:r w:rsidRPr="006D31DB">
        <w:rPr>
          <w:rFonts w:ascii="Times New Roman" w:eastAsia="Times New Roman" w:hAnsi="Times New Roman" w:cs="Times New Roman"/>
          <w:sz w:val="24"/>
          <w:szCs w:val="24"/>
          <w:lang w:val="en-US"/>
        </w:rPr>
        <w:t xml:space="preserve"> dan </w:t>
      </w:r>
      <w:proofErr w:type="spellStart"/>
      <w:r w:rsidRPr="006D31DB">
        <w:rPr>
          <w:rFonts w:ascii="Times New Roman" w:eastAsia="Times New Roman" w:hAnsi="Times New Roman" w:cs="Times New Roman"/>
          <w:sz w:val="24"/>
          <w:szCs w:val="24"/>
          <w:lang w:val="en-US"/>
        </w:rPr>
        <w:t>tonton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semula</w:t>
      </w:r>
      <w:proofErr w:type="spellEnd"/>
      <w:r w:rsidRPr="006D31DB">
        <w:rPr>
          <w:rFonts w:ascii="Times New Roman" w:eastAsia="Times New Roman" w:hAnsi="Times New Roman" w:cs="Times New Roman"/>
          <w:sz w:val="24"/>
          <w:szCs w:val="24"/>
          <w:lang w:val="en-US"/>
        </w:rPr>
        <w:t>.</w:t>
      </w:r>
      <w:r w:rsidRPr="006D31DB">
        <w:rPr>
          <w:rFonts w:ascii="Times New Roman" w:eastAsia="Times New Roman" w:hAnsi="Times New Roman" w:cs="Times New Roman"/>
          <w:sz w:val="24"/>
          <w:szCs w:val="24"/>
          <w:lang w:val="en-US"/>
        </w:rPr>
        <w:br/>
        <w:t xml:space="preserve">c) </w:t>
      </w:r>
      <w:proofErr w:type="spellStart"/>
      <w:r w:rsidRPr="006D31DB">
        <w:rPr>
          <w:rFonts w:ascii="Times New Roman" w:eastAsia="Times New Roman" w:hAnsi="Times New Roman" w:cs="Times New Roman"/>
          <w:sz w:val="24"/>
          <w:szCs w:val="24"/>
          <w:lang w:val="en-US"/>
        </w:rPr>
        <w:t>Senaraikan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tiga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kekuatan</w:t>
      </w:r>
      <w:proofErr w:type="spellEnd"/>
      <w:r w:rsidRPr="006D31DB">
        <w:rPr>
          <w:rFonts w:ascii="Times New Roman" w:eastAsia="Times New Roman" w:hAnsi="Times New Roman" w:cs="Times New Roman"/>
          <w:sz w:val="24"/>
          <w:szCs w:val="24"/>
          <w:lang w:val="en-US"/>
        </w:rPr>
        <w:t xml:space="preserve"> dan </w:t>
      </w:r>
      <w:proofErr w:type="spellStart"/>
      <w:r w:rsidRPr="006D31DB">
        <w:rPr>
          <w:rFonts w:ascii="Times New Roman" w:eastAsia="Times New Roman" w:hAnsi="Times New Roman" w:cs="Times New Roman"/>
          <w:sz w:val="24"/>
          <w:szCs w:val="24"/>
          <w:lang w:val="en-US"/>
        </w:rPr>
        <w:t>tiga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aspek</w:t>
      </w:r>
      <w:proofErr w:type="spellEnd"/>
      <w:r w:rsidRPr="006D31DB">
        <w:rPr>
          <w:rFonts w:ascii="Times New Roman" w:eastAsia="Times New Roman" w:hAnsi="Times New Roman" w:cs="Times New Roman"/>
          <w:sz w:val="24"/>
          <w:szCs w:val="24"/>
          <w:lang w:val="en-US"/>
        </w:rPr>
        <w:t xml:space="preserve"> yang </w:t>
      </w:r>
      <w:proofErr w:type="spellStart"/>
      <w:r w:rsidRPr="006D31DB">
        <w:rPr>
          <w:rFonts w:ascii="Times New Roman" w:eastAsia="Times New Roman" w:hAnsi="Times New Roman" w:cs="Times New Roman"/>
          <w:sz w:val="24"/>
          <w:szCs w:val="24"/>
          <w:lang w:val="en-US"/>
        </w:rPr>
        <w:t>boleh</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diperbaiki</w:t>
      </w:r>
      <w:proofErr w:type="spellEnd"/>
      <w:r w:rsidRPr="006D31DB">
        <w:rPr>
          <w:rFonts w:ascii="Times New Roman" w:eastAsia="Times New Roman" w:hAnsi="Times New Roman" w:cs="Times New Roman"/>
          <w:sz w:val="24"/>
          <w:szCs w:val="24"/>
          <w:lang w:val="en-US"/>
        </w:rPr>
        <w:t>.</w:t>
      </w:r>
    </w:p>
    <w:p w14:paraId="0887EB46" w14:textId="77777777" w:rsidR="007C1DFD" w:rsidRPr="007C1DFD" w:rsidRDefault="007C1DFD" w:rsidP="007C1DFD">
      <w:pPr>
        <w:pStyle w:val="ListParagraph"/>
        <w:ind w:left="720" w:firstLine="0"/>
        <w:rPr>
          <w:rFonts w:ascii="Times New Roman" w:eastAsia="Times New Roman" w:hAnsi="Times New Roman" w:cs="Times New Roman"/>
          <w:sz w:val="24"/>
          <w:szCs w:val="24"/>
        </w:rPr>
      </w:pPr>
      <w:r w:rsidRPr="007C1DF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CFFF75" w14:textId="77777777" w:rsidR="007C1DFD" w:rsidRPr="006D31DB" w:rsidRDefault="007C1DFD" w:rsidP="007C1DFD">
      <w:pPr>
        <w:spacing w:after="0" w:line="240" w:lineRule="auto"/>
        <w:ind w:left="720"/>
        <w:rPr>
          <w:rFonts w:ascii="Times New Roman" w:eastAsia="Times New Roman" w:hAnsi="Times New Roman" w:cs="Times New Roman"/>
          <w:sz w:val="24"/>
          <w:szCs w:val="24"/>
          <w:lang w:val="en-US"/>
        </w:rPr>
      </w:pPr>
    </w:p>
    <w:p w14:paraId="080AB273" w14:textId="77777777" w:rsidR="006D31DB" w:rsidRDefault="006D31DB" w:rsidP="007C1DFD">
      <w:pPr>
        <w:numPr>
          <w:ilvl w:val="0"/>
          <w:numId w:val="98"/>
        </w:numPr>
        <w:spacing w:after="0" w:line="240" w:lineRule="auto"/>
        <w:rPr>
          <w:rFonts w:ascii="Times New Roman" w:eastAsia="Times New Roman" w:hAnsi="Times New Roman" w:cs="Times New Roman"/>
          <w:sz w:val="24"/>
          <w:szCs w:val="24"/>
          <w:lang w:val="en-US"/>
        </w:rPr>
      </w:pPr>
      <w:r w:rsidRPr="006D31DB">
        <w:rPr>
          <w:rFonts w:ascii="Times New Roman" w:eastAsia="Times New Roman" w:hAnsi="Times New Roman" w:cs="Times New Roman"/>
          <w:b/>
          <w:bCs/>
          <w:sz w:val="24"/>
          <w:szCs w:val="24"/>
          <w:lang w:val="en-US"/>
        </w:rPr>
        <w:t>Latihan Bersama Rakan</w:t>
      </w:r>
      <w:r w:rsidRPr="006D31DB">
        <w:rPr>
          <w:rFonts w:ascii="Times New Roman" w:eastAsia="Times New Roman" w:hAnsi="Times New Roman" w:cs="Times New Roman"/>
          <w:sz w:val="24"/>
          <w:szCs w:val="24"/>
          <w:lang w:val="en-US"/>
        </w:rPr>
        <w:br/>
        <w:t xml:space="preserve">a) </w:t>
      </w:r>
      <w:proofErr w:type="spellStart"/>
      <w:r w:rsidRPr="006D31DB">
        <w:rPr>
          <w:rFonts w:ascii="Times New Roman" w:eastAsia="Times New Roman" w:hAnsi="Times New Roman" w:cs="Times New Roman"/>
          <w:sz w:val="24"/>
          <w:szCs w:val="24"/>
          <w:lang w:val="en-US"/>
        </w:rPr>
        <w:t>Berlatih</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menyampaikan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ucapan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kepada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seorang</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rakan</w:t>
      </w:r>
      <w:proofErr w:type="spellEnd"/>
      <w:r w:rsidRPr="006D31DB">
        <w:rPr>
          <w:rFonts w:ascii="Times New Roman" w:eastAsia="Times New Roman" w:hAnsi="Times New Roman" w:cs="Times New Roman"/>
          <w:sz w:val="24"/>
          <w:szCs w:val="24"/>
          <w:lang w:val="en-US"/>
        </w:rPr>
        <w:t xml:space="preserve"> dan </w:t>
      </w:r>
      <w:proofErr w:type="spellStart"/>
      <w:r w:rsidRPr="006D31DB">
        <w:rPr>
          <w:rFonts w:ascii="Times New Roman" w:eastAsia="Times New Roman" w:hAnsi="Times New Roman" w:cs="Times New Roman"/>
          <w:sz w:val="24"/>
          <w:szCs w:val="24"/>
          <w:lang w:val="en-US"/>
        </w:rPr>
        <w:t>minta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maklum</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balas</w:t>
      </w:r>
      <w:proofErr w:type="spellEnd"/>
      <w:r w:rsidRPr="006D31DB">
        <w:rPr>
          <w:rFonts w:ascii="Times New Roman" w:eastAsia="Times New Roman" w:hAnsi="Times New Roman" w:cs="Times New Roman"/>
          <w:sz w:val="24"/>
          <w:szCs w:val="24"/>
          <w:lang w:val="en-US"/>
        </w:rPr>
        <w:t>.</w:t>
      </w:r>
      <w:r w:rsidRPr="006D31DB">
        <w:rPr>
          <w:rFonts w:ascii="Times New Roman" w:eastAsia="Times New Roman" w:hAnsi="Times New Roman" w:cs="Times New Roman"/>
          <w:sz w:val="24"/>
          <w:szCs w:val="24"/>
          <w:lang w:val="en-US"/>
        </w:rPr>
        <w:br/>
        <w:t xml:space="preserve">b) </w:t>
      </w:r>
      <w:proofErr w:type="spellStart"/>
      <w:r w:rsidRPr="006D31DB">
        <w:rPr>
          <w:rFonts w:ascii="Times New Roman" w:eastAsia="Times New Roman" w:hAnsi="Times New Roman" w:cs="Times New Roman"/>
          <w:sz w:val="24"/>
          <w:szCs w:val="24"/>
          <w:lang w:val="en-US"/>
        </w:rPr>
        <w:t>Fokus</w:t>
      </w:r>
      <w:proofErr w:type="spellEnd"/>
      <w:r w:rsidRPr="006D31DB">
        <w:rPr>
          <w:rFonts w:ascii="Times New Roman" w:eastAsia="Times New Roman" w:hAnsi="Times New Roman" w:cs="Times New Roman"/>
          <w:sz w:val="24"/>
          <w:szCs w:val="24"/>
          <w:lang w:val="en-US"/>
        </w:rPr>
        <w:t xml:space="preserve"> pada </w:t>
      </w:r>
      <w:proofErr w:type="spellStart"/>
      <w:r w:rsidRPr="006D31DB">
        <w:rPr>
          <w:rFonts w:ascii="Times New Roman" w:eastAsia="Times New Roman" w:hAnsi="Times New Roman" w:cs="Times New Roman"/>
          <w:sz w:val="24"/>
          <w:szCs w:val="24"/>
          <w:lang w:val="en-US"/>
        </w:rPr>
        <w:t>interaksi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dengan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rakan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sebagai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khalayak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seperti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mengekalkan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kontak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mata</w:t>
      </w:r>
      <w:proofErr w:type="spellEnd"/>
      <w:r w:rsidRPr="006D31DB">
        <w:rPr>
          <w:rFonts w:ascii="Times New Roman" w:eastAsia="Times New Roman" w:hAnsi="Times New Roman" w:cs="Times New Roman"/>
          <w:sz w:val="24"/>
          <w:szCs w:val="24"/>
          <w:lang w:val="en-US"/>
        </w:rPr>
        <w:t xml:space="preserve"> dan </w:t>
      </w:r>
      <w:proofErr w:type="spellStart"/>
      <w:r w:rsidRPr="006D31DB">
        <w:rPr>
          <w:rFonts w:ascii="Times New Roman" w:eastAsia="Times New Roman" w:hAnsi="Times New Roman" w:cs="Times New Roman"/>
          <w:sz w:val="24"/>
          <w:szCs w:val="24"/>
          <w:lang w:val="en-US"/>
        </w:rPr>
        <w:t>mengubah</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intonasi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suara</w:t>
      </w:r>
      <w:proofErr w:type="spellEnd"/>
      <w:r w:rsidRPr="006D31DB">
        <w:rPr>
          <w:rFonts w:ascii="Times New Roman" w:eastAsia="Times New Roman" w:hAnsi="Times New Roman" w:cs="Times New Roman"/>
          <w:sz w:val="24"/>
          <w:szCs w:val="24"/>
          <w:lang w:val="en-US"/>
        </w:rPr>
        <w:t>.</w:t>
      </w:r>
      <w:r w:rsidRPr="006D31DB">
        <w:rPr>
          <w:rFonts w:ascii="Times New Roman" w:eastAsia="Times New Roman" w:hAnsi="Times New Roman" w:cs="Times New Roman"/>
          <w:sz w:val="24"/>
          <w:szCs w:val="24"/>
          <w:lang w:val="en-US"/>
        </w:rPr>
        <w:br/>
        <w:t xml:space="preserve">c) Catat </w:t>
      </w:r>
      <w:proofErr w:type="spellStart"/>
      <w:r w:rsidRPr="006D31DB">
        <w:rPr>
          <w:rFonts w:ascii="Times New Roman" w:eastAsia="Times New Roman" w:hAnsi="Times New Roman" w:cs="Times New Roman"/>
          <w:sz w:val="24"/>
          <w:szCs w:val="24"/>
          <w:lang w:val="en-US"/>
        </w:rPr>
        <w:t>komen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rakan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mengenai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kejelasan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mesej</w:t>
      </w:r>
      <w:proofErr w:type="spellEnd"/>
      <w:r w:rsidRPr="006D31DB">
        <w:rPr>
          <w:rFonts w:ascii="Times New Roman" w:eastAsia="Times New Roman" w:hAnsi="Times New Roman" w:cs="Times New Roman"/>
          <w:sz w:val="24"/>
          <w:szCs w:val="24"/>
          <w:lang w:val="en-US"/>
        </w:rPr>
        <w:t xml:space="preserve"> dan </w:t>
      </w:r>
      <w:proofErr w:type="spellStart"/>
      <w:r w:rsidRPr="006D31DB">
        <w:rPr>
          <w:rFonts w:ascii="Times New Roman" w:eastAsia="Times New Roman" w:hAnsi="Times New Roman" w:cs="Times New Roman"/>
          <w:sz w:val="24"/>
          <w:szCs w:val="24"/>
          <w:lang w:val="en-US"/>
        </w:rPr>
        <w:t>ekspresi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penyampaian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anda</w:t>
      </w:r>
      <w:proofErr w:type="spellEnd"/>
      <w:r w:rsidRPr="006D31DB">
        <w:rPr>
          <w:rFonts w:ascii="Times New Roman" w:eastAsia="Times New Roman" w:hAnsi="Times New Roman" w:cs="Times New Roman"/>
          <w:sz w:val="24"/>
          <w:szCs w:val="24"/>
          <w:lang w:val="en-US"/>
        </w:rPr>
        <w:t>.</w:t>
      </w:r>
    </w:p>
    <w:p w14:paraId="691DAF01" w14:textId="77777777" w:rsidR="007C1DFD" w:rsidRPr="007C1DFD" w:rsidRDefault="007C1DFD" w:rsidP="007C1DFD">
      <w:pPr>
        <w:pStyle w:val="ListParagraph"/>
        <w:ind w:left="720" w:firstLine="0"/>
        <w:rPr>
          <w:rFonts w:ascii="Times New Roman" w:eastAsia="Times New Roman" w:hAnsi="Times New Roman" w:cs="Times New Roman"/>
          <w:sz w:val="24"/>
          <w:szCs w:val="24"/>
        </w:rPr>
      </w:pPr>
      <w:r w:rsidRPr="007C1DF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345E97" w14:textId="77777777" w:rsidR="007C1DFD" w:rsidRPr="006D31DB" w:rsidRDefault="007C1DFD" w:rsidP="007C1DFD">
      <w:pPr>
        <w:spacing w:after="0" w:line="240" w:lineRule="auto"/>
        <w:ind w:left="720"/>
        <w:rPr>
          <w:rFonts w:ascii="Times New Roman" w:eastAsia="Times New Roman" w:hAnsi="Times New Roman" w:cs="Times New Roman"/>
          <w:sz w:val="24"/>
          <w:szCs w:val="24"/>
          <w:lang w:val="en-US"/>
        </w:rPr>
      </w:pPr>
    </w:p>
    <w:p w14:paraId="1D6CA22C" w14:textId="77777777" w:rsidR="006D31DB" w:rsidRDefault="006D31DB" w:rsidP="007C1DFD">
      <w:pPr>
        <w:numPr>
          <w:ilvl w:val="0"/>
          <w:numId w:val="98"/>
        </w:numPr>
        <w:spacing w:after="0" w:line="240" w:lineRule="auto"/>
        <w:rPr>
          <w:rFonts w:ascii="Times New Roman" w:eastAsia="Times New Roman" w:hAnsi="Times New Roman" w:cs="Times New Roman"/>
          <w:sz w:val="24"/>
          <w:szCs w:val="24"/>
          <w:lang w:val="en-US"/>
        </w:rPr>
      </w:pPr>
      <w:proofErr w:type="spellStart"/>
      <w:r w:rsidRPr="006D31DB">
        <w:rPr>
          <w:rFonts w:ascii="Times New Roman" w:eastAsia="Times New Roman" w:hAnsi="Times New Roman" w:cs="Times New Roman"/>
          <w:b/>
          <w:bCs/>
          <w:sz w:val="24"/>
          <w:szCs w:val="24"/>
          <w:lang w:val="en-US"/>
        </w:rPr>
        <w:t>Simulasi</w:t>
      </w:r>
      <w:proofErr w:type="spellEnd"/>
      <w:r w:rsidRPr="006D31DB">
        <w:rPr>
          <w:rFonts w:ascii="Times New Roman" w:eastAsia="Times New Roman" w:hAnsi="Times New Roman" w:cs="Times New Roman"/>
          <w:b/>
          <w:bCs/>
          <w:sz w:val="24"/>
          <w:szCs w:val="24"/>
          <w:lang w:val="en-US"/>
        </w:rPr>
        <w:t xml:space="preserve"> </w:t>
      </w:r>
      <w:proofErr w:type="spellStart"/>
      <w:r w:rsidRPr="006D31DB">
        <w:rPr>
          <w:rFonts w:ascii="Times New Roman" w:eastAsia="Times New Roman" w:hAnsi="Times New Roman" w:cs="Times New Roman"/>
          <w:b/>
          <w:bCs/>
          <w:sz w:val="24"/>
          <w:szCs w:val="24"/>
          <w:lang w:val="en-US"/>
        </w:rPr>
        <w:t>Berkumpulan</w:t>
      </w:r>
      <w:proofErr w:type="spellEnd"/>
      <w:r w:rsidRPr="006D31DB">
        <w:rPr>
          <w:rFonts w:ascii="Times New Roman" w:eastAsia="Times New Roman" w:hAnsi="Times New Roman" w:cs="Times New Roman"/>
          <w:sz w:val="24"/>
          <w:szCs w:val="24"/>
          <w:lang w:val="en-US"/>
        </w:rPr>
        <w:br/>
        <w:t xml:space="preserve">a) </w:t>
      </w:r>
      <w:proofErr w:type="spellStart"/>
      <w:r w:rsidRPr="006D31DB">
        <w:rPr>
          <w:rFonts w:ascii="Times New Roman" w:eastAsia="Times New Roman" w:hAnsi="Times New Roman" w:cs="Times New Roman"/>
          <w:sz w:val="24"/>
          <w:szCs w:val="24"/>
          <w:lang w:val="en-US"/>
        </w:rPr>
        <w:t>Sampaikan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ucapan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dalam</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kumpulan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kecil</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dalam</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suasana</w:t>
      </w:r>
      <w:proofErr w:type="spellEnd"/>
      <w:r w:rsidRPr="006D31DB">
        <w:rPr>
          <w:rFonts w:ascii="Times New Roman" w:eastAsia="Times New Roman" w:hAnsi="Times New Roman" w:cs="Times New Roman"/>
          <w:sz w:val="24"/>
          <w:szCs w:val="24"/>
          <w:lang w:val="en-US"/>
        </w:rPr>
        <w:t xml:space="preserve"> formal, </w:t>
      </w:r>
      <w:proofErr w:type="spellStart"/>
      <w:r w:rsidRPr="006D31DB">
        <w:rPr>
          <w:rFonts w:ascii="Times New Roman" w:eastAsia="Times New Roman" w:hAnsi="Times New Roman" w:cs="Times New Roman"/>
          <w:sz w:val="24"/>
          <w:szCs w:val="24"/>
          <w:lang w:val="en-US"/>
        </w:rPr>
        <w:t>seperti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dalam</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kelas</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atau</w:t>
      </w:r>
      <w:proofErr w:type="spellEnd"/>
      <w:r w:rsidRPr="006D31DB">
        <w:rPr>
          <w:rFonts w:ascii="Times New Roman" w:eastAsia="Times New Roman" w:hAnsi="Times New Roman" w:cs="Times New Roman"/>
          <w:sz w:val="24"/>
          <w:szCs w:val="24"/>
          <w:lang w:val="en-US"/>
        </w:rPr>
        <w:t xml:space="preserve"> dewan.</w:t>
      </w:r>
      <w:r w:rsidRPr="006D31DB">
        <w:rPr>
          <w:rFonts w:ascii="Times New Roman" w:eastAsia="Times New Roman" w:hAnsi="Times New Roman" w:cs="Times New Roman"/>
          <w:sz w:val="24"/>
          <w:szCs w:val="24"/>
          <w:lang w:val="en-US"/>
        </w:rPr>
        <w:br/>
        <w:t xml:space="preserve">b) </w:t>
      </w:r>
      <w:proofErr w:type="spellStart"/>
      <w:r w:rsidRPr="006D31DB">
        <w:rPr>
          <w:rFonts w:ascii="Times New Roman" w:eastAsia="Times New Roman" w:hAnsi="Times New Roman" w:cs="Times New Roman"/>
          <w:sz w:val="24"/>
          <w:szCs w:val="24"/>
          <w:lang w:val="en-US"/>
        </w:rPr>
        <w:t>Gunakan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sekurang-kurangnya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satu</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alat</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bantu</w:t>
      </w:r>
      <w:proofErr w:type="spellEnd"/>
      <w:r w:rsidRPr="006D31DB">
        <w:rPr>
          <w:rFonts w:ascii="Times New Roman" w:eastAsia="Times New Roman" w:hAnsi="Times New Roman" w:cs="Times New Roman"/>
          <w:sz w:val="24"/>
          <w:szCs w:val="24"/>
          <w:lang w:val="en-US"/>
        </w:rPr>
        <w:t xml:space="preserve"> visual </w:t>
      </w:r>
      <w:proofErr w:type="spellStart"/>
      <w:r w:rsidRPr="006D31DB">
        <w:rPr>
          <w:rFonts w:ascii="Times New Roman" w:eastAsia="Times New Roman" w:hAnsi="Times New Roman" w:cs="Times New Roman"/>
          <w:sz w:val="24"/>
          <w:szCs w:val="24"/>
          <w:lang w:val="en-US"/>
        </w:rPr>
        <w:t>seperti</w:t>
      </w:r>
      <w:proofErr w:type="spellEnd"/>
      <w:r w:rsidRPr="006D31DB">
        <w:rPr>
          <w:rFonts w:ascii="Times New Roman" w:eastAsia="Times New Roman" w:hAnsi="Times New Roman" w:cs="Times New Roman"/>
          <w:sz w:val="24"/>
          <w:szCs w:val="24"/>
          <w:lang w:val="en-US"/>
        </w:rPr>
        <w:t xml:space="preserve"> slaid </w:t>
      </w:r>
      <w:proofErr w:type="spellStart"/>
      <w:r w:rsidRPr="006D31DB">
        <w:rPr>
          <w:rFonts w:ascii="Times New Roman" w:eastAsia="Times New Roman" w:hAnsi="Times New Roman" w:cs="Times New Roman"/>
          <w:sz w:val="24"/>
          <w:szCs w:val="24"/>
          <w:lang w:val="en-US"/>
        </w:rPr>
        <w:t>atau</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gambar</w:t>
      </w:r>
      <w:proofErr w:type="spellEnd"/>
      <w:r w:rsidRPr="006D31DB">
        <w:rPr>
          <w:rFonts w:ascii="Times New Roman" w:eastAsia="Times New Roman" w:hAnsi="Times New Roman" w:cs="Times New Roman"/>
          <w:sz w:val="24"/>
          <w:szCs w:val="24"/>
          <w:lang w:val="en-US"/>
        </w:rPr>
        <w:t>.</w:t>
      </w:r>
      <w:r w:rsidRPr="006D31DB">
        <w:rPr>
          <w:rFonts w:ascii="Times New Roman" w:eastAsia="Times New Roman" w:hAnsi="Times New Roman" w:cs="Times New Roman"/>
          <w:sz w:val="24"/>
          <w:szCs w:val="24"/>
          <w:lang w:val="en-US"/>
        </w:rPr>
        <w:br/>
        <w:t xml:space="preserve">c) </w:t>
      </w:r>
      <w:proofErr w:type="spellStart"/>
      <w:r w:rsidRPr="006D31DB">
        <w:rPr>
          <w:rFonts w:ascii="Times New Roman" w:eastAsia="Times New Roman" w:hAnsi="Times New Roman" w:cs="Times New Roman"/>
          <w:sz w:val="24"/>
          <w:szCs w:val="24"/>
          <w:lang w:val="en-US"/>
        </w:rPr>
        <w:t>Pastikan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ada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sesi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soal</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jawab</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untuk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menilai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tahap</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pemahaman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khalayak</w:t>
      </w:r>
      <w:proofErr w:type="spellEnd"/>
      <w:r w:rsidRPr="006D31DB">
        <w:rPr>
          <w:rFonts w:ascii="Times New Roman" w:eastAsia="Times New Roman" w:hAnsi="Times New Roman" w:cs="Times New Roman"/>
          <w:sz w:val="24"/>
          <w:szCs w:val="24"/>
          <w:lang w:val="en-US"/>
        </w:rPr>
        <w:t>.</w:t>
      </w:r>
    </w:p>
    <w:p w14:paraId="53556B24" w14:textId="77777777" w:rsidR="00145A79" w:rsidRPr="00145A79" w:rsidRDefault="00145A79" w:rsidP="00145A79">
      <w:pPr>
        <w:pStyle w:val="ListParagraph"/>
        <w:ind w:left="720" w:firstLine="0"/>
        <w:rPr>
          <w:rFonts w:ascii="Times New Roman" w:eastAsia="Times New Roman" w:hAnsi="Times New Roman" w:cs="Times New Roman"/>
          <w:sz w:val="24"/>
          <w:szCs w:val="24"/>
        </w:rPr>
      </w:pPr>
      <w:r w:rsidRPr="00145A7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6DE92" w14:textId="77777777" w:rsidR="00145A79" w:rsidRPr="006D31DB" w:rsidRDefault="00145A79" w:rsidP="00145A79">
      <w:pPr>
        <w:spacing w:after="0" w:line="240" w:lineRule="auto"/>
        <w:ind w:left="720"/>
        <w:rPr>
          <w:rFonts w:ascii="Times New Roman" w:eastAsia="Times New Roman" w:hAnsi="Times New Roman" w:cs="Times New Roman"/>
          <w:sz w:val="24"/>
          <w:szCs w:val="24"/>
          <w:lang w:val="en-US"/>
        </w:rPr>
      </w:pPr>
    </w:p>
    <w:p w14:paraId="5E0E3B78" w14:textId="77777777" w:rsidR="00145A79" w:rsidRPr="00145A79" w:rsidRDefault="006D31DB" w:rsidP="007C1DFD">
      <w:pPr>
        <w:numPr>
          <w:ilvl w:val="0"/>
          <w:numId w:val="98"/>
        </w:numPr>
        <w:spacing w:after="0" w:line="240" w:lineRule="auto"/>
        <w:rPr>
          <w:rFonts w:ascii="Times New Roman" w:eastAsia="Times New Roman" w:hAnsi="Times New Roman" w:cs="Times New Roman"/>
          <w:sz w:val="24"/>
          <w:szCs w:val="24"/>
          <w:lang w:val="en-US"/>
        </w:rPr>
      </w:pPr>
      <w:proofErr w:type="spellStart"/>
      <w:r w:rsidRPr="006D31DB">
        <w:rPr>
          <w:rFonts w:ascii="Times New Roman" w:eastAsia="Times New Roman" w:hAnsi="Times New Roman" w:cs="Times New Roman"/>
          <w:b/>
          <w:bCs/>
          <w:sz w:val="24"/>
          <w:szCs w:val="24"/>
          <w:lang w:val="en-US"/>
        </w:rPr>
        <w:t>Penilaian</w:t>
      </w:r>
      <w:proofErr w:type="spellEnd"/>
      <w:r w:rsidRPr="006D31DB">
        <w:rPr>
          <w:rFonts w:ascii="Times New Roman" w:eastAsia="Times New Roman" w:hAnsi="Times New Roman" w:cs="Times New Roman"/>
          <w:b/>
          <w:bCs/>
          <w:sz w:val="24"/>
          <w:szCs w:val="24"/>
          <w:lang w:val="en-US"/>
        </w:rPr>
        <w:t xml:space="preserve"> dan </w:t>
      </w:r>
      <w:proofErr w:type="spellStart"/>
      <w:r w:rsidRPr="006D31DB">
        <w:rPr>
          <w:rFonts w:ascii="Times New Roman" w:eastAsia="Times New Roman" w:hAnsi="Times New Roman" w:cs="Times New Roman"/>
          <w:b/>
          <w:bCs/>
          <w:sz w:val="24"/>
          <w:szCs w:val="24"/>
          <w:lang w:val="en-US"/>
        </w:rPr>
        <w:t>Refleksi</w:t>
      </w:r>
      <w:proofErr w:type="spellEnd"/>
    </w:p>
    <w:p w14:paraId="02E9EDDE" w14:textId="77777777" w:rsidR="009B356D" w:rsidRDefault="006D31DB" w:rsidP="009B356D">
      <w:pPr>
        <w:spacing w:after="0" w:line="240" w:lineRule="auto"/>
        <w:ind w:left="720"/>
        <w:jc w:val="both"/>
        <w:rPr>
          <w:rFonts w:ascii="Times New Roman" w:eastAsia="Times New Roman" w:hAnsi="Times New Roman" w:cs="Times New Roman"/>
          <w:sz w:val="24"/>
          <w:szCs w:val="24"/>
          <w:lang w:val="en-US"/>
        </w:rPr>
      </w:pPr>
      <w:r w:rsidRPr="006D31DB">
        <w:rPr>
          <w:rFonts w:ascii="Times New Roman" w:eastAsia="Times New Roman" w:hAnsi="Times New Roman" w:cs="Times New Roman"/>
          <w:sz w:val="24"/>
          <w:szCs w:val="24"/>
          <w:lang w:val="en-US"/>
        </w:rPr>
        <w:br/>
        <w:t xml:space="preserve">a) Isi </w:t>
      </w:r>
      <w:proofErr w:type="spellStart"/>
      <w:r w:rsidRPr="006D31DB">
        <w:rPr>
          <w:rFonts w:ascii="Times New Roman" w:eastAsia="Times New Roman" w:hAnsi="Times New Roman" w:cs="Times New Roman"/>
          <w:sz w:val="24"/>
          <w:szCs w:val="24"/>
          <w:lang w:val="en-US"/>
        </w:rPr>
        <w:t>borang</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penilaian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diri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selepas</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ucapan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anda</w:t>
      </w:r>
      <w:proofErr w:type="spellEnd"/>
      <w:r w:rsidRPr="006D31DB">
        <w:rPr>
          <w:rFonts w:ascii="Times New Roman" w:eastAsia="Times New Roman" w:hAnsi="Times New Roman" w:cs="Times New Roman"/>
          <w:sz w:val="24"/>
          <w:szCs w:val="24"/>
          <w:lang w:val="en-US"/>
        </w:rPr>
        <w:t xml:space="preserve"> dan </w:t>
      </w:r>
      <w:proofErr w:type="spellStart"/>
      <w:r w:rsidRPr="006D31DB">
        <w:rPr>
          <w:rFonts w:ascii="Times New Roman" w:eastAsia="Times New Roman" w:hAnsi="Times New Roman" w:cs="Times New Roman"/>
          <w:sz w:val="24"/>
          <w:szCs w:val="24"/>
          <w:lang w:val="en-US"/>
        </w:rPr>
        <w:t>berikan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kepada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rakan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untuk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maklum</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balas</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tambahan</w:t>
      </w:r>
      <w:proofErr w:type="spellEnd"/>
      <w:r w:rsidRPr="006D31DB">
        <w:rPr>
          <w:rFonts w:ascii="Times New Roman" w:eastAsia="Times New Roman" w:hAnsi="Times New Roman" w:cs="Times New Roman"/>
          <w:sz w:val="24"/>
          <w:szCs w:val="24"/>
          <w:lang w:val="en-US"/>
        </w:rPr>
        <w:t>.</w:t>
      </w:r>
    </w:p>
    <w:p w14:paraId="6B9634E5" w14:textId="63571432" w:rsidR="006D31DB" w:rsidRDefault="006D31DB" w:rsidP="009B356D">
      <w:pPr>
        <w:spacing w:after="0" w:line="240" w:lineRule="auto"/>
        <w:ind w:left="720"/>
        <w:jc w:val="both"/>
        <w:rPr>
          <w:rFonts w:ascii="Times New Roman" w:eastAsia="Times New Roman" w:hAnsi="Times New Roman" w:cs="Times New Roman"/>
          <w:sz w:val="24"/>
          <w:szCs w:val="24"/>
          <w:lang w:val="en-US"/>
        </w:rPr>
      </w:pPr>
      <w:r w:rsidRPr="006D31DB">
        <w:rPr>
          <w:rFonts w:ascii="Times New Roman" w:eastAsia="Times New Roman" w:hAnsi="Times New Roman" w:cs="Times New Roman"/>
          <w:sz w:val="24"/>
          <w:szCs w:val="24"/>
          <w:lang w:val="en-US"/>
        </w:rPr>
        <w:t xml:space="preserve">b) </w:t>
      </w:r>
      <w:proofErr w:type="spellStart"/>
      <w:r w:rsidRPr="006D31DB">
        <w:rPr>
          <w:rFonts w:ascii="Times New Roman" w:eastAsia="Times New Roman" w:hAnsi="Times New Roman" w:cs="Times New Roman"/>
          <w:sz w:val="24"/>
          <w:szCs w:val="24"/>
          <w:lang w:val="en-US"/>
        </w:rPr>
        <w:t>Senaraikan</w:t>
      </w:r>
      <w:proofErr w:type="spellEnd"/>
      <w:r w:rsidRPr="006D31DB">
        <w:rPr>
          <w:rFonts w:ascii="Times New Roman" w:eastAsia="Times New Roman" w:hAnsi="Times New Roman" w:cs="Times New Roman"/>
          <w:sz w:val="24"/>
          <w:szCs w:val="24"/>
          <w:lang w:val="en-US"/>
        </w:rPr>
        <w:t xml:space="preserve"> strategi yang </w:t>
      </w:r>
      <w:proofErr w:type="spellStart"/>
      <w:r w:rsidRPr="006D31DB">
        <w:rPr>
          <w:rFonts w:ascii="Times New Roman" w:eastAsia="Times New Roman" w:hAnsi="Times New Roman" w:cs="Times New Roman"/>
          <w:sz w:val="24"/>
          <w:szCs w:val="24"/>
          <w:lang w:val="en-US"/>
        </w:rPr>
        <w:t>boleh</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anda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gunakan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untuk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memperbaiki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penyampaian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anda</w:t>
      </w:r>
      <w:proofErr w:type="spellEnd"/>
      <w:r w:rsidRPr="006D31DB">
        <w:rPr>
          <w:rFonts w:ascii="Times New Roman" w:eastAsia="Times New Roman" w:hAnsi="Times New Roman" w:cs="Times New Roman"/>
          <w:sz w:val="24"/>
          <w:szCs w:val="24"/>
          <w:lang w:val="en-US"/>
        </w:rPr>
        <w:t>.</w:t>
      </w:r>
      <w:r w:rsidRPr="006D31DB">
        <w:rPr>
          <w:rFonts w:ascii="Times New Roman" w:eastAsia="Times New Roman" w:hAnsi="Times New Roman" w:cs="Times New Roman"/>
          <w:sz w:val="24"/>
          <w:szCs w:val="24"/>
          <w:lang w:val="en-US"/>
        </w:rPr>
        <w:br/>
        <w:t xml:space="preserve">c) Kongsi </w:t>
      </w:r>
      <w:proofErr w:type="spellStart"/>
      <w:r w:rsidRPr="006D31DB">
        <w:rPr>
          <w:rFonts w:ascii="Times New Roman" w:eastAsia="Times New Roman" w:hAnsi="Times New Roman" w:cs="Times New Roman"/>
          <w:sz w:val="24"/>
          <w:szCs w:val="24"/>
          <w:lang w:val="en-US"/>
        </w:rPr>
        <w:t>pengalaman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anda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dalam</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sesi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perbincangan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kumpulan</w:t>
      </w:r>
      <w:proofErr w:type="spellEnd"/>
      <w:r w:rsidRPr="006D31DB">
        <w:rPr>
          <w:rFonts w:ascii="Times New Roman" w:eastAsia="Times New Roman" w:hAnsi="Times New Roman" w:cs="Times New Roman"/>
          <w:sz w:val="24"/>
          <w:szCs w:val="24"/>
          <w:lang w:val="en-US"/>
        </w:rPr>
        <w:t>.</w:t>
      </w:r>
    </w:p>
    <w:p w14:paraId="11A9BFA2" w14:textId="77777777" w:rsidR="00145A79" w:rsidRDefault="00145A79" w:rsidP="00145A79">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114C51" w14:textId="77777777" w:rsidR="00145A79" w:rsidRPr="006D31DB" w:rsidRDefault="00145A79" w:rsidP="00145A79">
      <w:pPr>
        <w:spacing w:after="0" w:line="240" w:lineRule="auto"/>
        <w:ind w:left="720"/>
        <w:rPr>
          <w:rFonts w:ascii="Times New Roman" w:eastAsia="Times New Roman" w:hAnsi="Times New Roman" w:cs="Times New Roman"/>
          <w:sz w:val="24"/>
          <w:szCs w:val="24"/>
          <w:lang w:val="en-US"/>
        </w:rPr>
      </w:pPr>
    </w:p>
    <w:p w14:paraId="64F81716" w14:textId="77777777" w:rsidR="002526DB" w:rsidRPr="002526DB" w:rsidRDefault="006D31DB" w:rsidP="009B356D">
      <w:pPr>
        <w:numPr>
          <w:ilvl w:val="0"/>
          <w:numId w:val="98"/>
        </w:numPr>
        <w:spacing w:after="0" w:line="240" w:lineRule="auto"/>
        <w:jc w:val="both"/>
        <w:rPr>
          <w:rFonts w:ascii="Times New Roman" w:eastAsia="Times New Roman" w:hAnsi="Times New Roman" w:cs="Times New Roman"/>
          <w:sz w:val="24"/>
          <w:szCs w:val="24"/>
          <w:lang w:val="en-US"/>
        </w:rPr>
      </w:pPr>
      <w:proofErr w:type="spellStart"/>
      <w:r w:rsidRPr="006D31DB">
        <w:rPr>
          <w:rFonts w:ascii="Times New Roman" w:eastAsia="Times New Roman" w:hAnsi="Times New Roman" w:cs="Times New Roman"/>
          <w:b/>
          <w:bCs/>
          <w:sz w:val="24"/>
          <w:szCs w:val="24"/>
          <w:lang w:val="en-US"/>
        </w:rPr>
        <w:t>Perancangan</w:t>
      </w:r>
      <w:proofErr w:type="spellEnd"/>
      <w:r w:rsidRPr="006D31DB">
        <w:rPr>
          <w:rFonts w:ascii="Times New Roman" w:eastAsia="Times New Roman" w:hAnsi="Times New Roman" w:cs="Times New Roman"/>
          <w:b/>
          <w:bCs/>
          <w:sz w:val="24"/>
          <w:szCs w:val="24"/>
          <w:lang w:val="en-US"/>
        </w:rPr>
        <w:t xml:space="preserve"> </w:t>
      </w:r>
      <w:proofErr w:type="spellStart"/>
      <w:r w:rsidRPr="006D31DB">
        <w:rPr>
          <w:rFonts w:ascii="Times New Roman" w:eastAsia="Times New Roman" w:hAnsi="Times New Roman" w:cs="Times New Roman"/>
          <w:b/>
          <w:bCs/>
          <w:sz w:val="24"/>
          <w:szCs w:val="24"/>
          <w:lang w:val="en-US"/>
        </w:rPr>
        <w:t>Komunikasi</w:t>
      </w:r>
      <w:proofErr w:type="spellEnd"/>
      <w:r w:rsidRPr="006D31DB">
        <w:rPr>
          <w:rFonts w:ascii="Times New Roman" w:eastAsia="Times New Roman" w:hAnsi="Times New Roman" w:cs="Times New Roman"/>
          <w:b/>
          <w:bCs/>
          <w:sz w:val="24"/>
          <w:szCs w:val="24"/>
          <w:lang w:val="en-US"/>
        </w:rPr>
        <w:t xml:space="preserve"> </w:t>
      </w:r>
      <w:proofErr w:type="spellStart"/>
      <w:r w:rsidRPr="006D31DB">
        <w:rPr>
          <w:rFonts w:ascii="Times New Roman" w:eastAsia="Times New Roman" w:hAnsi="Times New Roman" w:cs="Times New Roman"/>
          <w:b/>
          <w:bCs/>
          <w:sz w:val="24"/>
          <w:szCs w:val="24"/>
          <w:lang w:val="en-US"/>
        </w:rPr>
        <w:t>Dakwah</w:t>
      </w:r>
      <w:proofErr w:type="spellEnd"/>
      <w:r w:rsidRPr="006D31DB">
        <w:rPr>
          <w:rFonts w:ascii="Times New Roman" w:eastAsia="Times New Roman" w:hAnsi="Times New Roman" w:cs="Times New Roman"/>
          <w:b/>
          <w:bCs/>
          <w:sz w:val="24"/>
          <w:szCs w:val="24"/>
          <w:lang w:val="en-US"/>
        </w:rPr>
        <w:t xml:space="preserve"> Masa </w:t>
      </w:r>
      <w:proofErr w:type="spellStart"/>
      <w:r w:rsidRPr="006D31DB">
        <w:rPr>
          <w:rFonts w:ascii="Times New Roman" w:eastAsia="Times New Roman" w:hAnsi="Times New Roman" w:cs="Times New Roman"/>
          <w:b/>
          <w:bCs/>
          <w:sz w:val="24"/>
          <w:szCs w:val="24"/>
          <w:lang w:val="en-US"/>
        </w:rPr>
        <w:t>Depan</w:t>
      </w:r>
      <w:proofErr w:type="spellEnd"/>
    </w:p>
    <w:p w14:paraId="63AAE916" w14:textId="6BDEFF61" w:rsidR="009B356D" w:rsidRDefault="006D31DB" w:rsidP="002526DB">
      <w:pPr>
        <w:spacing w:after="0" w:line="240" w:lineRule="auto"/>
        <w:ind w:left="720"/>
        <w:jc w:val="both"/>
        <w:rPr>
          <w:rFonts w:ascii="Times New Roman" w:eastAsia="Times New Roman" w:hAnsi="Times New Roman" w:cs="Times New Roman"/>
          <w:sz w:val="24"/>
          <w:szCs w:val="24"/>
          <w:lang w:val="en-US"/>
        </w:rPr>
      </w:pPr>
      <w:r w:rsidRPr="006D31DB">
        <w:rPr>
          <w:rFonts w:ascii="Times New Roman" w:eastAsia="Times New Roman" w:hAnsi="Times New Roman" w:cs="Times New Roman"/>
          <w:sz w:val="24"/>
          <w:szCs w:val="24"/>
          <w:lang w:val="en-US"/>
        </w:rPr>
        <w:br/>
        <w:t xml:space="preserve">a) </w:t>
      </w:r>
      <w:proofErr w:type="spellStart"/>
      <w:r w:rsidRPr="006D31DB">
        <w:rPr>
          <w:rFonts w:ascii="Times New Roman" w:eastAsia="Times New Roman" w:hAnsi="Times New Roman" w:cs="Times New Roman"/>
          <w:sz w:val="24"/>
          <w:szCs w:val="24"/>
          <w:lang w:val="en-US"/>
        </w:rPr>
        <w:t>Pilih</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satu</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kumpulan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khalayak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baru</w:t>
      </w:r>
      <w:proofErr w:type="spellEnd"/>
      <w:r w:rsidRPr="006D31DB">
        <w:rPr>
          <w:rFonts w:ascii="Times New Roman" w:eastAsia="Times New Roman" w:hAnsi="Times New Roman" w:cs="Times New Roman"/>
          <w:sz w:val="24"/>
          <w:szCs w:val="24"/>
          <w:lang w:val="en-US"/>
        </w:rPr>
        <w:t xml:space="preserve"> yang </w:t>
      </w:r>
      <w:proofErr w:type="spellStart"/>
      <w:r w:rsidRPr="006D31DB">
        <w:rPr>
          <w:rFonts w:ascii="Times New Roman" w:eastAsia="Times New Roman" w:hAnsi="Times New Roman" w:cs="Times New Roman"/>
          <w:sz w:val="24"/>
          <w:szCs w:val="24"/>
          <w:lang w:val="en-US"/>
        </w:rPr>
        <w:t>ingin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anda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dekati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contoh</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remaja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golongan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profesional</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ibu</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bapa</w:t>
      </w:r>
      <w:proofErr w:type="spellEnd"/>
      <w:r w:rsidRPr="006D31DB">
        <w:rPr>
          <w:rFonts w:ascii="Times New Roman" w:eastAsia="Times New Roman" w:hAnsi="Times New Roman" w:cs="Times New Roman"/>
          <w:sz w:val="24"/>
          <w:szCs w:val="24"/>
          <w:lang w:val="en-US"/>
        </w:rPr>
        <w:t>).</w:t>
      </w:r>
    </w:p>
    <w:p w14:paraId="41863315" w14:textId="77777777" w:rsidR="009B356D" w:rsidRDefault="006D31DB" w:rsidP="009B356D">
      <w:pPr>
        <w:spacing w:after="0" w:line="240" w:lineRule="auto"/>
        <w:ind w:left="720"/>
        <w:jc w:val="both"/>
        <w:rPr>
          <w:rFonts w:ascii="Times New Roman" w:eastAsia="Times New Roman" w:hAnsi="Times New Roman" w:cs="Times New Roman"/>
          <w:sz w:val="24"/>
          <w:szCs w:val="24"/>
          <w:lang w:val="en-US"/>
        </w:rPr>
      </w:pPr>
      <w:r w:rsidRPr="009B356D">
        <w:rPr>
          <w:rFonts w:ascii="Times New Roman" w:eastAsia="Times New Roman" w:hAnsi="Times New Roman" w:cs="Times New Roman"/>
          <w:sz w:val="24"/>
          <w:szCs w:val="24"/>
          <w:lang w:val="en-US"/>
        </w:rPr>
        <w:lastRenderedPageBreak/>
        <w:t xml:space="preserve">b) Rangka strategi </w:t>
      </w:r>
      <w:proofErr w:type="spellStart"/>
      <w:r w:rsidRPr="009B356D">
        <w:rPr>
          <w:rFonts w:ascii="Times New Roman" w:eastAsia="Times New Roman" w:hAnsi="Times New Roman" w:cs="Times New Roman"/>
          <w:sz w:val="24"/>
          <w:szCs w:val="24"/>
          <w:lang w:val="en-US"/>
        </w:rPr>
        <w:t>komunikasi</w:t>
      </w:r>
      <w:proofErr w:type="spellEnd"/>
      <w:r w:rsidRPr="009B356D">
        <w:rPr>
          <w:rFonts w:ascii="Times New Roman" w:eastAsia="Times New Roman" w:hAnsi="Times New Roman" w:cs="Times New Roman"/>
          <w:sz w:val="24"/>
          <w:szCs w:val="24"/>
          <w:lang w:val="en-US"/>
        </w:rPr>
        <w:t xml:space="preserve"> yang </w:t>
      </w:r>
      <w:proofErr w:type="spellStart"/>
      <w:r w:rsidRPr="009B356D">
        <w:rPr>
          <w:rFonts w:ascii="Times New Roman" w:eastAsia="Times New Roman" w:hAnsi="Times New Roman" w:cs="Times New Roman"/>
          <w:sz w:val="24"/>
          <w:szCs w:val="24"/>
          <w:lang w:val="en-US"/>
        </w:rPr>
        <w:t>sesuai</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untuk</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kumpulan</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tersebut</w:t>
      </w:r>
      <w:proofErr w:type="spellEnd"/>
      <w:r w:rsidRPr="009B356D">
        <w:rPr>
          <w:rFonts w:ascii="Times New Roman" w:eastAsia="Times New Roman" w:hAnsi="Times New Roman" w:cs="Times New Roman"/>
          <w:sz w:val="24"/>
          <w:szCs w:val="24"/>
          <w:lang w:val="en-US"/>
        </w:rPr>
        <w:t>.</w:t>
      </w:r>
    </w:p>
    <w:p w14:paraId="7C7816E5" w14:textId="54627F20" w:rsidR="006D31DB" w:rsidRPr="009B356D" w:rsidRDefault="006D31DB" w:rsidP="009B356D">
      <w:pPr>
        <w:spacing w:after="0" w:line="240" w:lineRule="auto"/>
        <w:ind w:left="720"/>
        <w:jc w:val="both"/>
        <w:rPr>
          <w:rFonts w:ascii="Times New Roman" w:eastAsia="Times New Roman" w:hAnsi="Times New Roman" w:cs="Times New Roman"/>
          <w:sz w:val="24"/>
          <w:szCs w:val="24"/>
          <w:lang w:val="en-US"/>
        </w:rPr>
      </w:pPr>
      <w:r w:rsidRPr="009B356D">
        <w:rPr>
          <w:rFonts w:ascii="Times New Roman" w:eastAsia="Times New Roman" w:hAnsi="Times New Roman" w:cs="Times New Roman"/>
          <w:sz w:val="24"/>
          <w:szCs w:val="24"/>
          <w:lang w:val="en-US"/>
        </w:rPr>
        <w:t xml:space="preserve">c) </w:t>
      </w:r>
      <w:proofErr w:type="spellStart"/>
      <w:r w:rsidRPr="009B356D">
        <w:rPr>
          <w:rFonts w:ascii="Times New Roman" w:eastAsia="Times New Roman" w:hAnsi="Times New Roman" w:cs="Times New Roman"/>
          <w:sz w:val="24"/>
          <w:szCs w:val="24"/>
          <w:lang w:val="en-US"/>
        </w:rPr>
        <w:t>Sediakan</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satu</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alat</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bantu</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dakwah</w:t>
      </w:r>
      <w:proofErr w:type="spellEnd"/>
      <w:r w:rsidRPr="009B356D">
        <w:rPr>
          <w:rFonts w:ascii="Times New Roman" w:eastAsia="Times New Roman" w:hAnsi="Times New Roman" w:cs="Times New Roman"/>
          <w:sz w:val="24"/>
          <w:szCs w:val="24"/>
          <w:lang w:val="en-US"/>
        </w:rPr>
        <w:t xml:space="preserve"> (slaid, </w:t>
      </w:r>
      <w:proofErr w:type="spellStart"/>
      <w:r w:rsidRPr="009B356D">
        <w:rPr>
          <w:rFonts w:ascii="Times New Roman" w:eastAsia="Times New Roman" w:hAnsi="Times New Roman" w:cs="Times New Roman"/>
          <w:sz w:val="24"/>
          <w:szCs w:val="24"/>
          <w:lang w:val="en-US"/>
        </w:rPr>
        <w:t>infografik</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atau</w:t>
      </w:r>
      <w:proofErr w:type="spellEnd"/>
      <w:r w:rsidRPr="009B356D">
        <w:rPr>
          <w:rFonts w:ascii="Times New Roman" w:eastAsia="Times New Roman" w:hAnsi="Times New Roman" w:cs="Times New Roman"/>
          <w:sz w:val="24"/>
          <w:szCs w:val="24"/>
          <w:lang w:val="en-US"/>
        </w:rPr>
        <w:t xml:space="preserve"> video </w:t>
      </w:r>
      <w:proofErr w:type="spellStart"/>
      <w:r w:rsidRPr="009B356D">
        <w:rPr>
          <w:rFonts w:ascii="Times New Roman" w:eastAsia="Times New Roman" w:hAnsi="Times New Roman" w:cs="Times New Roman"/>
          <w:sz w:val="24"/>
          <w:szCs w:val="24"/>
          <w:lang w:val="en-US"/>
        </w:rPr>
        <w:t>pendek</w:t>
      </w:r>
      <w:proofErr w:type="spellEnd"/>
      <w:r w:rsidRPr="009B356D">
        <w:rPr>
          <w:rFonts w:ascii="Times New Roman" w:eastAsia="Times New Roman" w:hAnsi="Times New Roman" w:cs="Times New Roman"/>
          <w:sz w:val="24"/>
          <w:szCs w:val="24"/>
          <w:lang w:val="en-US"/>
        </w:rPr>
        <w:t xml:space="preserve">) dan </w:t>
      </w:r>
      <w:proofErr w:type="spellStart"/>
      <w:r w:rsidRPr="009B356D">
        <w:rPr>
          <w:rFonts w:ascii="Times New Roman" w:eastAsia="Times New Roman" w:hAnsi="Times New Roman" w:cs="Times New Roman"/>
          <w:sz w:val="24"/>
          <w:szCs w:val="24"/>
          <w:lang w:val="en-US"/>
        </w:rPr>
        <w:t>bentangkan</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kepada</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rakan</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sekelas</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untuk</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maklum</w:t>
      </w:r>
      <w:proofErr w:type="spellEnd"/>
      <w:r w:rsidRPr="009B356D">
        <w:rPr>
          <w:rFonts w:ascii="Times New Roman" w:eastAsia="Times New Roman" w:hAnsi="Times New Roman" w:cs="Times New Roman"/>
          <w:sz w:val="24"/>
          <w:szCs w:val="24"/>
          <w:lang w:val="en-US"/>
        </w:rPr>
        <w:t xml:space="preserve"> </w:t>
      </w:r>
      <w:proofErr w:type="spellStart"/>
      <w:r w:rsidRPr="009B356D">
        <w:rPr>
          <w:rFonts w:ascii="Times New Roman" w:eastAsia="Times New Roman" w:hAnsi="Times New Roman" w:cs="Times New Roman"/>
          <w:sz w:val="24"/>
          <w:szCs w:val="24"/>
          <w:lang w:val="en-US"/>
        </w:rPr>
        <w:t>balas</w:t>
      </w:r>
      <w:proofErr w:type="spellEnd"/>
      <w:r w:rsidRPr="009B356D">
        <w:rPr>
          <w:rFonts w:ascii="Times New Roman" w:eastAsia="Times New Roman" w:hAnsi="Times New Roman" w:cs="Times New Roman"/>
          <w:sz w:val="24"/>
          <w:szCs w:val="24"/>
          <w:lang w:val="en-US"/>
        </w:rPr>
        <w:t>.</w:t>
      </w:r>
    </w:p>
    <w:p w14:paraId="09F7861E" w14:textId="77777777" w:rsidR="00145A79" w:rsidRPr="00145A79" w:rsidRDefault="00145A79" w:rsidP="00145A79">
      <w:pPr>
        <w:pStyle w:val="ListParagraph"/>
        <w:ind w:left="720" w:firstLine="0"/>
        <w:rPr>
          <w:rFonts w:ascii="Times New Roman" w:eastAsia="Times New Roman" w:hAnsi="Times New Roman" w:cs="Times New Roman"/>
          <w:sz w:val="24"/>
          <w:szCs w:val="24"/>
        </w:rPr>
      </w:pPr>
      <w:r w:rsidRPr="00145A7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34A00" w14:textId="7947B9C8" w:rsidR="006D31DB" w:rsidRPr="006D31DB" w:rsidRDefault="006D31DB" w:rsidP="007C1DFD">
      <w:pPr>
        <w:spacing w:after="0" w:line="240" w:lineRule="auto"/>
        <w:rPr>
          <w:rFonts w:ascii="Times New Roman" w:eastAsia="Times New Roman" w:hAnsi="Times New Roman" w:cs="Times New Roman"/>
          <w:sz w:val="24"/>
          <w:szCs w:val="24"/>
          <w:lang w:val="en-US"/>
        </w:rPr>
      </w:pPr>
    </w:p>
    <w:p w14:paraId="4D0AB0C0" w14:textId="77777777" w:rsidR="006D31DB" w:rsidRDefault="006D31DB" w:rsidP="007C1DFD">
      <w:pPr>
        <w:spacing w:after="0" w:line="240" w:lineRule="auto"/>
        <w:outlineLvl w:val="2"/>
        <w:rPr>
          <w:rFonts w:ascii="Times New Roman" w:eastAsia="Times New Roman" w:hAnsi="Times New Roman" w:cs="Times New Roman"/>
          <w:b/>
          <w:bCs/>
          <w:sz w:val="27"/>
          <w:szCs w:val="27"/>
          <w:lang w:val="en-US"/>
        </w:rPr>
      </w:pPr>
      <w:proofErr w:type="spellStart"/>
      <w:r w:rsidRPr="006D31DB">
        <w:rPr>
          <w:rFonts w:ascii="Times New Roman" w:eastAsia="Times New Roman" w:hAnsi="Times New Roman" w:cs="Times New Roman"/>
          <w:b/>
          <w:bCs/>
          <w:sz w:val="27"/>
          <w:szCs w:val="27"/>
          <w:lang w:val="en-US"/>
        </w:rPr>
        <w:t>Bahagian</w:t>
      </w:r>
      <w:proofErr w:type="spellEnd"/>
      <w:r w:rsidRPr="006D31DB">
        <w:rPr>
          <w:rFonts w:ascii="Times New Roman" w:eastAsia="Times New Roman" w:hAnsi="Times New Roman" w:cs="Times New Roman"/>
          <w:b/>
          <w:bCs/>
          <w:sz w:val="27"/>
          <w:szCs w:val="27"/>
          <w:lang w:val="en-US"/>
        </w:rPr>
        <w:t xml:space="preserve"> C: </w:t>
      </w:r>
      <w:proofErr w:type="spellStart"/>
      <w:r w:rsidRPr="006D31DB">
        <w:rPr>
          <w:rFonts w:ascii="Times New Roman" w:eastAsia="Times New Roman" w:hAnsi="Times New Roman" w:cs="Times New Roman"/>
          <w:b/>
          <w:bCs/>
          <w:sz w:val="27"/>
          <w:szCs w:val="27"/>
          <w:lang w:val="en-US"/>
        </w:rPr>
        <w:t>Refleksi</w:t>
      </w:r>
      <w:proofErr w:type="spellEnd"/>
    </w:p>
    <w:p w14:paraId="6E6FBB7F" w14:textId="77777777" w:rsidR="002526DB" w:rsidRPr="006D31DB" w:rsidRDefault="002526DB" w:rsidP="007C1DFD">
      <w:pPr>
        <w:spacing w:after="0" w:line="240" w:lineRule="auto"/>
        <w:outlineLvl w:val="2"/>
        <w:rPr>
          <w:rFonts w:ascii="Times New Roman" w:eastAsia="Times New Roman" w:hAnsi="Times New Roman" w:cs="Times New Roman"/>
          <w:b/>
          <w:bCs/>
          <w:sz w:val="27"/>
          <w:szCs w:val="27"/>
          <w:lang w:val="en-US"/>
        </w:rPr>
      </w:pPr>
    </w:p>
    <w:p w14:paraId="2E2B8BEB" w14:textId="77777777" w:rsidR="006D31DB" w:rsidRDefault="006D31DB" w:rsidP="007C1DFD">
      <w:pPr>
        <w:numPr>
          <w:ilvl w:val="0"/>
          <w:numId w:val="99"/>
        </w:numPr>
        <w:spacing w:after="0" w:line="240" w:lineRule="auto"/>
        <w:rPr>
          <w:rFonts w:ascii="Times New Roman" w:eastAsia="Times New Roman" w:hAnsi="Times New Roman" w:cs="Times New Roman"/>
          <w:sz w:val="24"/>
          <w:szCs w:val="24"/>
          <w:lang w:val="en-US"/>
        </w:rPr>
      </w:pPr>
      <w:proofErr w:type="spellStart"/>
      <w:r w:rsidRPr="006D31DB">
        <w:rPr>
          <w:rFonts w:ascii="Times New Roman" w:eastAsia="Times New Roman" w:hAnsi="Times New Roman" w:cs="Times New Roman"/>
          <w:sz w:val="24"/>
          <w:szCs w:val="24"/>
          <w:lang w:val="en-US"/>
        </w:rPr>
        <w:t>Apakah</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cabaran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utama</w:t>
      </w:r>
      <w:proofErr w:type="spellEnd"/>
      <w:r w:rsidRPr="006D31DB">
        <w:rPr>
          <w:rFonts w:ascii="Times New Roman" w:eastAsia="Times New Roman" w:hAnsi="Times New Roman" w:cs="Times New Roman"/>
          <w:sz w:val="24"/>
          <w:szCs w:val="24"/>
          <w:lang w:val="en-US"/>
        </w:rPr>
        <w:t xml:space="preserve"> yang </w:t>
      </w:r>
      <w:proofErr w:type="spellStart"/>
      <w:r w:rsidRPr="006D31DB">
        <w:rPr>
          <w:rFonts w:ascii="Times New Roman" w:eastAsia="Times New Roman" w:hAnsi="Times New Roman" w:cs="Times New Roman"/>
          <w:sz w:val="24"/>
          <w:szCs w:val="24"/>
          <w:lang w:val="en-US"/>
        </w:rPr>
        <w:t>anda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hadapi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semasa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menyampaikan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ucapan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dalam</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simulasi</w:t>
      </w:r>
      <w:proofErr w:type="spellEnd"/>
      <w:r w:rsidRPr="006D31DB">
        <w:rPr>
          <w:rFonts w:ascii="Times New Roman" w:eastAsia="Times New Roman" w:hAnsi="Times New Roman" w:cs="Times New Roman"/>
          <w:sz w:val="24"/>
          <w:szCs w:val="24"/>
          <w:lang w:val="en-US"/>
        </w:rPr>
        <w:t>?</w:t>
      </w:r>
    </w:p>
    <w:p w14:paraId="18F07CC8" w14:textId="77777777" w:rsidR="00145A79" w:rsidRPr="00145A79" w:rsidRDefault="00145A79" w:rsidP="00145A79">
      <w:pPr>
        <w:pStyle w:val="ListParagraph"/>
        <w:ind w:left="720" w:firstLine="0"/>
        <w:rPr>
          <w:rFonts w:ascii="Times New Roman" w:eastAsia="Times New Roman" w:hAnsi="Times New Roman" w:cs="Times New Roman"/>
          <w:sz w:val="24"/>
          <w:szCs w:val="24"/>
        </w:rPr>
      </w:pPr>
      <w:r w:rsidRPr="00145A7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32D3B4" w14:textId="77777777" w:rsidR="00145A79" w:rsidRPr="006D31DB" w:rsidRDefault="00145A79" w:rsidP="00145A79">
      <w:pPr>
        <w:spacing w:after="0" w:line="240" w:lineRule="auto"/>
        <w:ind w:left="720"/>
        <w:rPr>
          <w:rFonts w:ascii="Times New Roman" w:eastAsia="Times New Roman" w:hAnsi="Times New Roman" w:cs="Times New Roman"/>
          <w:sz w:val="24"/>
          <w:szCs w:val="24"/>
          <w:lang w:val="en-US"/>
        </w:rPr>
      </w:pPr>
    </w:p>
    <w:p w14:paraId="57A38BDD" w14:textId="77777777" w:rsidR="006D31DB" w:rsidRDefault="006D31DB" w:rsidP="007C1DFD">
      <w:pPr>
        <w:numPr>
          <w:ilvl w:val="0"/>
          <w:numId w:val="99"/>
        </w:numPr>
        <w:spacing w:after="0" w:line="240" w:lineRule="auto"/>
        <w:rPr>
          <w:rFonts w:ascii="Times New Roman" w:eastAsia="Times New Roman" w:hAnsi="Times New Roman" w:cs="Times New Roman"/>
          <w:sz w:val="24"/>
          <w:szCs w:val="24"/>
          <w:lang w:val="en-US"/>
        </w:rPr>
      </w:pPr>
      <w:proofErr w:type="spellStart"/>
      <w:r w:rsidRPr="006D31DB">
        <w:rPr>
          <w:rFonts w:ascii="Times New Roman" w:eastAsia="Times New Roman" w:hAnsi="Times New Roman" w:cs="Times New Roman"/>
          <w:sz w:val="24"/>
          <w:szCs w:val="24"/>
          <w:lang w:val="en-US"/>
        </w:rPr>
        <w:t>Bagaimana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maklum</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balas</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daripada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rakan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membantu</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anda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memperbaiki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penyampaian</w:t>
      </w:r>
      <w:proofErr w:type="spellEnd"/>
      <w:r w:rsidRPr="006D31DB">
        <w:rPr>
          <w:rFonts w:ascii="Times New Roman" w:eastAsia="Times New Roman" w:hAnsi="Times New Roman" w:cs="Times New Roman"/>
          <w:sz w:val="24"/>
          <w:szCs w:val="24"/>
          <w:lang w:val="en-US"/>
        </w:rPr>
        <w:t>?</w:t>
      </w:r>
    </w:p>
    <w:p w14:paraId="07E3B977" w14:textId="77777777" w:rsidR="00145A79" w:rsidRPr="00145A79" w:rsidRDefault="00145A79" w:rsidP="00145A79">
      <w:pPr>
        <w:pStyle w:val="ListParagraph"/>
        <w:ind w:left="720" w:firstLine="0"/>
        <w:rPr>
          <w:rFonts w:ascii="Times New Roman" w:eastAsia="Times New Roman" w:hAnsi="Times New Roman" w:cs="Times New Roman"/>
          <w:sz w:val="24"/>
          <w:szCs w:val="24"/>
        </w:rPr>
      </w:pPr>
      <w:r w:rsidRPr="00145A7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849F64" w14:textId="77777777" w:rsidR="00145A79" w:rsidRPr="006D31DB" w:rsidRDefault="00145A79" w:rsidP="00145A79">
      <w:pPr>
        <w:spacing w:after="0" w:line="240" w:lineRule="auto"/>
        <w:ind w:left="720"/>
        <w:rPr>
          <w:rFonts w:ascii="Times New Roman" w:eastAsia="Times New Roman" w:hAnsi="Times New Roman" w:cs="Times New Roman"/>
          <w:sz w:val="24"/>
          <w:szCs w:val="24"/>
          <w:lang w:val="en-US"/>
        </w:rPr>
      </w:pPr>
    </w:p>
    <w:p w14:paraId="383980CA" w14:textId="77777777" w:rsidR="006D31DB" w:rsidRDefault="006D31DB" w:rsidP="007C1DFD">
      <w:pPr>
        <w:numPr>
          <w:ilvl w:val="0"/>
          <w:numId w:val="99"/>
        </w:numPr>
        <w:spacing w:after="0" w:line="240" w:lineRule="auto"/>
        <w:rPr>
          <w:rFonts w:ascii="Times New Roman" w:eastAsia="Times New Roman" w:hAnsi="Times New Roman" w:cs="Times New Roman"/>
          <w:sz w:val="24"/>
          <w:szCs w:val="24"/>
          <w:lang w:val="en-US"/>
        </w:rPr>
      </w:pPr>
      <w:proofErr w:type="spellStart"/>
      <w:r w:rsidRPr="006D31DB">
        <w:rPr>
          <w:rFonts w:ascii="Times New Roman" w:eastAsia="Times New Roman" w:hAnsi="Times New Roman" w:cs="Times New Roman"/>
          <w:sz w:val="24"/>
          <w:szCs w:val="24"/>
          <w:lang w:val="en-US"/>
        </w:rPr>
        <w:t>Apakah</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teknik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atau</w:t>
      </w:r>
      <w:proofErr w:type="spellEnd"/>
      <w:r w:rsidRPr="006D31DB">
        <w:rPr>
          <w:rFonts w:ascii="Times New Roman" w:eastAsia="Times New Roman" w:hAnsi="Times New Roman" w:cs="Times New Roman"/>
          <w:sz w:val="24"/>
          <w:szCs w:val="24"/>
          <w:lang w:val="en-US"/>
        </w:rPr>
        <w:t xml:space="preserve"> strategi yang </w:t>
      </w:r>
      <w:proofErr w:type="spellStart"/>
      <w:r w:rsidRPr="006D31DB">
        <w:rPr>
          <w:rFonts w:ascii="Times New Roman" w:eastAsia="Times New Roman" w:hAnsi="Times New Roman" w:cs="Times New Roman"/>
          <w:sz w:val="24"/>
          <w:szCs w:val="24"/>
          <w:lang w:val="en-US"/>
        </w:rPr>
        <w:t>anda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dapati</w:t>
      </w:r>
      <w:proofErr w:type="spellEnd"/>
      <w:r w:rsidRPr="006D31DB">
        <w:rPr>
          <w:rFonts w:ascii="Times New Roman" w:eastAsia="Times New Roman" w:hAnsi="Times New Roman" w:cs="Times New Roman"/>
          <w:sz w:val="24"/>
          <w:szCs w:val="24"/>
          <w:lang w:val="en-US"/>
        </w:rPr>
        <w:t xml:space="preserve"> paling </w:t>
      </w:r>
      <w:proofErr w:type="spellStart"/>
      <w:r w:rsidRPr="006D31DB">
        <w:rPr>
          <w:rFonts w:ascii="Times New Roman" w:eastAsia="Times New Roman" w:hAnsi="Times New Roman" w:cs="Times New Roman"/>
          <w:sz w:val="24"/>
          <w:szCs w:val="24"/>
          <w:lang w:val="en-US"/>
        </w:rPr>
        <w:t>berkesan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dalam</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meningkatkan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impak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ucapan</w:t>
      </w:r>
      <w:proofErr w:type="spellEnd"/>
      <w:r w:rsidRPr="006D31DB">
        <w:rPr>
          <w:rFonts w:ascii="Times New Roman" w:eastAsia="Times New Roman" w:hAnsi="Times New Roman" w:cs="Times New Roman"/>
          <w:sz w:val="24"/>
          <w:szCs w:val="24"/>
          <w:lang w:val="en-US"/>
        </w:rPr>
        <w:t>?</w:t>
      </w:r>
    </w:p>
    <w:p w14:paraId="4314930A" w14:textId="77777777" w:rsidR="00145A79" w:rsidRPr="00145A79" w:rsidRDefault="00145A79" w:rsidP="00145A79">
      <w:pPr>
        <w:pStyle w:val="ListParagraph"/>
        <w:ind w:left="720" w:firstLine="0"/>
        <w:rPr>
          <w:rFonts w:ascii="Times New Roman" w:eastAsia="Times New Roman" w:hAnsi="Times New Roman" w:cs="Times New Roman"/>
          <w:sz w:val="24"/>
          <w:szCs w:val="24"/>
        </w:rPr>
      </w:pPr>
      <w:r w:rsidRPr="00145A7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39D40" w14:textId="77777777" w:rsidR="00145A79" w:rsidRPr="006D31DB" w:rsidRDefault="00145A79" w:rsidP="00145A79">
      <w:pPr>
        <w:spacing w:after="0" w:line="240" w:lineRule="auto"/>
        <w:ind w:left="720"/>
        <w:rPr>
          <w:rFonts w:ascii="Times New Roman" w:eastAsia="Times New Roman" w:hAnsi="Times New Roman" w:cs="Times New Roman"/>
          <w:sz w:val="24"/>
          <w:szCs w:val="24"/>
          <w:lang w:val="en-US"/>
        </w:rPr>
      </w:pPr>
    </w:p>
    <w:p w14:paraId="110EA79E" w14:textId="77777777" w:rsidR="006D31DB" w:rsidRPr="006D31DB" w:rsidRDefault="006D31DB" w:rsidP="007C1DFD">
      <w:pPr>
        <w:numPr>
          <w:ilvl w:val="0"/>
          <w:numId w:val="99"/>
        </w:numPr>
        <w:spacing w:after="0" w:line="240" w:lineRule="auto"/>
        <w:rPr>
          <w:rFonts w:ascii="Times New Roman" w:eastAsia="Times New Roman" w:hAnsi="Times New Roman" w:cs="Times New Roman"/>
          <w:sz w:val="24"/>
          <w:szCs w:val="24"/>
          <w:lang w:val="en-US"/>
        </w:rPr>
      </w:pPr>
      <w:proofErr w:type="spellStart"/>
      <w:r w:rsidRPr="006D31DB">
        <w:rPr>
          <w:rFonts w:ascii="Times New Roman" w:eastAsia="Times New Roman" w:hAnsi="Times New Roman" w:cs="Times New Roman"/>
          <w:sz w:val="24"/>
          <w:szCs w:val="24"/>
          <w:lang w:val="en-US"/>
        </w:rPr>
        <w:t>Bagaimanakah</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anda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boleh</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mengadaptasi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ucapan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anda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untuk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berkesan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dalam</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konteks</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dakwah</w:t>
      </w:r>
      <w:proofErr w:type="spellEnd"/>
      <w:r w:rsidRPr="006D31DB">
        <w:rPr>
          <w:rFonts w:ascii="Times New Roman" w:eastAsia="Times New Roman" w:hAnsi="Times New Roman" w:cs="Times New Roman"/>
          <w:sz w:val="24"/>
          <w:szCs w:val="24"/>
          <w:lang w:val="en-US"/>
        </w:rPr>
        <w:t xml:space="preserve"> yang </w:t>
      </w:r>
      <w:proofErr w:type="spellStart"/>
      <w:r w:rsidRPr="006D31DB">
        <w:rPr>
          <w:rFonts w:ascii="Times New Roman" w:eastAsia="Times New Roman" w:hAnsi="Times New Roman" w:cs="Times New Roman"/>
          <w:sz w:val="24"/>
          <w:szCs w:val="24"/>
          <w:lang w:val="en-US"/>
        </w:rPr>
        <w:t>berlainan</w:t>
      </w:r>
      <w:proofErr w:type="spellEnd"/>
      <w:r w:rsidRPr="006D31DB">
        <w:rPr>
          <w:rFonts w:ascii="Times New Roman" w:eastAsia="Times New Roman" w:hAnsi="Times New Roman" w:cs="Times New Roman"/>
          <w:sz w:val="24"/>
          <w:szCs w:val="24"/>
          <w:lang w:val="en-US"/>
        </w:rPr>
        <w:t>?</w:t>
      </w:r>
    </w:p>
    <w:p w14:paraId="0A2F39B1" w14:textId="77777777" w:rsidR="00145A79" w:rsidRPr="00145A79" w:rsidRDefault="00145A79" w:rsidP="00145A79">
      <w:pPr>
        <w:pStyle w:val="ListParagraph"/>
        <w:ind w:left="720" w:firstLine="0"/>
        <w:rPr>
          <w:rFonts w:ascii="Times New Roman" w:eastAsia="Times New Roman" w:hAnsi="Times New Roman" w:cs="Times New Roman"/>
          <w:sz w:val="24"/>
          <w:szCs w:val="24"/>
        </w:rPr>
      </w:pPr>
      <w:r w:rsidRPr="00145A7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4110E4" w14:textId="2AEA4AE3" w:rsidR="006D31DB" w:rsidRPr="006D31DB" w:rsidRDefault="006D31DB" w:rsidP="007C1DFD">
      <w:pPr>
        <w:spacing w:after="0" w:line="240" w:lineRule="auto"/>
        <w:rPr>
          <w:rFonts w:ascii="Times New Roman" w:eastAsia="Times New Roman" w:hAnsi="Times New Roman" w:cs="Times New Roman"/>
          <w:sz w:val="24"/>
          <w:szCs w:val="24"/>
          <w:lang w:val="en-US"/>
        </w:rPr>
      </w:pPr>
    </w:p>
    <w:p w14:paraId="2D31F962" w14:textId="77777777" w:rsidR="006D31DB" w:rsidRPr="006D31DB" w:rsidRDefault="006D31DB" w:rsidP="00145A79">
      <w:pPr>
        <w:spacing w:after="0" w:line="240" w:lineRule="auto"/>
        <w:jc w:val="both"/>
        <w:rPr>
          <w:rFonts w:ascii="Times New Roman" w:eastAsia="Times New Roman" w:hAnsi="Times New Roman" w:cs="Times New Roman"/>
          <w:sz w:val="24"/>
          <w:szCs w:val="24"/>
          <w:lang w:val="en-US"/>
        </w:rPr>
      </w:pPr>
      <w:r w:rsidRPr="006D31DB">
        <w:rPr>
          <w:rFonts w:ascii="Times New Roman" w:eastAsia="Times New Roman" w:hAnsi="Times New Roman" w:cs="Times New Roman"/>
          <w:sz w:val="24"/>
          <w:szCs w:val="24"/>
          <w:lang w:val="en-US"/>
        </w:rPr>
        <w:t xml:space="preserve">Latihan dan </w:t>
      </w:r>
      <w:proofErr w:type="spellStart"/>
      <w:r w:rsidRPr="006D31DB">
        <w:rPr>
          <w:rFonts w:ascii="Times New Roman" w:eastAsia="Times New Roman" w:hAnsi="Times New Roman" w:cs="Times New Roman"/>
          <w:sz w:val="24"/>
          <w:szCs w:val="24"/>
          <w:lang w:val="en-US"/>
        </w:rPr>
        <w:t>kuiz</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ini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direka</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untuk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memastikan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pelajar</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dapat</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mempraktikkan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teknik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pengucapan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dengan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cara</w:t>
      </w:r>
      <w:proofErr w:type="spellEnd"/>
      <w:r w:rsidRPr="006D31DB">
        <w:rPr>
          <w:rFonts w:ascii="Times New Roman" w:eastAsia="Times New Roman" w:hAnsi="Times New Roman" w:cs="Times New Roman"/>
          <w:sz w:val="24"/>
          <w:szCs w:val="24"/>
          <w:lang w:val="en-US"/>
        </w:rPr>
        <w:t xml:space="preserve"> yang </w:t>
      </w:r>
      <w:proofErr w:type="spellStart"/>
      <w:r w:rsidRPr="006D31DB">
        <w:rPr>
          <w:rFonts w:ascii="Times New Roman" w:eastAsia="Times New Roman" w:hAnsi="Times New Roman" w:cs="Times New Roman"/>
          <w:sz w:val="24"/>
          <w:szCs w:val="24"/>
          <w:lang w:val="en-US"/>
        </w:rPr>
        <w:t>sistematik</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mendapatkan</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maklum</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balas</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membina</w:t>
      </w:r>
      <w:proofErr w:type="spellEnd"/>
      <w:r w:rsidRPr="006D31DB">
        <w:rPr>
          <w:rFonts w:ascii="Times New Roman" w:eastAsia="Times New Roman" w:hAnsi="Times New Roman" w:cs="Times New Roman"/>
          <w:sz w:val="24"/>
          <w:szCs w:val="24"/>
          <w:lang w:val="en-US"/>
        </w:rPr>
        <w:t xml:space="preserve">, dan </w:t>
      </w:r>
      <w:proofErr w:type="spellStart"/>
      <w:r w:rsidRPr="006D31DB">
        <w:rPr>
          <w:rFonts w:ascii="Times New Roman" w:eastAsia="Times New Roman" w:hAnsi="Times New Roman" w:cs="Times New Roman"/>
          <w:sz w:val="24"/>
          <w:szCs w:val="24"/>
          <w:lang w:val="en-US"/>
        </w:rPr>
        <w:t>merancang</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komunikasi</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dakwah</w:t>
      </w:r>
      <w:proofErr w:type="spellEnd"/>
      <w:r w:rsidRPr="006D31DB">
        <w:rPr>
          <w:rFonts w:ascii="Times New Roman" w:eastAsia="Times New Roman" w:hAnsi="Times New Roman" w:cs="Times New Roman"/>
          <w:sz w:val="24"/>
          <w:szCs w:val="24"/>
          <w:lang w:val="en-US"/>
        </w:rPr>
        <w:t xml:space="preserve"> yang </w:t>
      </w:r>
      <w:proofErr w:type="spellStart"/>
      <w:r w:rsidRPr="006D31DB">
        <w:rPr>
          <w:rFonts w:ascii="Times New Roman" w:eastAsia="Times New Roman" w:hAnsi="Times New Roman" w:cs="Times New Roman"/>
          <w:sz w:val="24"/>
          <w:szCs w:val="24"/>
          <w:lang w:val="en-US"/>
        </w:rPr>
        <w:t>lebih</w:t>
      </w:r>
      <w:proofErr w:type="spellEnd"/>
      <w:r w:rsidRPr="006D31DB">
        <w:rPr>
          <w:rFonts w:ascii="Times New Roman" w:eastAsia="Times New Roman" w:hAnsi="Times New Roman" w:cs="Times New Roman"/>
          <w:sz w:val="24"/>
          <w:szCs w:val="24"/>
          <w:lang w:val="en-US"/>
        </w:rPr>
        <w:t xml:space="preserve"> </w:t>
      </w:r>
      <w:proofErr w:type="spellStart"/>
      <w:r w:rsidRPr="006D31DB">
        <w:rPr>
          <w:rFonts w:ascii="Times New Roman" w:eastAsia="Times New Roman" w:hAnsi="Times New Roman" w:cs="Times New Roman"/>
          <w:sz w:val="24"/>
          <w:szCs w:val="24"/>
          <w:lang w:val="en-US"/>
        </w:rPr>
        <w:t>efektif</w:t>
      </w:r>
      <w:proofErr w:type="spellEnd"/>
      <w:r w:rsidRPr="006D31DB">
        <w:rPr>
          <w:rFonts w:ascii="Times New Roman" w:eastAsia="Times New Roman" w:hAnsi="Times New Roman" w:cs="Times New Roman"/>
          <w:sz w:val="24"/>
          <w:szCs w:val="24"/>
          <w:lang w:val="en-US"/>
        </w:rPr>
        <w:t>.</w:t>
      </w:r>
    </w:p>
    <w:p w14:paraId="4D2E5B19" w14:textId="0039D75B" w:rsidR="00C82550" w:rsidRDefault="00C82550" w:rsidP="007C1DFD">
      <w:pPr>
        <w:tabs>
          <w:tab w:val="left" w:pos="709"/>
        </w:tabs>
        <w:spacing w:after="0" w:line="240" w:lineRule="auto"/>
        <w:jc w:val="both"/>
        <w:rPr>
          <w:rFonts w:ascii="Times New Roman" w:eastAsia="Times New Roman" w:hAnsi="Times New Roman" w:cs="Times New Roman"/>
          <w:sz w:val="24"/>
          <w:szCs w:val="24"/>
          <w:lang w:val="en-MY" w:eastAsia="en-MY"/>
        </w:rPr>
      </w:pPr>
    </w:p>
    <w:p w14:paraId="780EA530" w14:textId="77777777" w:rsidR="00DF3130" w:rsidRDefault="00DF3130" w:rsidP="007C1DFD">
      <w:pPr>
        <w:tabs>
          <w:tab w:val="left" w:pos="709"/>
        </w:tabs>
        <w:spacing w:after="0" w:line="240" w:lineRule="auto"/>
        <w:jc w:val="both"/>
        <w:rPr>
          <w:rFonts w:ascii="Times New Roman" w:eastAsia="Times New Roman" w:hAnsi="Times New Roman" w:cs="Times New Roman"/>
          <w:sz w:val="24"/>
          <w:szCs w:val="24"/>
          <w:lang w:val="en-MY" w:eastAsia="en-MY"/>
        </w:rPr>
      </w:pPr>
    </w:p>
    <w:p w14:paraId="6A676151" w14:textId="77777777" w:rsidR="00A926A2" w:rsidRPr="00C82550" w:rsidRDefault="00A926A2" w:rsidP="009D4707">
      <w:pPr>
        <w:tabs>
          <w:tab w:val="left" w:pos="709"/>
        </w:tabs>
        <w:spacing w:after="0" w:line="240" w:lineRule="auto"/>
        <w:jc w:val="both"/>
        <w:rPr>
          <w:rFonts w:ascii="Times New Roman" w:eastAsia="Times New Roman" w:hAnsi="Times New Roman" w:cs="Times New Roman"/>
          <w:sz w:val="24"/>
          <w:szCs w:val="24"/>
          <w:lang w:val="en-MY" w:eastAsia="en-MY"/>
        </w:rPr>
      </w:pPr>
    </w:p>
    <w:tbl>
      <w:tblPr>
        <w:tblStyle w:val="TableGrid"/>
        <w:tblW w:w="0" w:type="auto"/>
        <w:tblLook w:val="04A0" w:firstRow="1" w:lastRow="0" w:firstColumn="1" w:lastColumn="0" w:noHBand="0" w:noVBand="1"/>
      </w:tblPr>
      <w:tblGrid>
        <w:gridCol w:w="9019"/>
      </w:tblGrid>
      <w:tr w:rsidR="00A926A2" w:rsidRPr="00B27392" w14:paraId="608BE4EF" w14:textId="77777777" w:rsidTr="00DF7871">
        <w:tc>
          <w:tcPr>
            <w:tcW w:w="9019" w:type="dxa"/>
          </w:tcPr>
          <w:p w14:paraId="626693DE" w14:textId="77777777" w:rsidR="00A926A2" w:rsidRPr="00B27392" w:rsidRDefault="00A926A2"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bookmarkStart w:id="2" w:name="_Hlk188997326"/>
            <w:r w:rsidRPr="00B27392">
              <w:rPr>
                <w:rFonts w:ascii="Times New Roman" w:eastAsia="Calibri" w:hAnsi="Times New Roman" w:cs="Times New Roman"/>
                <w:sz w:val="24"/>
                <w:szCs w:val="24"/>
                <w:lang w:val="ms-MY" w:eastAsia="en-MY"/>
              </w:rPr>
              <w:lastRenderedPageBreak/>
              <w:t>Pengesahan Pembimbing:</w:t>
            </w:r>
          </w:p>
          <w:p w14:paraId="1443A7F5" w14:textId="77777777" w:rsidR="00A926A2" w:rsidRPr="00B27392" w:rsidRDefault="00A926A2"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028F2299" w14:textId="77777777" w:rsidR="00A926A2" w:rsidRPr="00B27392" w:rsidRDefault="00A926A2"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482EEAB9" w14:textId="77777777" w:rsidR="00A926A2" w:rsidRPr="00B27392" w:rsidRDefault="00A926A2"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4AEF9C51" w14:textId="77777777" w:rsidR="00A926A2" w:rsidRPr="00B27392" w:rsidRDefault="00A926A2"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__________________________</w:t>
            </w:r>
          </w:p>
          <w:p w14:paraId="654CA97D" w14:textId="77777777" w:rsidR="00A926A2" w:rsidRPr="00B27392" w:rsidRDefault="00A926A2"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Tandatangan &amp; Cop Rasmi</w:t>
            </w:r>
          </w:p>
          <w:p w14:paraId="490F06FD" w14:textId="77777777" w:rsidR="00A926A2" w:rsidRPr="00B27392" w:rsidRDefault="00A926A2"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Tarikh:</w:t>
            </w:r>
          </w:p>
        </w:tc>
      </w:tr>
      <w:bookmarkEnd w:id="2"/>
    </w:tbl>
    <w:p w14:paraId="0669BE24" w14:textId="77777777" w:rsidR="00C82550" w:rsidRDefault="00C8255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20B28C80"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25177635"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7F673C22"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2484E2FD"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684C1C7C"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1A13945A"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3387890F"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677DE9B6"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7E649876"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6BDE353C"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7A3DAF75"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12B7A470"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794977D9"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79DF6D78"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03AE5DCB"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5F126519"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7CBE0969" w14:textId="77777777" w:rsidR="00DF313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2C7AAE99" w14:textId="77777777" w:rsidR="00DF3130" w:rsidRPr="00C82550" w:rsidRDefault="00DF3130" w:rsidP="009D4707">
      <w:pPr>
        <w:tabs>
          <w:tab w:val="left" w:pos="709"/>
        </w:tabs>
        <w:spacing w:before="100" w:beforeAutospacing="1" w:after="100" w:afterAutospacing="1" w:line="240" w:lineRule="auto"/>
        <w:rPr>
          <w:rFonts w:ascii="Times New Roman" w:eastAsia="Times New Roman" w:hAnsi="Times New Roman" w:cs="Times New Roman"/>
          <w:sz w:val="24"/>
          <w:szCs w:val="24"/>
          <w:lang w:val="ms"/>
        </w:rPr>
      </w:pPr>
    </w:p>
    <w:p w14:paraId="21B02407" w14:textId="77777777" w:rsidR="00C82550" w:rsidRPr="00C82550" w:rsidRDefault="00C82550" w:rsidP="00E00EF2">
      <w:pPr>
        <w:tabs>
          <w:tab w:val="left" w:pos="709"/>
        </w:tabs>
        <w:spacing w:before="100" w:beforeAutospacing="1" w:after="100" w:afterAutospacing="1" w:line="240" w:lineRule="auto"/>
        <w:jc w:val="center"/>
        <w:rPr>
          <w:rFonts w:ascii="__Inter_Fallback_74ddaf" w:eastAsia="Times New Roman" w:hAnsi="__Inter_Fallback_74ddaf" w:cs="Times New Roman"/>
          <w:color w:val="000000"/>
          <w:sz w:val="27"/>
          <w:szCs w:val="27"/>
          <w:lang w:val="en-MY" w:eastAsia="en-MY"/>
        </w:rPr>
      </w:pPr>
      <w:r w:rsidRPr="00C82550">
        <w:rPr>
          <w:rFonts w:ascii="Times New Roman" w:eastAsia="Times New Roman" w:hAnsi="Times New Roman" w:cs="Times New Roman"/>
          <w:sz w:val="24"/>
          <w:szCs w:val="24"/>
          <w:lang w:val="ms"/>
        </w:rPr>
        <w:lastRenderedPageBreak/>
        <w:t>RUJUKAN</w:t>
      </w:r>
    </w:p>
    <w:p w14:paraId="6FFDFA76"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Adams, A., Alozie, N., Ferguson, R., FitzGerald, et al. (2015). </w:t>
      </w:r>
      <w:r w:rsidRPr="00C82550">
        <w:rPr>
          <w:rFonts w:ascii="Times New Roman" w:eastAsia="Times New Roman" w:hAnsi="Times New Roman" w:cs="Times New Roman"/>
          <w:i/>
          <w:iCs/>
          <w:sz w:val="24"/>
          <w:szCs w:val="24"/>
          <w:lang w:val="en-MY" w:eastAsia="en-MY"/>
        </w:rPr>
        <w:t>Innovating pedagogy 2015: Open University innovation report 4</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8" w:tgtFrame="_new" w:history="1">
        <w:r w:rsidRPr="00C82550">
          <w:rPr>
            <w:rFonts w:ascii="Times New Roman" w:eastAsia="Times New Roman" w:hAnsi="Times New Roman" w:cs="Times New Roman"/>
            <w:color w:val="0000FF"/>
            <w:sz w:val="24"/>
            <w:szCs w:val="24"/>
            <w:u w:val="single"/>
            <w:lang w:val="en-MY" w:eastAsia="en-MY"/>
          </w:rPr>
          <w:t>https://core.ac.uk/download/42536671.pdf</w:t>
        </w:r>
      </w:hyperlink>
    </w:p>
    <w:p w14:paraId="7D7E8663"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Aelami</w:t>
      </w:r>
      <w:proofErr w:type="spellEnd"/>
      <w:r w:rsidRPr="00C82550">
        <w:rPr>
          <w:rFonts w:ascii="Times New Roman" w:eastAsia="Times New Roman" w:hAnsi="Times New Roman" w:cs="Times New Roman"/>
          <w:sz w:val="24"/>
          <w:szCs w:val="24"/>
          <w:lang w:val="en-MY" w:eastAsia="en-MY"/>
        </w:rPr>
        <w:t xml:space="preserve">, M. H., Agostinho, A., Allegranzi, B., Bellissimo-Rodrigues, et al. (2019). </w:t>
      </w:r>
      <w:r w:rsidRPr="00C82550">
        <w:rPr>
          <w:rFonts w:ascii="Times New Roman" w:eastAsia="Times New Roman" w:hAnsi="Times New Roman" w:cs="Times New Roman"/>
          <w:i/>
          <w:iCs/>
          <w:sz w:val="24"/>
          <w:szCs w:val="24"/>
          <w:lang w:val="en-MY" w:eastAsia="en-MY"/>
        </w:rPr>
        <w:t>Train-the-trainers in hand hygiene: A standardized approach to guide education in infection prevention and control</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9" w:tgtFrame="_new" w:history="1">
        <w:r w:rsidRPr="00C82550">
          <w:rPr>
            <w:rFonts w:ascii="Times New Roman" w:eastAsia="Times New Roman" w:hAnsi="Times New Roman" w:cs="Times New Roman"/>
            <w:color w:val="0000FF"/>
            <w:sz w:val="24"/>
            <w:szCs w:val="24"/>
            <w:u w:val="single"/>
            <w:lang w:val="en-MY" w:eastAsia="en-MY"/>
          </w:rPr>
          <w:t>https://core.ac.uk/download/322748454.pdf</w:t>
        </w:r>
      </w:hyperlink>
    </w:p>
    <w:p w14:paraId="79F6782D"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Aggarwal, A., </w:t>
      </w:r>
      <w:proofErr w:type="spellStart"/>
      <w:r w:rsidRPr="00C82550">
        <w:rPr>
          <w:rFonts w:ascii="Times New Roman" w:eastAsia="Times New Roman" w:hAnsi="Times New Roman" w:cs="Times New Roman"/>
          <w:sz w:val="24"/>
          <w:szCs w:val="24"/>
          <w:lang w:val="en-MY" w:eastAsia="en-MY"/>
        </w:rPr>
        <w:t>Alricsson</w:t>
      </w:r>
      <w:proofErr w:type="spellEnd"/>
      <w:r w:rsidRPr="00C82550">
        <w:rPr>
          <w:rFonts w:ascii="Times New Roman" w:eastAsia="Times New Roman" w:hAnsi="Times New Roman" w:cs="Times New Roman"/>
          <w:sz w:val="24"/>
          <w:szCs w:val="24"/>
          <w:lang w:val="en-MY" w:eastAsia="en-MY"/>
        </w:rPr>
        <w:t xml:space="preserve">, A., Ames, A., </w:t>
      </w:r>
      <w:proofErr w:type="spellStart"/>
      <w:r w:rsidRPr="00C82550">
        <w:rPr>
          <w:rFonts w:ascii="Times New Roman" w:eastAsia="Times New Roman" w:hAnsi="Times New Roman" w:cs="Times New Roman"/>
          <w:sz w:val="24"/>
          <w:szCs w:val="24"/>
          <w:lang w:val="en-MY" w:eastAsia="en-MY"/>
        </w:rPr>
        <w:t>Aucar</w:t>
      </w:r>
      <w:proofErr w:type="spellEnd"/>
      <w:r w:rsidRPr="00C82550">
        <w:rPr>
          <w:rFonts w:ascii="Times New Roman" w:eastAsia="Times New Roman" w:hAnsi="Times New Roman" w:cs="Times New Roman"/>
          <w:sz w:val="24"/>
          <w:szCs w:val="24"/>
          <w:lang w:val="en-MY" w:eastAsia="en-MY"/>
        </w:rPr>
        <w:t xml:space="preserve">, B., Balasundaram, B., Bardes, B., Barnes, et al. (2014). </w:t>
      </w:r>
      <w:r w:rsidRPr="00C82550">
        <w:rPr>
          <w:rFonts w:ascii="Times New Roman" w:eastAsia="Times New Roman" w:hAnsi="Times New Roman" w:cs="Times New Roman"/>
          <w:i/>
          <w:iCs/>
          <w:sz w:val="24"/>
          <w:szCs w:val="24"/>
          <w:lang w:val="en-MY" w:eastAsia="en-MY"/>
        </w:rPr>
        <w:t>Research priorities in light of current trends in microsurgical training: Revalidation, simulation, cross-training, and standardisation</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0" w:tgtFrame="_new" w:history="1">
        <w:r w:rsidRPr="00C82550">
          <w:rPr>
            <w:rFonts w:ascii="Times New Roman" w:eastAsia="Times New Roman" w:hAnsi="Times New Roman" w:cs="Times New Roman"/>
            <w:color w:val="0000FF"/>
            <w:sz w:val="24"/>
            <w:szCs w:val="24"/>
            <w:u w:val="single"/>
            <w:lang w:val="en-MY" w:eastAsia="en-MY"/>
          </w:rPr>
          <w:t>https://core.ac.uk/download/30697802.pdf</w:t>
        </w:r>
      </w:hyperlink>
    </w:p>
    <w:p w14:paraId="7F6D4C0E"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Aires, L., Amante, L., Bastos, G., Cardoso, et al. (2019). </w:t>
      </w:r>
      <w:r w:rsidRPr="00C82550">
        <w:rPr>
          <w:rFonts w:ascii="Times New Roman" w:eastAsia="Times New Roman" w:hAnsi="Times New Roman" w:cs="Times New Roman"/>
          <w:i/>
          <w:iCs/>
          <w:sz w:val="24"/>
          <w:szCs w:val="24"/>
          <w:lang w:val="en-MY" w:eastAsia="en-MY"/>
        </w:rPr>
        <w:t>Virtual pedagogical model: Development scenarios</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1" w:tgtFrame="_new" w:history="1">
        <w:r w:rsidRPr="00C82550">
          <w:rPr>
            <w:rFonts w:ascii="Times New Roman" w:eastAsia="Times New Roman" w:hAnsi="Times New Roman" w:cs="Times New Roman"/>
            <w:color w:val="0000FF"/>
            <w:sz w:val="24"/>
            <w:szCs w:val="24"/>
            <w:u w:val="single"/>
            <w:lang w:val="en-MY" w:eastAsia="en-MY"/>
          </w:rPr>
          <w:t>https://core.ac.uk/download/232028315.pdf</w:t>
        </w:r>
      </w:hyperlink>
    </w:p>
    <w:p w14:paraId="1F0BC314"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All, A., </w:t>
      </w:r>
      <w:proofErr w:type="spellStart"/>
      <w:r w:rsidRPr="00C82550">
        <w:rPr>
          <w:rFonts w:ascii="Times New Roman" w:eastAsia="Times New Roman" w:hAnsi="Times New Roman" w:cs="Times New Roman"/>
          <w:sz w:val="24"/>
          <w:szCs w:val="24"/>
          <w:lang w:val="en-MY" w:eastAsia="en-MY"/>
        </w:rPr>
        <w:t>Bleumers</w:t>
      </w:r>
      <w:proofErr w:type="spellEnd"/>
      <w:r w:rsidRPr="00C82550">
        <w:rPr>
          <w:rFonts w:ascii="Times New Roman" w:eastAsia="Times New Roman" w:hAnsi="Times New Roman" w:cs="Times New Roman"/>
          <w:sz w:val="24"/>
          <w:szCs w:val="24"/>
          <w:lang w:val="en-MY" w:eastAsia="en-MY"/>
        </w:rPr>
        <w:t xml:space="preserve">, L., Mariën, I., &amp; </w:t>
      </w:r>
      <w:proofErr w:type="spellStart"/>
      <w:r w:rsidRPr="00C82550">
        <w:rPr>
          <w:rFonts w:ascii="Times New Roman" w:eastAsia="Times New Roman" w:hAnsi="Times New Roman" w:cs="Times New Roman"/>
          <w:sz w:val="24"/>
          <w:szCs w:val="24"/>
          <w:lang w:val="en-MY" w:eastAsia="en-MY"/>
        </w:rPr>
        <w:t>Schurmans</w:t>
      </w:r>
      <w:proofErr w:type="spellEnd"/>
      <w:r w:rsidRPr="00C82550">
        <w:rPr>
          <w:rFonts w:ascii="Times New Roman" w:eastAsia="Times New Roman" w:hAnsi="Times New Roman" w:cs="Times New Roman"/>
          <w:sz w:val="24"/>
          <w:szCs w:val="24"/>
          <w:lang w:val="en-MY" w:eastAsia="en-MY"/>
        </w:rPr>
        <w:t xml:space="preserve">, et al. (2013). </w:t>
      </w:r>
      <w:r w:rsidRPr="00C82550">
        <w:rPr>
          <w:rFonts w:ascii="Times New Roman" w:eastAsia="Times New Roman" w:hAnsi="Times New Roman" w:cs="Times New Roman"/>
          <w:i/>
          <w:iCs/>
          <w:sz w:val="24"/>
          <w:szCs w:val="24"/>
          <w:lang w:val="en-MY" w:eastAsia="en-MY"/>
        </w:rPr>
        <w:t>Best practices for deploying digital games for personal empowerment and social inclusion</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2" w:tgtFrame="_new" w:history="1">
        <w:r w:rsidRPr="00C82550">
          <w:rPr>
            <w:rFonts w:ascii="Times New Roman" w:eastAsia="Times New Roman" w:hAnsi="Times New Roman" w:cs="Times New Roman"/>
            <w:color w:val="0000FF"/>
            <w:sz w:val="24"/>
            <w:szCs w:val="24"/>
            <w:u w:val="single"/>
            <w:lang w:val="en-MY" w:eastAsia="en-MY"/>
          </w:rPr>
          <w:t>https://core.ac.uk/download/55729629.pdf</w:t>
        </w:r>
      </w:hyperlink>
    </w:p>
    <w:p w14:paraId="214791D6"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Anderson, C., Boyd, M., Brydges, S., Solanki, et al. (2017). </w:t>
      </w:r>
      <w:r w:rsidRPr="00C82550">
        <w:rPr>
          <w:rFonts w:ascii="Times New Roman" w:eastAsia="Times New Roman" w:hAnsi="Times New Roman" w:cs="Times New Roman"/>
          <w:i/>
          <w:iCs/>
          <w:sz w:val="24"/>
          <w:szCs w:val="24"/>
          <w:lang w:val="en-MY" w:eastAsia="en-MY"/>
        </w:rPr>
        <w:t xml:space="preserve">Pharmacy leadership and management: A new </w:t>
      </w:r>
      <w:proofErr w:type="gramStart"/>
      <w:r w:rsidRPr="00C82550">
        <w:rPr>
          <w:rFonts w:ascii="Times New Roman" w:eastAsia="Times New Roman" w:hAnsi="Times New Roman" w:cs="Times New Roman"/>
          <w:i/>
          <w:iCs/>
          <w:sz w:val="24"/>
          <w:szCs w:val="24"/>
          <w:lang w:val="en-MY" w:eastAsia="en-MY"/>
        </w:rPr>
        <w:t>high fidelity</w:t>
      </w:r>
      <w:proofErr w:type="gramEnd"/>
      <w:r w:rsidRPr="00C82550">
        <w:rPr>
          <w:rFonts w:ascii="Times New Roman" w:eastAsia="Times New Roman" w:hAnsi="Times New Roman" w:cs="Times New Roman"/>
          <w:i/>
          <w:iCs/>
          <w:sz w:val="24"/>
          <w:szCs w:val="24"/>
          <w:lang w:val="en-MY" w:eastAsia="en-MY"/>
        </w:rPr>
        <w:t xml:space="preserve"> simulation to prepare students for their future practice</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3" w:tgtFrame="_new" w:history="1">
        <w:r w:rsidRPr="00C82550">
          <w:rPr>
            <w:rFonts w:ascii="Times New Roman" w:eastAsia="Times New Roman" w:hAnsi="Times New Roman" w:cs="Times New Roman"/>
            <w:color w:val="0000FF"/>
            <w:sz w:val="24"/>
            <w:szCs w:val="24"/>
            <w:u w:val="single"/>
            <w:lang w:val="en-MY" w:eastAsia="en-MY"/>
          </w:rPr>
          <w:t>https://core.ac.uk/download/159082236.pdf</w:t>
        </w:r>
      </w:hyperlink>
    </w:p>
    <w:p w14:paraId="51B281BA"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Apostolaki</w:t>
      </w:r>
      <w:proofErr w:type="spellEnd"/>
      <w:r w:rsidRPr="00C82550">
        <w:rPr>
          <w:rFonts w:ascii="Times New Roman" w:eastAsia="Times New Roman" w:hAnsi="Times New Roman" w:cs="Times New Roman"/>
          <w:sz w:val="24"/>
          <w:szCs w:val="24"/>
          <w:lang w:val="en-MY" w:eastAsia="en-MY"/>
        </w:rPr>
        <w:t xml:space="preserve">, P., Bogaards, J. A., Hillary, R., </w:t>
      </w:r>
      <w:proofErr w:type="spellStart"/>
      <w:r w:rsidRPr="00C82550">
        <w:rPr>
          <w:rFonts w:ascii="Times New Roman" w:eastAsia="Times New Roman" w:hAnsi="Times New Roman" w:cs="Times New Roman"/>
          <w:sz w:val="24"/>
          <w:szCs w:val="24"/>
          <w:lang w:val="en-MY" w:eastAsia="en-MY"/>
        </w:rPr>
        <w:t>Ibaibarriaga</w:t>
      </w:r>
      <w:proofErr w:type="spellEnd"/>
      <w:r w:rsidRPr="00C82550">
        <w:rPr>
          <w:rFonts w:ascii="Times New Roman" w:eastAsia="Times New Roman" w:hAnsi="Times New Roman" w:cs="Times New Roman"/>
          <w:sz w:val="24"/>
          <w:szCs w:val="24"/>
          <w:lang w:val="en-MY" w:eastAsia="en-MY"/>
        </w:rPr>
        <w:t xml:space="preserve">, et al. (2010). </w:t>
      </w:r>
      <w:r w:rsidRPr="00C82550">
        <w:rPr>
          <w:rFonts w:ascii="Times New Roman" w:eastAsia="Times New Roman" w:hAnsi="Times New Roman" w:cs="Times New Roman"/>
          <w:i/>
          <w:iCs/>
          <w:sz w:val="24"/>
          <w:szCs w:val="24"/>
          <w:lang w:val="en-MY" w:eastAsia="en-MY"/>
        </w:rPr>
        <w:t>Evaluating the performance of survey-based operational management procedures</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4" w:tgtFrame="_new" w:history="1">
        <w:r w:rsidRPr="00C82550">
          <w:rPr>
            <w:rFonts w:ascii="Times New Roman" w:eastAsia="Times New Roman" w:hAnsi="Times New Roman" w:cs="Times New Roman"/>
            <w:color w:val="0000FF"/>
            <w:sz w:val="24"/>
            <w:szCs w:val="24"/>
            <w:u w:val="single"/>
            <w:lang w:val="en-MY" w:eastAsia="en-MY"/>
          </w:rPr>
          <w:t>https://core.ac.uk/download/pdf/29238357.pdf</w:t>
        </w:r>
      </w:hyperlink>
    </w:p>
    <w:p w14:paraId="4827A53F"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Appel, G., Grewal, L., Hadi, R., &amp; Stephen, A. T. (2019). </w:t>
      </w:r>
      <w:r w:rsidRPr="00C82550">
        <w:rPr>
          <w:rFonts w:ascii="Times New Roman" w:eastAsia="Times New Roman" w:hAnsi="Times New Roman" w:cs="Times New Roman"/>
          <w:i/>
          <w:iCs/>
          <w:sz w:val="24"/>
          <w:szCs w:val="24"/>
          <w:lang w:val="en-MY" w:eastAsia="en-MY"/>
        </w:rPr>
        <w:t>The future of social media in marketing</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Journal of the Academy of Marketing Science, 48</w:t>
      </w:r>
      <w:r w:rsidRPr="00C82550">
        <w:rPr>
          <w:rFonts w:ascii="Times New Roman" w:eastAsia="Times New Roman" w:hAnsi="Times New Roman" w:cs="Times New Roman"/>
          <w:sz w:val="24"/>
          <w:szCs w:val="24"/>
          <w:lang w:val="en-MY" w:eastAsia="en-MY"/>
        </w:rPr>
        <w:t xml:space="preserve">(1), 79–95. </w:t>
      </w:r>
      <w:hyperlink r:id="rId15" w:tgtFrame="_new" w:history="1">
        <w:r w:rsidRPr="00C82550">
          <w:rPr>
            <w:rFonts w:ascii="Times New Roman" w:eastAsia="Times New Roman" w:hAnsi="Times New Roman" w:cs="Times New Roman"/>
            <w:color w:val="0000FF"/>
            <w:sz w:val="24"/>
            <w:szCs w:val="24"/>
            <w:u w:val="single"/>
            <w:lang w:val="en-MY" w:eastAsia="en-MY"/>
          </w:rPr>
          <w:t>https://doi.org/10.1007/s11747-019-00695-1</w:t>
        </w:r>
      </w:hyperlink>
    </w:p>
    <w:p w14:paraId="33FB3236"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Arqam, A., Fakhruddin, Z., </w:t>
      </w:r>
      <w:proofErr w:type="spellStart"/>
      <w:r w:rsidRPr="00C82550">
        <w:rPr>
          <w:rFonts w:ascii="Times New Roman" w:eastAsia="Times New Roman" w:hAnsi="Times New Roman" w:cs="Times New Roman"/>
          <w:sz w:val="24"/>
          <w:szCs w:val="24"/>
          <w:lang w:val="en-MY" w:eastAsia="en-MY"/>
        </w:rPr>
        <w:t>Nurfadillah</w:t>
      </w:r>
      <w:proofErr w:type="spellEnd"/>
      <w:r w:rsidRPr="00C82550">
        <w:rPr>
          <w:rFonts w:ascii="Times New Roman" w:eastAsia="Times New Roman" w:hAnsi="Times New Roman" w:cs="Times New Roman"/>
          <w:sz w:val="24"/>
          <w:szCs w:val="24"/>
          <w:lang w:val="en-MY" w:eastAsia="en-MY"/>
        </w:rPr>
        <w:t xml:space="preserve">, N., </w:t>
      </w:r>
      <w:proofErr w:type="spellStart"/>
      <w:r w:rsidRPr="00C82550">
        <w:rPr>
          <w:rFonts w:ascii="Times New Roman" w:eastAsia="Times New Roman" w:hAnsi="Times New Roman" w:cs="Times New Roman"/>
          <w:sz w:val="24"/>
          <w:szCs w:val="24"/>
          <w:lang w:val="en-MY" w:eastAsia="en-MY"/>
        </w:rPr>
        <w:t>Sunubi</w:t>
      </w:r>
      <w:proofErr w:type="spellEnd"/>
      <w:r w:rsidRPr="00C82550">
        <w:rPr>
          <w:rFonts w:ascii="Times New Roman" w:eastAsia="Times New Roman" w:hAnsi="Times New Roman" w:cs="Times New Roman"/>
          <w:sz w:val="24"/>
          <w:szCs w:val="24"/>
          <w:lang w:val="en-MY" w:eastAsia="en-MY"/>
        </w:rPr>
        <w:t xml:space="preserve">, et al. (2022). </w:t>
      </w:r>
      <w:r w:rsidRPr="00C82550">
        <w:rPr>
          <w:rFonts w:ascii="Times New Roman" w:eastAsia="Times New Roman" w:hAnsi="Times New Roman" w:cs="Times New Roman"/>
          <w:i/>
          <w:iCs/>
          <w:sz w:val="24"/>
          <w:szCs w:val="24"/>
          <w:lang w:val="en-MY" w:eastAsia="en-MY"/>
        </w:rPr>
        <w:t xml:space="preserve">Teachers’ and students’ perception toward the use of Google Form as English language test media in SMAN 5 </w:t>
      </w:r>
      <w:proofErr w:type="spellStart"/>
      <w:r w:rsidRPr="00C82550">
        <w:rPr>
          <w:rFonts w:ascii="Times New Roman" w:eastAsia="Times New Roman" w:hAnsi="Times New Roman" w:cs="Times New Roman"/>
          <w:i/>
          <w:iCs/>
          <w:sz w:val="24"/>
          <w:szCs w:val="24"/>
          <w:lang w:val="en-MY" w:eastAsia="en-MY"/>
        </w:rPr>
        <w:t>Sidrap</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6" w:tgtFrame="_new" w:history="1">
        <w:r w:rsidRPr="00C82550">
          <w:rPr>
            <w:rFonts w:ascii="Times New Roman" w:eastAsia="Times New Roman" w:hAnsi="Times New Roman" w:cs="Times New Roman"/>
            <w:color w:val="0000FF"/>
            <w:sz w:val="24"/>
            <w:szCs w:val="24"/>
            <w:u w:val="single"/>
            <w:lang w:val="en-MY" w:eastAsia="en-MY"/>
          </w:rPr>
          <w:t>https://core.ac.uk/download/553314544.pdf</w:t>
        </w:r>
      </w:hyperlink>
    </w:p>
    <w:p w14:paraId="46C210AB"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Assapari</w:t>
      </w:r>
      <w:proofErr w:type="spellEnd"/>
      <w:r w:rsidRPr="00C82550">
        <w:rPr>
          <w:rFonts w:ascii="Times New Roman" w:eastAsia="Times New Roman" w:hAnsi="Times New Roman" w:cs="Times New Roman"/>
          <w:sz w:val="24"/>
          <w:szCs w:val="24"/>
          <w:lang w:val="en-MY" w:eastAsia="en-MY"/>
        </w:rPr>
        <w:t xml:space="preserve">, M. M., &amp; </w:t>
      </w:r>
      <w:proofErr w:type="spellStart"/>
      <w:r w:rsidRPr="00C82550">
        <w:rPr>
          <w:rFonts w:ascii="Times New Roman" w:eastAsia="Times New Roman" w:hAnsi="Times New Roman" w:cs="Times New Roman"/>
          <w:sz w:val="24"/>
          <w:szCs w:val="24"/>
          <w:lang w:val="en-MY" w:eastAsia="en-MY"/>
        </w:rPr>
        <w:t>Hidayati</w:t>
      </w:r>
      <w:proofErr w:type="spellEnd"/>
      <w:r w:rsidRPr="00C82550">
        <w:rPr>
          <w:rFonts w:ascii="Times New Roman" w:eastAsia="Times New Roman" w:hAnsi="Times New Roman" w:cs="Times New Roman"/>
          <w:sz w:val="24"/>
          <w:szCs w:val="24"/>
          <w:lang w:val="en-MY" w:eastAsia="en-MY"/>
        </w:rPr>
        <w:t xml:space="preserve">, R. (2023). </w:t>
      </w:r>
      <w:r w:rsidRPr="00C82550">
        <w:rPr>
          <w:rFonts w:ascii="Times New Roman" w:eastAsia="Times New Roman" w:hAnsi="Times New Roman" w:cs="Times New Roman"/>
          <w:i/>
          <w:iCs/>
          <w:sz w:val="24"/>
          <w:szCs w:val="24"/>
          <w:lang w:val="en-MY" w:eastAsia="en-MY"/>
        </w:rPr>
        <w:t>EFL speaking student readiness to use mobile-assisted language learning</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LLT Journal: A Journal on Language and Language Teaching</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7" w:tgtFrame="_new" w:history="1">
        <w:r w:rsidRPr="00C82550">
          <w:rPr>
            <w:rFonts w:ascii="Times New Roman" w:eastAsia="Times New Roman" w:hAnsi="Times New Roman" w:cs="Times New Roman"/>
            <w:color w:val="0000FF"/>
            <w:sz w:val="24"/>
            <w:szCs w:val="24"/>
            <w:u w:val="single"/>
            <w:lang w:val="en-MY" w:eastAsia="en-MY"/>
          </w:rPr>
          <w:t>https://www.semanticscholar.org/paper/6695eeebef5e9d13c0c42695ec0cd0615e5bba2e</w:t>
        </w:r>
      </w:hyperlink>
    </w:p>
    <w:p w14:paraId="1E063BCD"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Auberry, K., Shaver, C., &amp; Wills, K. (2017). </w:t>
      </w:r>
      <w:r w:rsidRPr="00C82550">
        <w:rPr>
          <w:rFonts w:ascii="Times New Roman" w:eastAsia="Times New Roman" w:hAnsi="Times New Roman" w:cs="Times New Roman"/>
          <w:i/>
          <w:iCs/>
          <w:sz w:val="24"/>
          <w:szCs w:val="24"/>
          <w:lang w:val="en-MY" w:eastAsia="en-MY"/>
        </w:rPr>
        <w:t>Improving medication practices for persons with intellectual and developmental disability: Educating direct support staff using simulation, debriefing, and reflection</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8" w:tgtFrame="_new" w:history="1">
        <w:r w:rsidRPr="00C82550">
          <w:rPr>
            <w:rFonts w:ascii="Times New Roman" w:eastAsia="Times New Roman" w:hAnsi="Times New Roman" w:cs="Times New Roman"/>
            <w:color w:val="0000FF"/>
            <w:sz w:val="24"/>
            <w:szCs w:val="24"/>
            <w:u w:val="single"/>
            <w:lang w:val="en-MY" w:eastAsia="en-MY"/>
          </w:rPr>
          <w:t>https://core.ac.uk/download/189104549.pdf</w:t>
        </w:r>
      </w:hyperlink>
    </w:p>
    <w:p w14:paraId="7030EC7B"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lastRenderedPageBreak/>
        <w:t>Azme</w:t>
      </w:r>
      <w:proofErr w:type="spellEnd"/>
      <w:r w:rsidRPr="00C82550">
        <w:rPr>
          <w:rFonts w:ascii="Times New Roman" w:eastAsia="Times New Roman" w:hAnsi="Times New Roman" w:cs="Times New Roman"/>
          <w:sz w:val="24"/>
          <w:szCs w:val="24"/>
          <w:lang w:val="en-MY" w:eastAsia="en-MY"/>
        </w:rPr>
        <w:t xml:space="preserve">, N. (2024). </w:t>
      </w:r>
      <w:r w:rsidRPr="00C82550">
        <w:rPr>
          <w:rFonts w:ascii="Times New Roman" w:eastAsia="Times New Roman" w:hAnsi="Times New Roman" w:cs="Times New Roman"/>
          <w:i/>
          <w:iCs/>
          <w:sz w:val="24"/>
          <w:szCs w:val="24"/>
          <w:lang w:val="en-MY" w:eastAsia="en-MY"/>
        </w:rPr>
        <w:t>Enhancing faculty development for effective team-based learning (TBL) implementation in higher education</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International Journal of Research and Innovation in Social Science</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9" w:tgtFrame="_new" w:history="1">
        <w:r w:rsidRPr="00C82550">
          <w:rPr>
            <w:rFonts w:ascii="Times New Roman" w:eastAsia="Times New Roman" w:hAnsi="Times New Roman" w:cs="Times New Roman"/>
            <w:color w:val="0000FF"/>
            <w:sz w:val="24"/>
            <w:szCs w:val="24"/>
            <w:u w:val="single"/>
            <w:lang w:val="en-MY" w:eastAsia="en-MY"/>
          </w:rPr>
          <w:t>https://www.semanticscholar.org/paper/f8ab34666c2d6083c6801044d2757d4410accd30</w:t>
        </w:r>
      </w:hyperlink>
    </w:p>
    <w:p w14:paraId="1FED0FB0" w14:textId="77777777" w:rsidR="00070FEF" w:rsidRPr="00AE48D4" w:rsidRDefault="00070FEF" w:rsidP="00070FEF">
      <w:pPr>
        <w:tabs>
          <w:tab w:val="left" w:pos="709"/>
        </w:tabs>
        <w:spacing w:before="100" w:beforeAutospacing="1" w:after="100" w:afterAutospacing="1" w:line="240" w:lineRule="auto"/>
        <w:ind w:left="709" w:hanging="709"/>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Back, D. (1989). </w:t>
      </w:r>
      <w:r w:rsidRPr="00AE48D4">
        <w:rPr>
          <w:rFonts w:ascii="Times New Roman" w:eastAsia="Times New Roman" w:hAnsi="Times New Roman" w:cs="Times New Roman"/>
          <w:i/>
          <w:iCs/>
          <w:sz w:val="24"/>
          <w:szCs w:val="24"/>
          <w:lang w:val="en-MY" w:eastAsia="en-MY"/>
        </w:rPr>
        <w:t>Advanced and business English curricula for a language immersion school in Taiwan</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20" w:tgtFrame="_new" w:history="1">
        <w:r w:rsidRPr="00AE48D4">
          <w:rPr>
            <w:rFonts w:ascii="Times New Roman" w:eastAsia="Times New Roman" w:hAnsi="Times New Roman" w:cs="Times New Roman"/>
            <w:color w:val="0000FF"/>
            <w:sz w:val="24"/>
            <w:szCs w:val="24"/>
            <w:u w:val="single"/>
            <w:lang w:val="en-MY" w:eastAsia="en-MY"/>
          </w:rPr>
          <w:t>https://core.ac.uk/download/32444979.pdf</w:t>
        </w:r>
      </w:hyperlink>
    </w:p>
    <w:p w14:paraId="647FA714"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Badii</w:t>
      </w:r>
      <w:proofErr w:type="spellEnd"/>
      <w:r w:rsidRPr="00C82550">
        <w:rPr>
          <w:rFonts w:ascii="Times New Roman" w:eastAsia="Times New Roman" w:hAnsi="Times New Roman" w:cs="Times New Roman"/>
          <w:sz w:val="24"/>
          <w:szCs w:val="24"/>
          <w:lang w:val="en-MY" w:eastAsia="en-MY"/>
        </w:rPr>
        <w:t xml:space="preserve">, A., Bagnoli, F., Balazs, B., Castellani, et al. (2016). </w:t>
      </w:r>
      <w:r w:rsidRPr="00C82550">
        <w:rPr>
          <w:rFonts w:ascii="Times New Roman" w:eastAsia="Times New Roman" w:hAnsi="Times New Roman" w:cs="Times New Roman"/>
          <w:i/>
          <w:iCs/>
          <w:sz w:val="24"/>
          <w:szCs w:val="24"/>
          <w:lang w:val="en-MY" w:eastAsia="en-MY"/>
        </w:rPr>
        <w:t>Collective awareness platforms and digital social innovation mediating consensus seeking in problem situations</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21" w:tgtFrame="_new" w:history="1">
        <w:r w:rsidRPr="00C82550">
          <w:rPr>
            <w:rFonts w:ascii="Times New Roman" w:eastAsia="Times New Roman" w:hAnsi="Times New Roman" w:cs="Times New Roman"/>
            <w:color w:val="0000FF"/>
            <w:sz w:val="24"/>
            <w:szCs w:val="24"/>
            <w:u w:val="single"/>
            <w:lang w:val="en-MY" w:eastAsia="en-MY"/>
          </w:rPr>
          <w:t>https://core.ac.uk/download/286269669.pdf</w:t>
        </w:r>
      </w:hyperlink>
    </w:p>
    <w:p w14:paraId="1039A9CC"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Baek, B.-S., Kim, M. G., Kim, J. H., Jang, I., Kim, S. M., Kim, J. H., Lee, S. B., et al. (2024). </w:t>
      </w:r>
      <w:r w:rsidRPr="00AE48D4">
        <w:rPr>
          <w:rFonts w:ascii="Times New Roman" w:eastAsia="Times New Roman" w:hAnsi="Times New Roman" w:cs="Times New Roman"/>
          <w:i/>
          <w:iCs/>
          <w:sz w:val="24"/>
          <w:szCs w:val="24"/>
          <w:lang w:val="en-MY" w:eastAsia="en-MY"/>
        </w:rPr>
        <w:t xml:space="preserve">Abstract 2719: </w:t>
      </w:r>
      <w:proofErr w:type="spellStart"/>
      <w:r w:rsidRPr="00AE48D4">
        <w:rPr>
          <w:rFonts w:ascii="Times New Roman" w:eastAsia="Times New Roman" w:hAnsi="Times New Roman" w:cs="Times New Roman"/>
          <w:i/>
          <w:iCs/>
          <w:sz w:val="24"/>
          <w:szCs w:val="24"/>
          <w:lang w:val="en-MY" w:eastAsia="en-MY"/>
        </w:rPr>
        <w:t>Papiliximab</w:t>
      </w:r>
      <w:proofErr w:type="spellEnd"/>
      <w:r w:rsidRPr="00AE48D4">
        <w:rPr>
          <w:rFonts w:ascii="Times New Roman" w:eastAsia="Times New Roman" w:hAnsi="Times New Roman" w:cs="Times New Roman"/>
          <w:i/>
          <w:iCs/>
          <w:sz w:val="24"/>
          <w:szCs w:val="24"/>
          <w:lang w:val="en-MY" w:eastAsia="en-MY"/>
        </w:rPr>
        <w:t xml:space="preserve">, a bispecific nanobody targeting CD47 and PDL1 retards </w:t>
      </w:r>
      <w:proofErr w:type="spellStart"/>
      <w:r w:rsidRPr="00AE48D4">
        <w:rPr>
          <w:rFonts w:ascii="Times New Roman" w:eastAsia="Times New Roman" w:hAnsi="Times New Roman" w:cs="Times New Roman"/>
          <w:i/>
          <w:iCs/>
          <w:sz w:val="24"/>
          <w:szCs w:val="24"/>
          <w:lang w:val="en-MY" w:eastAsia="en-MY"/>
        </w:rPr>
        <w:t>tumor</w:t>
      </w:r>
      <w:proofErr w:type="spellEnd"/>
      <w:r w:rsidRPr="00AE48D4">
        <w:rPr>
          <w:rFonts w:ascii="Times New Roman" w:eastAsia="Times New Roman" w:hAnsi="Times New Roman" w:cs="Times New Roman"/>
          <w:i/>
          <w:iCs/>
          <w:sz w:val="24"/>
          <w:szCs w:val="24"/>
          <w:lang w:val="en-MY" w:eastAsia="en-MY"/>
        </w:rPr>
        <w:t xml:space="preserve"> growth without </w:t>
      </w:r>
      <w:proofErr w:type="spellStart"/>
      <w:r w:rsidRPr="00AE48D4">
        <w:rPr>
          <w:rFonts w:ascii="Times New Roman" w:eastAsia="Times New Roman" w:hAnsi="Times New Roman" w:cs="Times New Roman"/>
          <w:i/>
          <w:iCs/>
          <w:sz w:val="24"/>
          <w:szCs w:val="24"/>
          <w:lang w:val="en-MY" w:eastAsia="en-MY"/>
        </w:rPr>
        <w:t>hemolysis</w:t>
      </w:r>
      <w:proofErr w:type="spellEnd"/>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Cancer Research</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22" w:tgtFrame="_new" w:history="1">
        <w:r w:rsidRPr="00AE48D4">
          <w:rPr>
            <w:rFonts w:ascii="Times New Roman" w:eastAsia="Times New Roman" w:hAnsi="Times New Roman" w:cs="Times New Roman"/>
            <w:color w:val="0000FF"/>
            <w:sz w:val="24"/>
            <w:szCs w:val="24"/>
            <w:u w:val="single"/>
            <w:lang w:val="en-MY" w:eastAsia="en-MY"/>
          </w:rPr>
          <w:t>https://www.semanticscholar.org/paper/a8c46e99a585e85fb27d8c46302dedb49e0110d5</w:t>
        </w:r>
      </w:hyperlink>
    </w:p>
    <w:p w14:paraId="0F33B06F"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Balqis, S. M., </w:t>
      </w:r>
      <w:proofErr w:type="spellStart"/>
      <w:r w:rsidRPr="00AE48D4">
        <w:rPr>
          <w:rFonts w:ascii="Times New Roman" w:eastAsia="Times New Roman" w:hAnsi="Times New Roman" w:cs="Times New Roman"/>
          <w:sz w:val="24"/>
          <w:szCs w:val="24"/>
          <w:lang w:val="en-MY" w:eastAsia="en-MY"/>
        </w:rPr>
        <w:t>Rochyadi</w:t>
      </w:r>
      <w:proofErr w:type="spellEnd"/>
      <w:r w:rsidRPr="00AE48D4">
        <w:rPr>
          <w:rFonts w:ascii="Times New Roman" w:eastAsia="Times New Roman" w:hAnsi="Times New Roman" w:cs="Times New Roman"/>
          <w:sz w:val="24"/>
          <w:szCs w:val="24"/>
          <w:lang w:val="en-MY" w:eastAsia="en-MY"/>
        </w:rPr>
        <w:t xml:space="preserve">, E., &amp; </w:t>
      </w:r>
      <w:proofErr w:type="spellStart"/>
      <w:r w:rsidRPr="00AE48D4">
        <w:rPr>
          <w:rFonts w:ascii="Times New Roman" w:eastAsia="Times New Roman" w:hAnsi="Times New Roman" w:cs="Times New Roman"/>
          <w:sz w:val="24"/>
          <w:szCs w:val="24"/>
          <w:lang w:val="en-MY" w:eastAsia="en-MY"/>
        </w:rPr>
        <w:t>Soendari</w:t>
      </w:r>
      <w:proofErr w:type="spellEnd"/>
      <w:r w:rsidRPr="00AE48D4">
        <w:rPr>
          <w:rFonts w:ascii="Times New Roman" w:eastAsia="Times New Roman" w:hAnsi="Times New Roman" w:cs="Times New Roman"/>
          <w:sz w:val="24"/>
          <w:szCs w:val="24"/>
          <w:lang w:val="en-MY" w:eastAsia="en-MY"/>
        </w:rPr>
        <w:t xml:space="preserve">, T. (2021). </w:t>
      </w:r>
      <w:r w:rsidRPr="00AE48D4">
        <w:rPr>
          <w:rFonts w:ascii="Times New Roman" w:eastAsia="Times New Roman" w:hAnsi="Times New Roman" w:cs="Times New Roman"/>
          <w:i/>
          <w:iCs/>
          <w:sz w:val="24"/>
          <w:szCs w:val="24"/>
          <w:lang w:val="en-MY" w:eastAsia="en-MY"/>
        </w:rPr>
        <w:t>Early identification of specific learning disability: Case study on second-grade elementary school students with underachievement</w:t>
      </w:r>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Volume 7, 185–200</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23" w:tgtFrame="_new" w:history="1">
        <w:r w:rsidRPr="00AE48D4">
          <w:rPr>
            <w:rFonts w:ascii="Times New Roman" w:eastAsia="Times New Roman" w:hAnsi="Times New Roman" w:cs="Times New Roman"/>
            <w:color w:val="0000FF"/>
            <w:sz w:val="24"/>
            <w:szCs w:val="24"/>
            <w:u w:val="single"/>
            <w:lang w:val="en-MY" w:eastAsia="en-MY"/>
          </w:rPr>
          <w:t>https://www.semanticscholar.org/paper/e1d1c60c788cd0256d602d75d61dd27e272669ce</w:t>
        </w:r>
      </w:hyperlink>
    </w:p>
    <w:p w14:paraId="4D044413"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Banul</w:t>
      </w:r>
      <w:proofErr w:type="spellEnd"/>
      <w:r w:rsidRPr="00C82550">
        <w:rPr>
          <w:rFonts w:ascii="Times New Roman" w:eastAsia="Times New Roman" w:hAnsi="Times New Roman" w:cs="Times New Roman"/>
          <w:sz w:val="24"/>
          <w:szCs w:val="24"/>
          <w:lang w:val="en-MY" w:eastAsia="en-MY"/>
        </w:rPr>
        <w:t xml:space="preserve">, K., Kankaanpää, P., </w:t>
      </w:r>
      <w:proofErr w:type="spellStart"/>
      <w:r w:rsidRPr="00C82550">
        <w:rPr>
          <w:rFonts w:ascii="Times New Roman" w:eastAsia="Times New Roman" w:hAnsi="Times New Roman" w:cs="Times New Roman"/>
          <w:sz w:val="24"/>
          <w:szCs w:val="24"/>
          <w:lang w:val="en-MY" w:eastAsia="en-MY"/>
        </w:rPr>
        <w:t>Koivurova</w:t>
      </w:r>
      <w:proofErr w:type="spellEnd"/>
      <w:r w:rsidRPr="00C82550">
        <w:rPr>
          <w:rFonts w:ascii="Times New Roman" w:eastAsia="Times New Roman" w:hAnsi="Times New Roman" w:cs="Times New Roman"/>
          <w:sz w:val="24"/>
          <w:szCs w:val="24"/>
          <w:lang w:val="en-MY" w:eastAsia="en-MY"/>
        </w:rPr>
        <w:t xml:space="preserve">, T., &amp; Lesser, et al. (2014). </w:t>
      </w:r>
      <w:r w:rsidRPr="00C82550">
        <w:rPr>
          <w:rFonts w:ascii="Times New Roman" w:eastAsia="Times New Roman" w:hAnsi="Times New Roman" w:cs="Times New Roman"/>
          <w:i/>
          <w:iCs/>
          <w:sz w:val="24"/>
          <w:szCs w:val="24"/>
          <w:lang w:val="en-MY" w:eastAsia="en-MY"/>
        </w:rPr>
        <w:t>Assessments in policy-making: Case studies from the Arctic Council</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24" w:tgtFrame="_new" w:history="1">
        <w:r w:rsidRPr="00C82550">
          <w:rPr>
            <w:rFonts w:ascii="Times New Roman" w:eastAsia="Times New Roman" w:hAnsi="Times New Roman" w:cs="Times New Roman"/>
            <w:color w:val="0000FF"/>
            <w:sz w:val="24"/>
            <w:szCs w:val="24"/>
            <w:u w:val="single"/>
            <w:lang w:val="en-MY" w:eastAsia="en-MY"/>
          </w:rPr>
          <w:t>https://core.ac.uk/download/30084145.pdf</w:t>
        </w:r>
      </w:hyperlink>
    </w:p>
    <w:p w14:paraId="37B47E1F"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Barnett, M., Gatfield, D., &amp; Habberley, J. (2002). </w:t>
      </w:r>
      <w:r w:rsidRPr="00C82550">
        <w:rPr>
          <w:rFonts w:ascii="Times New Roman" w:eastAsia="Times New Roman" w:hAnsi="Times New Roman" w:cs="Times New Roman"/>
          <w:i/>
          <w:iCs/>
          <w:sz w:val="24"/>
          <w:szCs w:val="24"/>
          <w:lang w:val="en-MY" w:eastAsia="en-MY"/>
        </w:rPr>
        <w:t>Shipboard crisis management: A case study</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25" w:tgtFrame="_new" w:history="1">
        <w:r w:rsidRPr="00C82550">
          <w:rPr>
            <w:rFonts w:ascii="Times New Roman" w:eastAsia="Times New Roman" w:hAnsi="Times New Roman" w:cs="Times New Roman"/>
            <w:color w:val="0000FF"/>
            <w:sz w:val="24"/>
            <w:szCs w:val="24"/>
            <w:u w:val="single"/>
            <w:lang w:val="en-MY" w:eastAsia="en-MY"/>
          </w:rPr>
          <w:t>https://core.ac.uk/download/1592752.pdf</w:t>
        </w:r>
      </w:hyperlink>
    </w:p>
    <w:p w14:paraId="22573059"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Barton, J., </w:t>
      </w:r>
      <w:proofErr w:type="spellStart"/>
      <w:r w:rsidRPr="00C82550">
        <w:rPr>
          <w:rFonts w:ascii="Times New Roman" w:eastAsia="Times New Roman" w:hAnsi="Times New Roman" w:cs="Times New Roman"/>
          <w:sz w:val="24"/>
          <w:szCs w:val="24"/>
          <w:lang w:val="en-MY" w:eastAsia="en-MY"/>
        </w:rPr>
        <w:t>Apesoa</w:t>
      </w:r>
      <w:proofErr w:type="spellEnd"/>
      <w:r w:rsidRPr="00C82550">
        <w:rPr>
          <w:rFonts w:ascii="Times New Roman" w:eastAsia="Times New Roman" w:hAnsi="Times New Roman" w:cs="Times New Roman"/>
          <w:sz w:val="24"/>
          <w:szCs w:val="24"/>
          <w:lang w:val="en-MY" w:eastAsia="en-MY"/>
        </w:rPr>
        <w:t xml:space="preserve">-Varano, C., Clarke, E., &amp; Samuel, S. (2016). </w:t>
      </w:r>
      <w:r w:rsidRPr="00C82550">
        <w:rPr>
          <w:rFonts w:ascii="Times New Roman" w:eastAsia="Times New Roman" w:hAnsi="Times New Roman" w:cs="Times New Roman"/>
          <w:i/>
          <w:iCs/>
          <w:sz w:val="24"/>
          <w:szCs w:val="24"/>
          <w:lang w:val="en-MY" w:eastAsia="en-MY"/>
        </w:rPr>
        <w:t>Code blue: Methodology for a qualitative study of teamwork during simulated cardiac arrest</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26" w:tgtFrame="_new" w:history="1">
        <w:r w:rsidRPr="00C82550">
          <w:rPr>
            <w:rFonts w:ascii="Times New Roman" w:eastAsia="Times New Roman" w:hAnsi="Times New Roman" w:cs="Times New Roman"/>
            <w:color w:val="0000FF"/>
            <w:sz w:val="24"/>
            <w:szCs w:val="24"/>
            <w:u w:val="single"/>
            <w:lang w:val="en-MY" w:eastAsia="en-MY"/>
          </w:rPr>
          <w:t>https://core.ac.uk/download/323070282.pdf</w:t>
        </w:r>
      </w:hyperlink>
    </w:p>
    <w:p w14:paraId="05E68BF2"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Basilaia, G., &amp; </w:t>
      </w:r>
      <w:proofErr w:type="spellStart"/>
      <w:r w:rsidRPr="00C82550">
        <w:rPr>
          <w:rFonts w:ascii="Times New Roman" w:eastAsia="Times New Roman" w:hAnsi="Times New Roman" w:cs="Times New Roman"/>
          <w:sz w:val="24"/>
          <w:szCs w:val="24"/>
          <w:lang w:val="en-MY" w:eastAsia="en-MY"/>
        </w:rPr>
        <w:t>Kvavadze</w:t>
      </w:r>
      <w:proofErr w:type="spellEnd"/>
      <w:r w:rsidRPr="00C82550">
        <w:rPr>
          <w:rFonts w:ascii="Times New Roman" w:eastAsia="Times New Roman" w:hAnsi="Times New Roman" w:cs="Times New Roman"/>
          <w:sz w:val="24"/>
          <w:szCs w:val="24"/>
          <w:lang w:val="en-MY" w:eastAsia="en-MY"/>
        </w:rPr>
        <w:t xml:space="preserve">, D. K. (2020). </w:t>
      </w:r>
      <w:r w:rsidRPr="00C82550">
        <w:rPr>
          <w:rFonts w:ascii="Times New Roman" w:eastAsia="Times New Roman" w:hAnsi="Times New Roman" w:cs="Times New Roman"/>
          <w:i/>
          <w:iCs/>
          <w:sz w:val="24"/>
          <w:szCs w:val="24"/>
          <w:lang w:val="en-MY" w:eastAsia="en-MY"/>
        </w:rPr>
        <w:t>Transition to online education in schools during a SARS-CoV-2 coronavirus (COVID-19) pandemic in Georgia</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Pedagogical Research, 5</w:t>
      </w:r>
      <w:r w:rsidRPr="00C82550">
        <w:rPr>
          <w:rFonts w:ascii="Times New Roman" w:eastAsia="Times New Roman" w:hAnsi="Times New Roman" w:cs="Times New Roman"/>
          <w:sz w:val="24"/>
          <w:szCs w:val="24"/>
          <w:lang w:val="en-MY" w:eastAsia="en-MY"/>
        </w:rPr>
        <w:t xml:space="preserve">. </w:t>
      </w:r>
      <w:hyperlink r:id="rId27" w:tgtFrame="_new" w:history="1">
        <w:r w:rsidRPr="00C82550">
          <w:rPr>
            <w:rFonts w:ascii="Times New Roman" w:eastAsia="Times New Roman" w:hAnsi="Times New Roman" w:cs="Times New Roman"/>
            <w:color w:val="0000FF"/>
            <w:sz w:val="24"/>
            <w:szCs w:val="24"/>
            <w:u w:val="single"/>
            <w:lang w:val="en-MY" w:eastAsia="en-MY"/>
          </w:rPr>
          <w:t>https://doi.org/10.29333/pr/7937</w:t>
        </w:r>
      </w:hyperlink>
    </w:p>
    <w:p w14:paraId="78936C92"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Baxell</w:t>
      </w:r>
      <w:proofErr w:type="spellEnd"/>
      <w:r w:rsidRPr="00AE48D4">
        <w:rPr>
          <w:rFonts w:ascii="Times New Roman" w:eastAsia="Times New Roman" w:hAnsi="Times New Roman" w:cs="Times New Roman"/>
          <w:sz w:val="24"/>
          <w:szCs w:val="24"/>
          <w:lang w:val="en-MY" w:eastAsia="en-MY"/>
        </w:rPr>
        <w:t xml:space="preserve">, R. (2021). </w:t>
      </w:r>
      <w:r w:rsidRPr="00AE48D4">
        <w:rPr>
          <w:rFonts w:ascii="Times New Roman" w:eastAsia="Times New Roman" w:hAnsi="Times New Roman" w:cs="Times New Roman"/>
          <w:i/>
          <w:iCs/>
          <w:sz w:val="24"/>
          <w:szCs w:val="24"/>
          <w:lang w:val="en-MY" w:eastAsia="en-MY"/>
        </w:rPr>
        <w:t>Book review: Historians at war: Cold war influences on Anglo-American representations of the Spanish civil war</w:t>
      </w:r>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War in History, 28</w:t>
      </w:r>
      <w:r w:rsidRPr="00AE48D4">
        <w:rPr>
          <w:rFonts w:ascii="Times New Roman" w:eastAsia="Times New Roman" w:hAnsi="Times New Roman" w:cs="Times New Roman"/>
          <w:sz w:val="24"/>
          <w:szCs w:val="24"/>
          <w:lang w:val="en-MY" w:eastAsia="en-MY"/>
        </w:rPr>
        <w:t xml:space="preserve">(3), 229–231.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28" w:tgtFrame="_new" w:history="1">
        <w:r w:rsidRPr="00AE48D4">
          <w:rPr>
            <w:rFonts w:ascii="Times New Roman" w:eastAsia="Times New Roman" w:hAnsi="Times New Roman" w:cs="Times New Roman"/>
            <w:color w:val="0000FF"/>
            <w:sz w:val="24"/>
            <w:szCs w:val="24"/>
            <w:u w:val="single"/>
            <w:lang w:val="en-MY" w:eastAsia="en-MY"/>
          </w:rPr>
          <w:t>https://www.semanticscholar.org/paper/26551339bd359dacf3539f0d5828cc72445c84cb</w:t>
        </w:r>
      </w:hyperlink>
    </w:p>
    <w:p w14:paraId="4AB91CF1"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Beka, M. (2020). </w:t>
      </w:r>
      <w:r w:rsidRPr="00AE48D4">
        <w:rPr>
          <w:rFonts w:ascii="Times New Roman" w:eastAsia="Times New Roman" w:hAnsi="Times New Roman" w:cs="Times New Roman"/>
          <w:i/>
          <w:iCs/>
          <w:sz w:val="24"/>
          <w:szCs w:val="24"/>
          <w:lang w:val="en-MY" w:eastAsia="en-MY"/>
        </w:rPr>
        <w:t xml:space="preserve">Increasing students’ speaking ability using procedure text through live performance in the second grade at SMK Bhakti </w:t>
      </w:r>
      <w:proofErr w:type="spellStart"/>
      <w:r w:rsidRPr="00AE48D4">
        <w:rPr>
          <w:rFonts w:ascii="Times New Roman" w:eastAsia="Times New Roman" w:hAnsi="Times New Roman" w:cs="Times New Roman"/>
          <w:i/>
          <w:iCs/>
          <w:sz w:val="24"/>
          <w:szCs w:val="24"/>
          <w:lang w:val="en-MY" w:eastAsia="en-MY"/>
        </w:rPr>
        <w:t>Luhur</w:t>
      </w:r>
      <w:proofErr w:type="spellEnd"/>
      <w:r w:rsidRPr="00AE48D4">
        <w:rPr>
          <w:rFonts w:ascii="Times New Roman" w:eastAsia="Times New Roman" w:hAnsi="Times New Roman" w:cs="Times New Roman"/>
          <w:i/>
          <w:iCs/>
          <w:sz w:val="24"/>
          <w:szCs w:val="24"/>
          <w:lang w:val="en-MY" w:eastAsia="en-MY"/>
        </w:rPr>
        <w:t xml:space="preserve"> Malang</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29" w:tgtFrame="_new" w:history="1">
        <w:r w:rsidRPr="00AE48D4">
          <w:rPr>
            <w:rFonts w:ascii="Times New Roman" w:eastAsia="Times New Roman" w:hAnsi="Times New Roman" w:cs="Times New Roman"/>
            <w:color w:val="0000FF"/>
            <w:sz w:val="24"/>
            <w:szCs w:val="24"/>
            <w:u w:val="single"/>
            <w:lang w:val="en-MY" w:eastAsia="en-MY"/>
          </w:rPr>
          <w:t>https://core.ac.uk/download/352916653.pdf</w:t>
        </w:r>
      </w:hyperlink>
    </w:p>
    <w:p w14:paraId="3A9825CA"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lastRenderedPageBreak/>
        <w:t xml:space="preserve">Bennett, C. L., &amp; Rosner, D. K. (2019). </w:t>
      </w:r>
      <w:r w:rsidRPr="00C82550">
        <w:rPr>
          <w:rFonts w:ascii="Times New Roman" w:eastAsia="Times New Roman" w:hAnsi="Times New Roman" w:cs="Times New Roman"/>
          <w:i/>
          <w:iCs/>
          <w:sz w:val="24"/>
          <w:szCs w:val="24"/>
          <w:lang w:val="en-MY" w:eastAsia="en-MY"/>
        </w:rPr>
        <w:t>The promise of empathy</w:t>
      </w:r>
      <w:r w:rsidRPr="00C82550">
        <w:rPr>
          <w:rFonts w:ascii="Times New Roman" w:eastAsia="Times New Roman" w:hAnsi="Times New Roman" w:cs="Times New Roman"/>
          <w:sz w:val="24"/>
          <w:szCs w:val="24"/>
          <w:lang w:val="en-MY" w:eastAsia="en-MY"/>
        </w:rPr>
        <w:t xml:space="preserve">. </w:t>
      </w:r>
      <w:hyperlink r:id="rId30" w:tgtFrame="_new" w:history="1">
        <w:r w:rsidRPr="00C82550">
          <w:rPr>
            <w:rFonts w:ascii="Times New Roman" w:eastAsia="Times New Roman" w:hAnsi="Times New Roman" w:cs="Times New Roman"/>
            <w:color w:val="0000FF"/>
            <w:sz w:val="24"/>
            <w:szCs w:val="24"/>
            <w:u w:val="single"/>
            <w:lang w:val="en-MY" w:eastAsia="en-MY"/>
          </w:rPr>
          <w:t>https://doi.org/10.1145/3290605.3300528</w:t>
        </w:r>
      </w:hyperlink>
    </w:p>
    <w:p w14:paraId="79EE80DC"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Birt, J. R., &amp; Cowling, M. (2017). </w:t>
      </w:r>
      <w:r w:rsidRPr="00C82550">
        <w:rPr>
          <w:rFonts w:ascii="Times New Roman" w:eastAsia="Times New Roman" w:hAnsi="Times New Roman" w:cs="Times New Roman"/>
          <w:i/>
          <w:iCs/>
          <w:sz w:val="24"/>
          <w:szCs w:val="24"/>
          <w:lang w:val="en-MY" w:eastAsia="en-MY"/>
        </w:rPr>
        <w:t>Toward future 'mixed reality' learning spaces for STEAM education</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31" w:tgtFrame="_new" w:history="1">
        <w:r w:rsidRPr="00C82550">
          <w:rPr>
            <w:rFonts w:ascii="Times New Roman" w:eastAsia="Times New Roman" w:hAnsi="Times New Roman" w:cs="Times New Roman"/>
            <w:color w:val="0000FF"/>
            <w:sz w:val="24"/>
            <w:szCs w:val="24"/>
            <w:u w:val="single"/>
            <w:lang w:val="en-MY" w:eastAsia="en-MY"/>
          </w:rPr>
          <w:t>https://core.ac.uk/download/196605275.pdf</w:t>
        </w:r>
      </w:hyperlink>
    </w:p>
    <w:p w14:paraId="4DD266E4"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Bobykina</w:t>
      </w:r>
      <w:proofErr w:type="spellEnd"/>
      <w:r w:rsidRPr="00C82550">
        <w:rPr>
          <w:rFonts w:ascii="Times New Roman" w:eastAsia="Times New Roman" w:hAnsi="Times New Roman" w:cs="Times New Roman"/>
          <w:sz w:val="24"/>
          <w:szCs w:val="24"/>
          <w:lang w:val="en-MY" w:eastAsia="en-MY"/>
        </w:rPr>
        <w:t xml:space="preserve">, I., &amp; Pilipenko, B. S. (2023). </w:t>
      </w:r>
      <w:r w:rsidRPr="00C82550">
        <w:rPr>
          <w:rFonts w:ascii="Times New Roman" w:eastAsia="Times New Roman" w:hAnsi="Times New Roman" w:cs="Times New Roman"/>
          <w:i/>
          <w:iCs/>
          <w:sz w:val="24"/>
          <w:szCs w:val="24"/>
          <w:lang w:val="en-MY" w:eastAsia="en-MY"/>
        </w:rPr>
        <w:t>Development of public speaking competence in a foreign language among students of non-language specialties at university</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Челябинский</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гуманитарий</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32" w:tgtFrame="_new" w:history="1">
        <w:r w:rsidRPr="00C82550">
          <w:rPr>
            <w:rFonts w:ascii="Times New Roman" w:eastAsia="Times New Roman" w:hAnsi="Times New Roman" w:cs="Times New Roman"/>
            <w:color w:val="0000FF"/>
            <w:sz w:val="24"/>
            <w:szCs w:val="24"/>
            <w:u w:val="single"/>
            <w:lang w:val="en-MY" w:eastAsia="en-MY"/>
          </w:rPr>
          <w:t>https://www.semanticscholar.org/paper/585f46646d57382d85c0741b51cf2292b446d2f5</w:t>
        </w:r>
      </w:hyperlink>
    </w:p>
    <w:p w14:paraId="1BC2131F"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Boeltzig</w:t>
      </w:r>
      <w:proofErr w:type="spellEnd"/>
      <w:r w:rsidRPr="00C82550">
        <w:rPr>
          <w:rFonts w:ascii="Times New Roman" w:eastAsia="Times New Roman" w:hAnsi="Times New Roman" w:cs="Times New Roman"/>
          <w:sz w:val="24"/>
          <w:szCs w:val="24"/>
          <w:lang w:val="en-MY" w:eastAsia="en-MY"/>
        </w:rPr>
        <w:t xml:space="preserve">, H., &amp; Pilling, D. (2025). </w:t>
      </w:r>
      <w:r w:rsidRPr="00C82550">
        <w:rPr>
          <w:rFonts w:ascii="Times New Roman" w:eastAsia="Times New Roman" w:hAnsi="Times New Roman" w:cs="Times New Roman"/>
          <w:i/>
          <w:iCs/>
          <w:sz w:val="24"/>
          <w:szCs w:val="24"/>
          <w:lang w:val="en-MY" w:eastAsia="en-MY"/>
        </w:rPr>
        <w:t>Bridging the digital divide for hard-to-reach groups</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 xml:space="preserve">IBM </w:t>
      </w:r>
      <w:proofErr w:type="spellStart"/>
      <w:r w:rsidRPr="00C82550">
        <w:rPr>
          <w:rFonts w:ascii="Times New Roman" w:eastAsia="Times New Roman" w:hAnsi="Times New Roman" w:cs="Times New Roman"/>
          <w:i/>
          <w:iCs/>
          <w:sz w:val="24"/>
          <w:szCs w:val="24"/>
          <w:lang w:val="en-MY" w:eastAsia="en-MY"/>
        </w:rPr>
        <w:t>Center</w:t>
      </w:r>
      <w:proofErr w:type="spellEnd"/>
      <w:r w:rsidRPr="00C82550">
        <w:rPr>
          <w:rFonts w:ascii="Times New Roman" w:eastAsia="Times New Roman" w:hAnsi="Times New Roman" w:cs="Times New Roman"/>
          <w:i/>
          <w:iCs/>
          <w:sz w:val="24"/>
          <w:szCs w:val="24"/>
          <w:lang w:val="en-MY" w:eastAsia="en-MY"/>
        </w:rPr>
        <w:t xml:space="preserve"> for the Business of Government</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33" w:tgtFrame="_new" w:history="1">
        <w:r w:rsidRPr="00C82550">
          <w:rPr>
            <w:rFonts w:ascii="Times New Roman" w:eastAsia="Times New Roman" w:hAnsi="Times New Roman" w:cs="Times New Roman"/>
            <w:color w:val="0000FF"/>
            <w:sz w:val="24"/>
            <w:szCs w:val="24"/>
            <w:u w:val="single"/>
            <w:lang w:val="en-MY" w:eastAsia="en-MY"/>
          </w:rPr>
          <w:t>https://core.ac.uk/download/16272256.pdf</w:t>
        </w:r>
      </w:hyperlink>
    </w:p>
    <w:p w14:paraId="7F643B03"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Borisova, E. G., &amp; Balin, V. V. (2023). </w:t>
      </w:r>
      <w:r w:rsidRPr="00C82550">
        <w:rPr>
          <w:rFonts w:ascii="Times New Roman" w:eastAsia="Times New Roman" w:hAnsi="Times New Roman" w:cs="Times New Roman"/>
          <w:i/>
          <w:iCs/>
          <w:sz w:val="24"/>
          <w:szCs w:val="24"/>
          <w:lang w:val="en-MY" w:eastAsia="en-MY"/>
        </w:rPr>
        <w:t>Evaluation of the efficacy of virtual-simulation teaching techniques in endodontic treatment in the system of continuing medical education</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Applied Information Aspects of Medicine (</w:t>
      </w:r>
      <w:proofErr w:type="spellStart"/>
      <w:r w:rsidRPr="00C82550">
        <w:rPr>
          <w:rFonts w:ascii="Times New Roman" w:eastAsia="Times New Roman" w:hAnsi="Times New Roman" w:cs="Times New Roman"/>
          <w:i/>
          <w:iCs/>
          <w:sz w:val="24"/>
          <w:szCs w:val="24"/>
          <w:lang w:val="en-MY" w:eastAsia="en-MY"/>
        </w:rPr>
        <w:t>Prikladnye</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informacionnye</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aspekty</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mediciny</w:t>
      </w:r>
      <w:proofErr w:type="spellEnd"/>
      <w:r w:rsidRPr="00C82550">
        <w:rPr>
          <w:rFonts w:ascii="Times New Roman" w:eastAsia="Times New Roman" w:hAnsi="Times New Roman" w:cs="Times New Roman"/>
          <w:i/>
          <w:iCs/>
          <w:sz w:val="24"/>
          <w:szCs w:val="24"/>
          <w:lang w:val="en-MY" w:eastAsia="en-MY"/>
        </w:rPr>
        <w:t>)</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34" w:tgtFrame="_new" w:history="1">
        <w:r w:rsidRPr="00C82550">
          <w:rPr>
            <w:rFonts w:ascii="Times New Roman" w:eastAsia="Times New Roman" w:hAnsi="Times New Roman" w:cs="Times New Roman"/>
            <w:color w:val="0000FF"/>
            <w:sz w:val="24"/>
            <w:szCs w:val="24"/>
            <w:u w:val="single"/>
            <w:lang w:val="en-MY" w:eastAsia="en-MY"/>
          </w:rPr>
          <w:t>https://www.semanticscholar.org/paper/25c6e7892f6c44db3e3623ef444980a557b1442a</w:t>
        </w:r>
      </w:hyperlink>
    </w:p>
    <w:p w14:paraId="4338EF7B"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Brammerts</w:t>
      </w:r>
      <w:proofErr w:type="spellEnd"/>
      <w:r w:rsidRPr="00AE48D4">
        <w:rPr>
          <w:rFonts w:ascii="Times New Roman" w:eastAsia="Times New Roman" w:hAnsi="Times New Roman" w:cs="Times New Roman"/>
          <w:sz w:val="24"/>
          <w:szCs w:val="24"/>
          <w:lang w:val="en-MY" w:eastAsia="en-MY"/>
        </w:rPr>
        <w:t xml:space="preserve">, B., </w:t>
      </w:r>
      <w:proofErr w:type="spellStart"/>
      <w:r w:rsidRPr="00AE48D4">
        <w:rPr>
          <w:rFonts w:ascii="Times New Roman" w:eastAsia="Times New Roman" w:hAnsi="Times New Roman" w:cs="Times New Roman"/>
          <w:sz w:val="24"/>
          <w:szCs w:val="24"/>
          <w:lang w:val="en-MY" w:eastAsia="en-MY"/>
        </w:rPr>
        <w:t>Horgues</w:t>
      </w:r>
      <w:proofErr w:type="spellEnd"/>
      <w:r w:rsidRPr="00AE48D4">
        <w:rPr>
          <w:rFonts w:ascii="Times New Roman" w:eastAsia="Times New Roman" w:hAnsi="Times New Roman" w:cs="Times New Roman"/>
          <w:sz w:val="24"/>
          <w:szCs w:val="24"/>
          <w:lang w:val="en-MY" w:eastAsia="en-MY"/>
        </w:rPr>
        <w:t xml:space="preserve">, C., Doughty, et al. (2013). </w:t>
      </w:r>
      <w:r w:rsidRPr="00AE48D4">
        <w:rPr>
          <w:rFonts w:ascii="Times New Roman" w:eastAsia="Times New Roman" w:hAnsi="Times New Roman" w:cs="Times New Roman"/>
          <w:i/>
          <w:iCs/>
          <w:sz w:val="24"/>
          <w:szCs w:val="24"/>
          <w:lang w:val="en-MY" w:eastAsia="en-MY"/>
        </w:rPr>
        <w:t>“I understood you, but there was this pronunciation thing…”: L2 pronunciation feedback in English/French tandem interactions</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35" w:tgtFrame="_new" w:history="1">
        <w:r w:rsidRPr="00AE48D4">
          <w:rPr>
            <w:rFonts w:ascii="Times New Roman" w:eastAsia="Times New Roman" w:hAnsi="Times New Roman" w:cs="Times New Roman"/>
            <w:color w:val="0000FF"/>
            <w:sz w:val="24"/>
            <w:szCs w:val="24"/>
            <w:u w:val="single"/>
            <w:lang w:val="en-MY" w:eastAsia="en-MY"/>
          </w:rPr>
          <w:t>https://core.ac.uk/download/71976528.pdf</w:t>
        </w:r>
      </w:hyperlink>
    </w:p>
    <w:p w14:paraId="7A48123A"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Broekaert</w:t>
      </w:r>
      <w:proofErr w:type="spellEnd"/>
      <w:r w:rsidRPr="00C82550">
        <w:rPr>
          <w:rFonts w:ascii="Times New Roman" w:eastAsia="Times New Roman" w:hAnsi="Times New Roman" w:cs="Times New Roman"/>
          <w:sz w:val="24"/>
          <w:szCs w:val="24"/>
          <w:lang w:val="en-MY" w:eastAsia="en-MY"/>
        </w:rPr>
        <w:t xml:space="preserve">, I., </w:t>
      </w:r>
      <w:proofErr w:type="spellStart"/>
      <w:r w:rsidRPr="00C82550">
        <w:rPr>
          <w:rFonts w:ascii="Times New Roman" w:eastAsia="Times New Roman" w:hAnsi="Times New Roman" w:cs="Times New Roman"/>
          <w:sz w:val="24"/>
          <w:szCs w:val="24"/>
          <w:lang w:val="en-MY" w:eastAsia="en-MY"/>
        </w:rPr>
        <w:t>Tzivinikos</w:t>
      </w:r>
      <w:proofErr w:type="spellEnd"/>
      <w:r w:rsidRPr="00C82550">
        <w:rPr>
          <w:rFonts w:ascii="Times New Roman" w:eastAsia="Times New Roman" w:hAnsi="Times New Roman" w:cs="Times New Roman"/>
          <w:sz w:val="24"/>
          <w:szCs w:val="24"/>
          <w:lang w:val="en-MY" w:eastAsia="en-MY"/>
        </w:rPr>
        <w:t xml:space="preserve">, C., Narula, P., Antunes, H., Dias, J. A., van der </w:t>
      </w:r>
      <w:proofErr w:type="spellStart"/>
      <w:r w:rsidRPr="00C82550">
        <w:rPr>
          <w:rFonts w:ascii="Times New Roman" w:eastAsia="Times New Roman" w:hAnsi="Times New Roman" w:cs="Times New Roman"/>
          <w:sz w:val="24"/>
          <w:szCs w:val="24"/>
          <w:lang w:val="en-MY" w:eastAsia="en-MY"/>
        </w:rPr>
        <w:t>Doef</w:t>
      </w:r>
      <w:proofErr w:type="spellEnd"/>
      <w:r w:rsidRPr="00C82550">
        <w:rPr>
          <w:rFonts w:ascii="Times New Roman" w:eastAsia="Times New Roman" w:hAnsi="Times New Roman" w:cs="Times New Roman"/>
          <w:sz w:val="24"/>
          <w:szCs w:val="24"/>
          <w:lang w:val="en-MY" w:eastAsia="en-MY"/>
        </w:rPr>
        <w:t xml:space="preserve">, H. P. J., Isoldi, S., et al. (2019). </w:t>
      </w:r>
      <w:r w:rsidRPr="00C82550">
        <w:rPr>
          <w:rFonts w:ascii="Times New Roman" w:eastAsia="Times New Roman" w:hAnsi="Times New Roman" w:cs="Times New Roman"/>
          <w:i/>
          <w:iCs/>
          <w:sz w:val="24"/>
          <w:szCs w:val="24"/>
          <w:lang w:val="en-MY" w:eastAsia="en-MY"/>
        </w:rPr>
        <w:t>European Society for Paediatric Gastroenterology, Hepatology and Nutrition Position Paper on Training in Paediatric Endoscopy</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 xml:space="preserve">Journal of </w:t>
      </w:r>
      <w:proofErr w:type="spellStart"/>
      <w:r w:rsidRPr="00C82550">
        <w:rPr>
          <w:rFonts w:ascii="Times New Roman" w:eastAsia="Times New Roman" w:hAnsi="Times New Roman" w:cs="Times New Roman"/>
          <w:i/>
          <w:iCs/>
          <w:sz w:val="24"/>
          <w:szCs w:val="24"/>
          <w:lang w:val="en-MY" w:eastAsia="en-MY"/>
        </w:rPr>
        <w:t>Pediatric</w:t>
      </w:r>
      <w:proofErr w:type="spellEnd"/>
      <w:r w:rsidRPr="00C82550">
        <w:rPr>
          <w:rFonts w:ascii="Times New Roman" w:eastAsia="Times New Roman" w:hAnsi="Times New Roman" w:cs="Times New Roman"/>
          <w:i/>
          <w:iCs/>
          <w:sz w:val="24"/>
          <w:szCs w:val="24"/>
          <w:lang w:val="en-MY" w:eastAsia="en-MY"/>
        </w:rPr>
        <w:t xml:space="preserve"> Gastroenterology and Nutrition, 70</w:t>
      </w:r>
      <w:r w:rsidRPr="00C82550">
        <w:rPr>
          <w:rFonts w:ascii="Times New Roman" w:eastAsia="Times New Roman" w:hAnsi="Times New Roman" w:cs="Times New Roman"/>
          <w:sz w:val="24"/>
          <w:szCs w:val="24"/>
          <w:lang w:val="en-MY" w:eastAsia="en-MY"/>
        </w:rPr>
        <w:t xml:space="preserve">(1), 127–140. </w:t>
      </w:r>
      <w:hyperlink r:id="rId36" w:tgtFrame="_new" w:history="1">
        <w:r w:rsidRPr="00C82550">
          <w:rPr>
            <w:rFonts w:ascii="Times New Roman" w:eastAsia="Times New Roman" w:hAnsi="Times New Roman" w:cs="Times New Roman"/>
            <w:color w:val="0000FF"/>
            <w:sz w:val="24"/>
            <w:szCs w:val="24"/>
            <w:u w:val="single"/>
            <w:lang w:val="en-MY" w:eastAsia="en-MY"/>
          </w:rPr>
          <w:t>https://doi.org/10.1097/mpg.0000000000002496</w:t>
        </w:r>
      </w:hyperlink>
    </w:p>
    <w:p w14:paraId="39F04563"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Buckland-Stubbs, A. (2018). </w:t>
      </w:r>
      <w:r w:rsidRPr="00C82550">
        <w:rPr>
          <w:rFonts w:ascii="Times New Roman" w:eastAsia="Times New Roman" w:hAnsi="Times New Roman" w:cs="Times New Roman"/>
          <w:i/>
          <w:iCs/>
          <w:sz w:val="24"/>
          <w:szCs w:val="24"/>
          <w:lang w:val="en-MY" w:eastAsia="en-MY"/>
        </w:rPr>
        <w:t>An examination of the application of problem-based learning: A valuable tool to improve student learning or a challenging teaching adjustment?</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37" w:tgtFrame="_new" w:history="1">
        <w:r w:rsidRPr="00C82550">
          <w:rPr>
            <w:rFonts w:ascii="Times New Roman" w:eastAsia="Times New Roman" w:hAnsi="Times New Roman" w:cs="Times New Roman"/>
            <w:color w:val="0000FF"/>
            <w:sz w:val="24"/>
            <w:szCs w:val="24"/>
            <w:u w:val="single"/>
            <w:lang w:val="en-MY" w:eastAsia="en-MY"/>
          </w:rPr>
          <w:t>https://core.ac.uk/download/287582658.pdf</w:t>
        </w:r>
      </w:hyperlink>
    </w:p>
    <w:p w14:paraId="51A2CCCB"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Budianto</w:t>
      </w:r>
      <w:proofErr w:type="spellEnd"/>
      <w:r w:rsidRPr="00AE48D4">
        <w:rPr>
          <w:rFonts w:ascii="Times New Roman" w:eastAsia="Times New Roman" w:hAnsi="Times New Roman" w:cs="Times New Roman"/>
          <w:sz w:val="24"/>
          <w:szCs w:val="24"/>
          <w:lang w:val="en-MY" w:eastAsia="en-MY"/>
        </w:rPr>
        <w:t xml:space="preserve">, L., </w:t>
      </w:r>
      <w:proofErr w:type="spellStart"/>
      <w:r w:rsidRPr="00AE48D4">
        <w:rPr>
          <w:rFonts w:ascii="Times New Roman" w:eastAsia="Times New Roman" w:hAnsi="Times New Roman" w:cs="Times New Roman"/>
          <w:sz w:val="24"/>
          <w:szCs w:val="24"/>
          <w:lang w:val="en-MY" w:eastAsia="en-MY"/>
        </w:rPr>
        <w:t>Hizbana</w:t>
      </w:r>
      <w:proofErr w:type="spellEnd"/>
      <w:r w:rsidRPr="00AE48D4">
        <w:rPr>
          <w:rFonts w:ascii="Times New Roman" w:eastAsia="Times New Roman" w:hAnsi="Times New Roman" w:cs="Times New Roman"/>
          <w:sz w:val="24"/>
          <w:szCs w:val="24"/>
          <w:lang w:val="en-MY" w:eastAsia="en-MY"/>
        </w:rPr>
        <w:t xml:space="preserve">, F., Halik, A., Nurdin, H., Hamid, et al. (2024). </w:t>
      </w:r>
      <w:r w:rsidRPr="00AE48D4">
        <w:rPr>
          <w:rFonts w:ascii="Times New Roman" w:eastAsia="Times New Roman" w:hAnsi="Times New Roman" w:cs="Times New Roman"/>
          <w:i/>
          <w:iCs/>
          <w:sz w:val="24"/>
          <w:szCs w:val="24"/>
          <w:lang w:val="en-MY" w:eastAsia="en-MY"/>
        </w:rPr>
        <w:t>University students’ perspective on English speaking challenges: A descriptive study</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38" w:tgtFrame="_new" w:history="1">
        <w:r w:rsidRPr="00AE48D4">
          <w:rPr>
            <w:rFonts w:ascii="Times New Roman" w:eastAsia="Times New Roman" w:hAnsi="Times New Roman" w:cs="Times New Roman"/>
            <w:color w:val="0000FF"/>
            <w:sz w:val="24"/>
            <w:szCs w:val="24"/>
            <w:u w:val="single"/>
            <w:lang w:val="en-MY" w:eastAsia="en-MY"/>
          </w:rPr>
          <w:t>https://core.ac.uk/download/618248002.pdf</w:t>
        </w:r>
      </w:hyperlink>
    </w:p>
    <w:p w14:paraId="6D975BD0"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Burget, L., Dines, J., </w:t>
      </w:r>
      <w:proofErr w:type="spellStart"/>
      <w:r w:rsidRPr="00AE48D4">
        <w:rPr>
          <w:rFonts w:ascii="Times New Roman" w:eastAsia="Times New Roman" w:hAnsi="Times New Roman" w:cs="Times New Roman"/>
          <w:sz w:val="24"/>
          <w:szCs w:val="24"/>
          <w:lang w:val="en-MY" w:eastAsia="en-MY"/>
        </w:rPr>
        <w:t>Gaurau</w:t>
      </w:r>
      <w:proofErr w:type="spellEnd"/>
      <w:r w:rsidRPr="00AE48D4">
        <w:rPr>
          <w:rFonts w:ascii="Times New Roman" w:eastAsia="Times New Roman" w:hAnsi="Times New Roman" w:cs="Times New Roman"/>
          <w:sz w:val="24"/>
          <w:szCs w:val="24"/>
          <w:lang w:val="en-MY" w:eastAsia="en-MY"/>
        </w:rPr>
        <w:t xml:space="preserve">, G., Hain, et al. (2005). </w:t>
      </w:r>
      <w:r w:rsidRPr="00AE48D4">
        <w:rPr>
          <w:rFonts w:ascii="Times New Roman" w:eastAsia="Times New Roman" w:hAnsi="Times New Roman" w:cs="Times New Roman"/>
          <w:i/>
          <w:iCs/>
          <w:sz w:val="24"/>
          <w:szCs w:val="24"/>
          <w:lang w:val="en-MY" w:eastAsia="en-MY"/>
        </w:rPr>
        <w:t>The 2005 AMI system for the transcription of speech in meetings</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39" w:tgtFrame="_new" w:history="1">
        <w:r w:rsidRPr="00AE48D4">
          <w:rPr>
            <w:rFonts w:ascii="Times New Roman" w:eastAsia="Times New Roman" w:hAnsi="Times New Roman" w:cs="Times New Roman"/>
            <w:color w:val="0000FF"/>
            <w:sz w:val="24"/>
            <w:szCs w:val="24"/>
            <w:u w:val="single"/>
            <w:lang w:val="en-MY" w:eastAsia="en-MY"/>
          </w:rPr>
          <w:t>https://core.ac.uk/download/pdf/11469226.pdf</w:t>
        </w:r>
      </w:hyperlink>
    </w:p>
    <w:p w14:paraId="62AA331F"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Burmester, M., &amp; Stocker, M. (2015). </w:t>
      </w:r>
      <w:r w:rsidRPr="00C82550">
        <w:rPr>
          <w:rFonts w:ascii="Times New Roman" w:eastAsia="Times New Roman" w:hAnsi="Times New Roman" w:cs="Times New Roman"/>
          <w:i/>
          <w:iCs/>
          <w:sz w:val="24"/>
          <w:szCs w:val="24"/>
          <w:lang w:val="en-MY" w:eastAsia="en-MY"/>
        </w:rPr>
        <w:t>Inter-professional in-situ simulated team and resuscitation training for patient safety: Description and impact of a programmatic approach</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40" w:tgtFrame="_new" w:history="1">
        <w:r w:rsidRPr="00C82550">
          <w:rPr>
            <w:rFonts w:ascii="Times New Roman" w:eastAsia="Times New Roman" w:hAnsi="Times New Roman" w:cs="Times New Roman"/>
            <w:color w:val="0000FF"/>
            <w:sz w:val="24"/>
            <w:szCs w:val="24"/>
            <w:u w:val="single"/>
            <w:lang w:val="en-MY" w:eastAsia="en-MY"/>
          </w:rPr>
          <w:t>https://core.ac.uk/download/77006732.pdf</w:t>
        </w:r>
      </w:hyperlink>
    </w:p>
    <w:p w14:paraId="36781024"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lastRenderedPageBreak/>
        <w:t xml:space="preserve">Bychkova, T. V. (2020). </w:t>
      </w:r>
      <w:r w:rsidRPr="00AE48D4">
        <w:rPr>
          <w:rFonts w:ascii="Times New Roman" w:eastAsia="Times New Roman" w:hAnsi="Times New Roman" w:cs="Times New Roman"/>
          <w:i/>
          <w:iCs/>
          <w:sz w:val="24"/>
          <w:szCs w:val="24"/>
          <w:lang w:val="en-MY" w:eastAsia="en-MY"/>
        </w:rPr>
        <w:t>Cognitive approach to the theory of abbreviation</w:t>
      </w:r>
      <w:r w:rsidRPr="00AE48D4">
        <w:rPr>
          <w:rFonts w:ascii="Times New Roman" w:eastAsia="Times New Roman" w:hAnsi="Times New Roman" w:cs="Times New Roman"/>
          <w:sz w:val="24"/>
          <w:szCs w:val="24"/>
          <w:lang w:val="en-MY" w:eastAsia="en-MY"/>
        </w:rPr>
        <w:t xml:space="preserve">. </w:t>
      </w:r>
      <w:hyperlink r:id="rId41" w:tgtFrame="_new" w:history="1">
        <w:r w:rsidRPr="00AE48D4">
          <w:rPr>
            <w:rFonts w:ascii="Times New Roman" w:eastAsia="Times New Roman" w:hAnsi="Times New Roman" w:cs="Times New Roman"/>
            <w:color w:val="0000FF"/>
            <w:sz w:val="24"/>
            <w:szCs w:val="24"/>
            <w:u w:val="single"/>
            <w:lang w:val="en-MY" w:eastAsia="en-MY"/>
          </w:rPr>
          <w:t>https://doi.org/10.32591/coas.e-conf.06.11129b</w:t>
        </w:r>
      </w:hyperlink>
    </w:p>
    <w:p w14:paraId="371013CA"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Calzonetti</w:t>
      </w:r>
      <w:proofErr w:type="spellEnd"/>
      <w:r w:rsidRPr="00AE48D4">
        <w:rPr>
          <w:rFonts w:ascii="Times New Roman" w:eastAsia="Times New Roman" w:hAnsi="Times New Roman" w:cs="Times New Roman"/>
          <w:sz w:val="24"/>
          <w:szCs w:val="24"/>
          <w:lang w:val="en-MY" w:eastAsia="en-MY"/>
        </w:rPr>
        <w:t xml:space="preserve">, F. (2018). </w:t>
      </w:r>
      <w:r w:rsidRPr="00AE48D4">
        <w:rPr>
          <w:rFonts w:ascii="Times New Roman" w:eastAsia="Times New Roman" w:hAnsi="Times New Roman" w:cs="Times New Roman"/>
          <w:i/>
          <w:iCs/>
          <w:sz w:val="24"/>
          <w:szCs w:val="24"/>
          <w:lang w:val="en-MY" w:eastAsia="en-MY"/>
        </w:rPr>
        <w:t>Book review: A history of American state and local economic development</w:t>
      </w:r>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Economic Development Quarterly, 32</w:t>
      </w:r>
      <w:r w:rsidRPr="00AE48D4">
        <w:rPr>
          <w:rFonts w:ascii="Times New Roman" w:eastAsia="Times New Roman" w:hAnsi="Times New Roman" w:cs="Times New Roman"/>
          <w:sz w:val="24"/>
          <w:szCs w:val="24"/>
          <w:lang w:val="en-MY" w:eastAsia="en-MY"/>
        </w:rPr>
        <w:t xml:space="preserve">(3), 259–261.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42" w:tgtFrame="_new" w:history="1">
        <w:r w:rsidRPr="00AE48D4">
          <w:rPr>
            <w:rFonts w:ascii="Times New Roman" w:eastAsia="Times New Roman" w:hAnsi="Times New Roman" w:cs="Times New Roman"/>
            <w:color w:val="0000FF"/>
            <w:sz w:val="24"/>
            <w:szCs w:val="24"/>
            <w:u w:val="single"/>
            <w:lang w:val="en-MY" w:eastAsia="en-MY"/>
          </w:rPr>
          <w:t>https://www.semanticscholar.org/paper/e8c9594671bba6532e5896235045eaa24d237b60</w:t>
        </w:r>
      </w:hyperlink>
    </w:p>
    <w:p w14:paraId="7ED3F6A2"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Campbell, L. (2017). </w:t>
      </w:r>
      <w:r w:rsidRPr="00C82550">
        <w:rPr>
          <w:rFonts w:ascii="Times New Roman" w:eastAsia="Times New Roman" w:hAnsi="Times New Roman" w:cs="Times New Roman"/>
          <w:i/>
          <w:iCs/>
          <w:sz w:val="24"/>
          <w:szCs w:val="24"/>
          <w:lang w:val="en-MY" w:eastAsia="en-MY"/>
        </w:rPr>
        <w:t>The rhetoric of health and medicine as a “teaching subject”: Lessons from the medical humanities and simulation pedagogy</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43" w:tgtFrame="_new" w:history="1">
        <w:r w:rsidRPr="00C82550">
          <w:rPr>
            <w:rFonts w:ascii="Times New Roman" w:eastAsia="Times New Roman" w:hAnsi="Times New Roman" w:cs="Times New Roman"/>
            <w:color w:val="0000FF"/>
            <w:sz w:val="24"/>
            <w:szCs w:val="24"/>
            <w:u w:val="single"/>
            <w:lang w:val="en-MY" w:eastAsia="en-MY"/>
          </w:rPr>
          <w:t>https://core.ac.uk/download/213073246.pdf</w:t>
        </w:r>
      </w:hyperlink>
    </w:p>
    <w:p w14:paraId="24A9A548"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Cao, T. H. H., &amp; Nguyen, T. M. H. (2023). </w:t>
      </w:r>
      <w:r w:rsidRPr="00C82550">
        <w:rPr>
          <w:rFonts w:ascii="Times New Roman" w:eastAsia="Times New Roman" w:hAnsi="Times New Roman" w:cs="Times New Roman"/>
          <w:i/>
          <w:iCs/>
          <w:sz w:val="24"/>
          <w:szCs w:val="24"/>
          <w:lang w:val="en-MY" w:eastAsia="en-MY"/>
        </w:rPr>
        <w:t>Utilizing Microsoft Sway to make interactive presentations for language students in a public Asian-Pacific university</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 xml:space="preserve">Proceedings of the </w:t>
      </w:r>
      <w:proofErr w:type="spellStart"/>
      <w:r w:rsidRPr="00C82550">
        <w:rPr>
          <w:rFonts w:ascii="Times New Roman" w:eastAsia="Times New Roman" w:hAnsi="Times New Roman" w:cs="Times New Roman"/>
          <w:i/>
          <w:iCs/>
          <w:sz w:val="24"/>
          <w:szCs w:val="24"/>
          <w:lang w:val="en-MY" w:eastAsia="en-MY"/>
        </w:rPr>
        <w:t>AsiaCALL</w:t>
      </w:r>
      <w:proofErr w:type="spellEnd"/>
      <w:r w:rsidRPr="00C82550">
        <w:rPr>
          <w:rFonts w:ascii="Times New Roman" w:eastAsia="Times New Roman" w:hAnsi="Times New Roman" w:cs="Times New Roman"/>
          <w:i/>
          <w:iCs/>
          <w:sz w:val="24"/>
          <w:szCs w:val="24"/>
          <w:lang w:val="en-MY" w:eastAsia="en-MY"/>
        </w:rPr>
        <w:t xml:space="preserve"> International Conference</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44" w:tgtFrame="_new" w:history="1">
        <w:r w:rsidRPr="00C82550">
          <w:rPr>
            <w:rFonts w:ascii="Times New Roman" w:eastAsia="Times New Roman" w:hAnsi="Times New Roman" w:cs="Times New Roman"/>
            <w:color w:val="0000FF"/>
            <w:sz w:val="24"/>
            <w:szCs w:val="24"/>
            <w:u w:val="single"/>
            <w:lang w:val="en-MY" w:eastAsia="en-MY"/>
          </w:rPr>
          <w:t>https://www.semanticscholar.org/paper/5fee7e2ddd2a6821d8945525e1ba00d32bb402f8</w:t>
        </w:r>
      </w:hyperlink>
    </w:p>
    <w:p w14:paraId="1B367B86"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Carapuço</w:t>
      </w:r>
      <w:proofErr w:type="spellEnd"/>
      <w:r w:rsidRPr="00C82550">
        <w:rPr>
          <w:rFonts w:ascii="Times New Roman" w:eastAsia="Times New Roman" w:hAnsi="Times New Roman" w:cs="Times New Roman"/>
          <w:sz w:val="24"/>
          <w:szCs w:val="24"/>
          <w:lang w:val="en-MY" w:eastAsia="en-MY"/>
        </w:rPr>
        <w:t xml:space="preserve">, M. (2016). </w:t>
      </w:r>
      <w:r w:rsidRPr="00C82550">
        <w:rPr>
          <w:rFonts w:ascii="Times New Roman" w:eastAsia="Times New Roman" w:hAnsi="Times New Roman" w:cs="Times New Roman"/>
          <w:i/>
          <w:iCs/>
          <w:sz w:val="24"/>
          <w:szCs w:val="24"/>
          <w:lang w:val="en-MY" w:eastAsia="en-MY"/>
        </w:rPr>
        <w:t>Improving the transfer of coastal scientific knowledge: From concept to implementation</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45" w:tgtFrame="_new" w:history="1">
        <w:r w:rsidRPr="00C82550">
          <w:rPr>
            <w:rFonts w:ascii="Times New Roman" w:eastAsia="Times New Roman" w:hAnsi="Times New Roman" w:cs="Times New Roman"/>
            <w:color w:val="0000FF"/>
            <w:sz w:val="24"/>
            <w:szCs w:val="24"/>
            <w:u w:val="single"/>
            <w:lang w:val="en-MY" w:eastAsia="en-MY"/>
          </w:rPr>
          <w:t>https://core.ac.uk/download/85127768.pdf</w:t>
        </w:r>
      </w:hyperlink>
    </w:p>
    <w:p w14:paraId="142D7848"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Cardoso, S. A., </w:t>
      </w:r>
      <w:proofErr w:type="spellStart"/>
      <w:r w:rsidRPr="00C82550">
        <w:rPr>
          <w:rFonts w:ascii="Times New Roman" w:eastAsia="Times New Roman" w:hAnsi="Times New Roman" w:cs="Times New Roman"/>
          <w:sz w:val="24"/>
          <w:szCs w:val="24"/>
          <w:lang w:val="en-MY" w:eastAsia="en-MY"/>
        </w:rPr>
        <w:t>Suyambu</w:t>
      </w:r>
      <w:proofErr w:type="spellEnd"/>
      <w:r w:rsidRPr="00C82550">
        <w:rPr>
          <w:rFonts w:ascii="Times New Roman" w:eastAsia="Times New Roman" w:hAnsi="Times New Roman" w:cs="Times New Roman"/>
          <w:sz w:val="24"/>
          <w:szCs w:val="24"/>
          <w:lang w:val="en-MY" w:eastAsia="en-MY"/>
        </w:rPr>
        <w:t xml:space="preserve">, J., Iqbal, J., Jaimes, D., Amin, A., </w:t>
      </w:r>
      <w:proofErr w:type="spellStart"/>
      <w:r w:rsidRPr="00C82550">
        <w:rPr>
          <w:rFonts w:ascii="Times New Roman" w:eastAsia="Times New Roman" w:hAnsi="Times New Roman" w:cs="Times New Roman"/>
          <w:sz w:val="24"/>
          <w:szCs w:val="24"/>
          <w:lang w:val="en-MY" w:eastAsia="en-MY"/>
        </w:rPr>
        <w:t>Sikto</w:t>
      </w:r>
      <w:proofErr w:type="spellEnd"/>
      <w:r w:rsidRPr="00C82550">
        <w:rPr>
          <w:rFonts w:ascii="Times New Roman" w:eastAsia="Times New Roman" w:hAnsi="Times New Roman" w:cs="Times New Roman"/>
          <w:sz w:val="24"/>
          <w:szCs w:val="24"/>
          <w:lang w:val="en-MY" w:eastAsia="en-MY"/>
        </w:rPr>
        <w:t xml:space="preserve">, J. T., Valderrama, M., et al. (2023). </w:t>
      </w:r>
      <w:r w:rsidRPr="00C82550">
        <w:rPr>
          <w:rFonts w:ascii="Times New Roman" w:eastAsia="Times New Roman" w:hAnsi="Times New Roman" w:cs="Times New Roman"/>
          <w:i/>
          <w:iCs/>
          <w:sz w:val="24"/>
          <w:szCs w:val="24"/>
          <w:lang w:val="en-MY" w:eastAsia="en-MY"/>
        </w:rPr>
        <w:t>Exploring the role of simulation training in improving surgical skills among residents: A narrative review</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Cureus</w:t>
      </w:r>
      <w:proofErr w:type="spellEnd"/>
      <w:r w:rsidRPr="00C82550">
        <w:rPr>
          <w:rFonts w:ascii="Times New Roman" w:eastAsia="Times New Roman" w:hAnsi="Times New Roman" w:cs="Times New Roman"/>
          <w:sz w:val="24"/>
          <w:szCs w:val="24"/>
          <w:lang w:val="en-MY" w:eastAsia="en-MY"/>
        </w:rPr>
        <w:t xml:space="preserve">. </w:t>
      </w:r>
      <w:hyperlink r:id="rId46" w:tgtFrame="_new" w:history="1">
        <w:r w:rsidRPr="00C82550">
          <w:rPr>
            <w:rFonts w:ascii="Times New Roman" w:eastAsia="Times New Roman" w:hAnsi="Times New Roman" w:cs="Times New Roman"/>
            <w:color w:val="0000FF"/>
            <w:sz w:val="24"/>
            <w:szCs w:val="24"/>
            <w:u w:val="single"/>
            <w:lang w:val="en-MY" w:eastAsia="en-MY"/>
          </w:rPr>
          <w:t>https://doi.org/10.7759/cureus.44654</w:t>
        </w:r>
      </w:hyperlink>
    </w:p>
    <w:p w14:paraId="2F6C2944"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Chen, L., Chen, P., &amp; Lin, Z. (2020). </w:t>
      </w:r>
      <w:r w:rsidRPr="00C82550">
        <w:rPr>
          <w:rFonts w:ascii="Times New Roman" w:eastAsia="Times New Roman" w:hAnsi="Times New Roman" w:cs="Times New Roman"/>
          <w:i/>
          <w:iCs/>
          <w:sz w:val="24"/>
          <w:szCs w:val="24"/>
          <w:lang w:val="en-MY" w:eastAsia="en-MY"/>
        </w:rPr>
        <w:t>Artificial intelligence in education: A review</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IEEE Access, 8</w:t>
      </w:r>
      <w:r w:rsidRPr="00C82550">
        <w:rPr>
          <w:rFonts w:ascii="Times New Roman" w:eastAsia="Times New Roman" w:hAnsi="Times New Roman" w:cs="Times New Roman"/>
          <w:sz w:val="24"/>
          <w:szCs w:val="24"/>
          <w:lang w:val="en-MY" w:eastAsia="en-MY"/>
        </w:rPr>
        <w:t xml:space="preserve">, 75264–75278. </w:t>
      </w:r>
      <w:hyperlink r:id="rId47" w:tgtFrame="_new" w:history="1">
        <w:r w:rsidRPr="00C82550">
          <w:rPr>
            <w:rFonts w:ascii="Times New Roman" w:eastAsia="Times New Roman" w:hAnsi="Times New Roman" w:cs="Times New Roman"/>
            <w:color w:val="0000FF"/>
            <w:sz w:val="24"/>
            <w:szCs w:val="24"/>
            <w:u w:val="single"/>
            <w:lang w:val="en-MY" w:eastAsia="en-MY"/>
          </w:rPr>
          <w:t>https://doi.org/10.1109/access.2020.2988510</w:t>
        </w:r>
      </w:hyperlink>
    </w:p>
    <w:p w14:paraId="6377D7A3"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Choyce, A., Timmermann, A., Byrne, A. J., du Boulay, C., Taylor, C. A., Altman, D. G., &amp; Altman, D. G. (2011). </w:t>
      </w:r>
      <w:r w:rsidRPr="00C82550">
        <w:rPr>
          <w:rFonts w:ascii="Times New Roman" w:eastAsia="Times New Roman" w:hAnsi="Times New Roman" w:cs="Times New Roman"/>
          <w:i/>
          <w:iCs/>
          <w:sz w:val="24"/>
          <w:szCs w:val="24"/>
          <w:lang w:val="en-MY" w:eastAsia="en-MY"/>
        </w:rPr>
        <w:t>The effects of laryngeal mask airway passage simulation training on the acquisition of undergraduate clinical skills: A randomised controlled trial</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48" w:tgtFrame="_new" w:history="1">
        <w:r w:rsidRPr="00C82550">
          <w:rPr>
            <w:rFonts w:ascii="Times New Roman" w:eastAsia="Times New Roman" w:hAnsi="Times New Roman" w:cs="Times New Roman"/>
            <w:color w:val="0000FF"/>
            <w:sz w:val="24"/>
            <w:szCs w:val="24"/>
            <w:u w:val="single"/>
            <w:lang w:val="en-MY" w:eastAsia="en-MY"/>
          </w:rPr>
          <w:t>https://core.ac.uk/download/pdf/1631295.pdf</w:t>
        </w:r>
      </w:hyperlink>
    </w:p>
    <w:p w14:paraId="0798826D"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Cin, M. D., Koka, K. K., Darragh, J., </w:t>
      </w:r>
      <w:proofErr w:type="spellStart"/>
      <w:r w:rsidRPr="00C82550">
        <w:rPr>
          <w:rFonts w:ascii="Times New Roman" w:eastAsia="Times New Roman" w:hAnsi="Times New Roman" w:cs="Times New Roman"/>
          <w:sz w:val="24"/>
          <w:szCs w:val="24"/>
          <w:lang w:val="en-MY" w:eastAsia="en-MY"/>
        </w:rPr>
        <w:t>Nourmohammadi</w:t>
      </w:r>
      <w:proofErr w:type="spellEnd"/>
      <w:r w:rsidRPr="00C82550">
        <w:rPr>
          <w:rFonts w:ascii="Times New Roman" w:eastAsia="Times New Roman" w:hAnsi="Times New Roman" w:cs="Times New Roman"/>
          <w:sz w:val="24"/>
          <w:szCs w:val="24"/>
          <w:lang w:val="en-MY" w:eastAsia="en-MY"/>
        </w:rPr>
        <w:t xml:space="preserve">, Z., Hamdan, U., &amp; Zopf, D. (2024). </w:t>
      </w:r>
      <w:r w:rsidRPr="00C82550">
        <w:rPr>
          <w:rFonts w:ascii="Times New Roman" w:eastAsia="Times New Roman" w:hAnsi="Times New Roman" w:cs="Times New Roman"/>
          <w:i/>
          <w:iCs/>
          <w:sz w:val="24"/>
          <w:szCs w:val="24"/>
          <w:lang w:val="en-MY" w:eastAsia="en-MY"/>
        </w:rPr>
        <w:t>Pilot evaluation of silicone surrogates for oral mucosa simulation in craniofacial surgical training</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Biomimetics, 9</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49" w:tgtFrame="_new" w:history="1">
        <w:r w:rsidRPr="00C82550">
          <w:rPr>
            <w:rFonts w:ascii="Times New Roman" w:eastAsia="Times New Roman" w:hAnsi="Times New Roman" w:cs="Times New Roman"/>
            <w:color w:val="0000FF"/>
            <w:sz w:val="24"/>
            <w:szCs w:val="24"/>
            <w:u w:val="single"/>
            <w:lang w:val="en-MY" w:eastAsia="en-MY"/>
          </w:rPr>
          <w:t>https://www.semanticscholar.org/paper/d1b240b1e45818211858a55af228fffb8408ecc1</w:t>
        </w:r>
      </w:hyperlink>
    </w:p>
    <w:p w14:paraId="00D04CE5"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Clarke, E., &amp; Etapa, S. L. (2015). </w:t>
      </w:r>
      <w:r w:rsidRPr="00C82550">
        <w:rPr>
          <w:rFonts w:ascii="Times New Roman" w:eastAsia="Times New Roman" w:hAnsi="Times New Roman" w:cs="Times New Roman"/>
          <w:i/>
          <w:iCs/>
          <w:sz w:val="24"/>
          <w:szCs w:val="24"/>
          <w:lang w:val="en-MY" w:eastAsia="en-MY"/>
        </w:rPr>
        <w:t>The relationship between simulation assessments and standardized written examinations for emergency medicine residents</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50" w:tgtFrame="_new" w:history="1">
        <w:r w:rsidRPr="00C82550">
          <w:rPr>
            <w:rFonts w:ascii="Times New Roman" w:eastAsia="Times New Roman" w:hAnsi="Times New Roman" w:cs="Times New Roman"/>
            <w:color w:val="0000FF"/>
            <w:sz w:val="24"/>
            <w:szCs w:val="24"/>
            <w:u w:val="single"/>
            <w:lang w:val="en-MY" w:eastAsia="en-MY"/>
          </w:rPr>
          <w:t>https://core.ac.uk/download/268101895.pdf</w:t>
        </w:r>
      </w:hyperlink>
    </w:p>
    <w:p w14:paraId="522290A2"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Clay, C. J., Hochmuth, J. M., &amp; Wirth, O. (2025). </w:t>
      </w:r>
      <w:r w:rsidRPr="00C82550">
        <w:rPr>
          <w:rFonts w:ascii="Times New Roman" w:eastAsia="Times New Roman" w:hAnsi="Times New Roman" w:cs="Times New Roman"/>
          <w:i/>
          <w:iCs/>
          <w:sz w:val="24"/>
          <w:szCs w:val="24"/>
          <w:lang w:val="en-MY" w:eastAsia="en-MY"/>
        </w:rPr>
        <w:t>Virtual reality training to reduce workplace violence in healthcare</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Issues in Mental Health Nursing</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51" w:tgtFrame="_new" w:history="1">
        <w:r w:rsidRPr="00C82550">
          <w:rPr>
            <w:rFonts w:ascii="Times New Roman" w:eastAsia="Times New Roman" w:hAnsi="Times New Roman" w:cs="Times New Roman"/>
            <w:color w:val="0000FF"/>
            <w:sz w:val="24"/>
            <w:szCs w:val="24"/>
            <w:u w:val="single"/>
            <w:lang w:val="en-MY" w:eastAsia="en-MY"/>
          </w:rPr>
          <w:t>https://www.semanticscholar.org/paper/4f26bf9bbce4a2d8af40501b994d71e397efd64a</w:t>
        </w:r>
      </w:hyperlink>
    </w:p>
    <w:p w14:paraId="13136D79"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Clay, L., Hale, L., Janssen, J., Rutherford, et al. (2013). </w:t>
      </w:r>
      <w:r w:rsidRPr="00C82550">
        <w:rPr>
          <w:rFonts w:ascii="Times New Roman" w:eastAsia="Times New Roman" w:hAnsi="Times New Roman" w:cs="Times New Roman"/>
          <w:i/>
          <w:iCs/>
          <w:sz w:val="24"/>
          <w:szCs w:val="24"/>
          <w:lang w:val="en-MY" w:eastAsia="en-MY"/>
        </w:rPr>
        <w:t>Exploring the integration of disability awareness into tertiary teaching and learning activities</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52" w:tgtFrame="_new" w:history="1">
        <w:r w:rsidRPr="00C82550">
          <w:rPr>
            <w:rFonts w:ascii="Times New Roman" w:eastAsia="Times New Roman" w:hAnsi="Times New Roman" w:cs="Times New Roman"/>
            <w:color w:val="0000FF"/>
            <w:sz w:val="24"/>
            <w:szCs w:val="24"/>
            <w:u w:val="single"/>
            <w:lang w:val="en-MY" w:eastAsia="en-MY"/>
          </w:rPr>
          <w:t>https://core.ac.uk/download/9637015.pdf</w:t>
        </w:r>
      </w:hyperlink>
    </w:p>
    <w:p w14:paraId="6B5B78FF"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lastRenderedPageBreak/>
        <w:t xml:space="preserve">Cleary, M. A., </w:t>
      </w:r>
      <w:proofErr w:type="spellStart"/>
      <w:r w:rsidRPr="00AE48D4">
        <w:rPr>
          <w:rFonts w:ascii="Times New Roman" w:eastAsia="Times New Roman" w:hAnsi="Times New Roman" w:cs="Times New Roman"/>
          <w:sz w:val="24"/>
          <w:szCs w:val="24"/>
          <w:lang w:val="en-MY" w:eastAsia="en-MY"/>
        </w:rPr>
        <w:t>Abdenour</w:t>
      </w:r>
      <w:proofErr w:type="spellEnd"/>
      <w:r w:rsidRPr="00AE48D4">
        <w:rPr>
          <w:rFonts w:ascii="Times New Roman" w:eastAsia="Times New Roman" w:hAnsi="Times New Roman" w:cs="Times New Roman"/>
          <w:sz w:val="24"/>
          <w:szCs w:val="24"/>
          <w:lang w:val="en-MY" w:eastAsia="en-MY"/>
        </w:rPr>
        <w:t xml:space="preserve">, T., &amp; Pavlovich, M. (2021). </w:t>
      </w:r>
      <w:r w:rsidRPr="00AE48D4">
        <w:rPr>
          <w:rFonts w:ascii="Times New Roman" w:eastAsia="Times New Roman" w:hAnsi="Times New Roman" w:cs="Times New Roman"/>
          <w:i/>
          <w:iCs/>
          <w:sz w:val="24"/>
          <w:szCs w:val="24"/>
          <w:lang w:val="en-MY" w:eastAsia="en-MY"/>
        </w:rPr>
        <w:t>Clinical pharmacology in athletic training</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53" w:tgtFrame="_new" w:history="1">
        <w:r w:rsidRPr="00AE48D4">
          <w:rPr>
            <w:rFonts w:ascii="Times New Roman" w:eastAsia="Times New Roman" w:hAnsi="Times New Roman" w:cs="Times New Roman"/>
            <w:color w:val="0000FF"/>
            <w:sz w:val="24"/>
            <w:szCs w:val="24"/>
            <w:u w:val="single"/>
            <w:lang w:val="en-MY" w:eastAsia="en-MY"/>
          </w:rPr>
          <w:t>https://www.semanticscholar.org/paper/06cd685582f18261a0ed79670b01dc13834c4b9f</w:t>
        </w:r>
      </w:hyperlink>
    </w:p>
    <w:p w14:paraId="2F3DB7C3"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Conine, T. E., &amp; Leskin, B. (2016). </w:t>
      </w:r>
      <w:r w:rsidRPr="00C82550">
        <w:rPr>
          <w:rFonts w:ascii="Times New Roman" w:eastAsia="Times New Roman" w:hAnsi="Times New Roman" w:cs="Times New Roman"/>
          <w:i/>
          <w:iCs/>
          <w:sz w:val="24"/>
          <w:szCs w:val="24"/>
          <w:lang w:val="en-MY" w:eastAsia="en-MY"/>
        </w:rPr>
        <w:t xml:space="preserve">Developing emotional intelligence and conflict management skills through the 360 </w:t>
      </w:r>
      <w:proofErr w:type="gramStart"/>
      <w:r w:rsidRPr="00C82550">
        <w:rPr>
          <w:rFonts w:ascii="Times New Roman" w:eastAsia="Times New Roman" w:hAnsi="Times New Roman" w:cs="Times New Roman"/>
          <w:i/>
          <w:iCs/>
          <w:sz w:val="24"/>
          <w:szCs w:val="24"/>
          <w:lang w:val="en-MY" w:eastAsia="en-MY"/>
        </w:rPr>
        <w:t>assessment</w:t>
      </w:r>
      <w:proofErr w:type="gramEnd"/>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Global Business and Organizational Excellence, 35</w:t>
      </w:r>
      <w:r w:rsidRPr="00C82550">
        <w:rPr>
          <w:rFonts w:ascii="Times New Roman" w:eastAsia="Times New Roman" w:hAnsi="Times New Roman" w:cs="Times New Roman"/>
          <w:sz w:val="24"/>
          <w:szCs w:val="24"/>
          <w:lang w:val="en-MY" w:eastAsia="en-MY"/>
        </w:rPr>
        <w:t xml:space="preserve">, 18–26. </w:t>
      </w:r>
      <w:hyperlink r:id="rId54" w:tgtFrame="_new" w:history="1">
        <w:r w:rsidRPr="00C82550">
          <w:rPr>
            <w:rFonts w:ascii="Times New Roman" w:eastAsia="Times New Roman" w:hAnsi="Times New Roman" w:cs="Times New Roman"/>
            <w:color w:val="0000FF"/>
            <w:sz w:val="24"/>
            <w:szCs w:val="24"/>
            <w:u w:val="single"/>
            <w:lang w:val="en-MY" w:eastAsia="en-MY"/>
          </w:rPr>
          <w:t>https://doi.org/10.1002/joe.21667</w:t>
        </w:r>
      </w:hyperlink>
    </w:p>
    <w:p w14:paraId="6DBF87AF"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Creed, A., &amp; Swanson, D. (2004). </w:t>
      </w:r>
      <w:r w:rsidRPr="00C82550">
        <w:rPr>
          <w:rFonts w:ascii="Times New Roman" w:eastAsia="Times New Roman" w:hAnsi="Times New Roman" w:cs="Times New Roman"/>
          <w:i/>
          <w:iCs/>
          <w:sz w:val="24"/>
          <w:szCs w:val="24"/>
          <w:lang w:val="en-MY" w:eastAsia="en-MY"/>
        </w:rPr>
        <w:t>Mental tactility: The ascendance of writing in online management education</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55" w:tgtFrame="_new" w:history="1">
        <w:r w:rsidRPr="00C82550">
          <w:rPr>
            <w:rFonts w:ascii="Times New Roman" w:eastAsia="Times New Roman" w:hAnsi="Times New Roman" w:cs="Times New Roman"/>
            <w:color w:val="0000FF"/>
            <w:sz w:val="24"/>
            <w:szCs w:val="24"/>
            <w:u w:val="single"/>
            <w:lang w:val="en-MY" w:eastAsia="en-MY"/>
          </w:rPr>
          <w:t>http://hdl.handle.net/10536/DRO/DU:30005347</w:t>
        </w:r>
      </w:hyperlink>
    </w:p>
    <w:p w14:paraId="67C5283A"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Cunniff, D. (2010). </w:t>
      </w:r>
      <w:r w:rsidRPr="00C82550">
        <w:rPr>
          <w:rFonts w:ascii="Times New Roman" w:eastAsia="Times New Roman" w:hAnsi="Times New Roman" w:cs="Times New Roman"/>
          <w:i/>
          <w:iCs/>
          <w:sz w:val="24"/>
          <w:szCs w:val="24"/>
          <w:lang w:val="en-MY" w:eastAsia="en-MY"/>
        </w:rPr>
        <w:t>Managing educational leadership and online teaching in a diverse technological society</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56" w:tgtFrame="_new" w:history="1">
        <w:r w:rsidRPr="00C82550">
          <w:rPr>
            <w:rFonts w:ascii="Times New Roman" w:eastAsia="Times New Roman" w:hAnsi="Times New Roman" w:cs="Times New Roman"/>
            <w:color w:val="0000FF"/>
            <w:sz w:val="24"/>
            <w:szCs w:val="24"/>
            <w:u w:val="single"/>
            <w:lang w:val="en-MY" w:eastAsia="en-MY"/>
          </w:rPr>
          <w:t>https://core.ac.uk/download/pdf/16436398.pdf</w:t>
        </w:r>
      </w:hyperlink>
    </w:p>
    <w:p w14:paraId="11A52964"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Dalsugi</w:t>
      </w:r>
      <w:proofErr w:type="spellEnd"/>
      <w:r w:rsidRPr="00AE48D4">
        <w:rPr>
          <w:rFonts w:ascii="Times New Roman" w:eastAsia="Times New Roman" w:hAnsi="Times New Roman" w:cs="Times New Roman"/>
          <w:sz w:val="24"/>
          <w:szCs w:val="24"/>
          <w:lang w:val="en-MY" w:eastAsia="en-MY"/>
        </w:rPr>
        <w:t xml:space="preserve">. (2010). </w:t>
      </w:r>
      <w:r w:rsidRPr="00AE48D4">
        <w:rPr>
          <w:rFonts w:ascii="Times New Roman" w:eastAsia="Times New Roman" w:hAnsi="Times New Roman" w:cs="Times New Roman"/>
          <w:i/>
          <w:iCs/>
          <w:sz w:val="24"/>
          <w:szCs w:val="24"/>
          <w:lang w:val="en-MY" w:eastAsia="en-MY"/>
        </w:rPr>
        <w:t xml:space="preserve">The English teaching and learning process in the 5th grade class of SDN </w:t>
      </w:r>
      <w:proofErr w:type="spellStart"/>
      <w:r w:rsidRPr="00AE48D4">
        <w:rPr>
          <w:rFonts w:ascii="Times New Roman" w:eastAsia="Times New Roman" w:hAnsi="Times New Roman" w:cs="Times New Roman"/>
          <w:i/>
          <w:iCs/>
          <w:sz w:val="24"/>
          <w:szCs w:val="24"/>
          <w:lang w:val="en-MY" w:eastAsia="en-MY"/>
        </w:rPr>
        <w:t>Sanggrahan</w:t>
      </w:r>
      <w:proofErr w:type="spellEnd"/>
      <w:r w:rsidRPr="00AE48D4">
        <w:rPr>
          <w:rFonts w:ascii="Times New Roman" w:eastAsia="Times New Roman" w:hAnsi="Times New Roman" w:cs="Times New Roman"/>
          <w:i/>
          <w:iCs/>
          <w:sz w:val="24"/>
          <w:szCs w:val="24"/>
          <w:lang w:val="en-MY" w:eastAsia="en-MY"/>
        </w:rPr>
        <w:t xml:space="preserve"> </w:t>
      </w:r>
      <w:proofErr w:type="spellStart"/>
      <w:r w:rsidRPr="00AE48D4">
        <w:rPr>
          <w:rFonts w:ascii="Times New Roman" w:eastAsia="Times New Roman" w:hAnsi="Times New Roman" w:cs="Times New Roman"/>
          <w:i/>
          <w:iCs/>
          <w:sz w:val="24"/>
          <w:szCs w:val="24"/>
          <w:lang w:val="en-MY" w:eastAsia="en-MY"/>
        </w:rPr>
        <w:t>Jebres</w:t>
      </w:r>
      <w:proofErr w:type="spellEnd"/>
      <w:r w:rsidRPr="00AE48D4">
        <w:rPr>
          <w:rFonts w:ascii="Times New Roman" w:eastAsia="Times New Roman" w:hAnsi="Times New Roman" w:cs="Times New Roman"/>
          <w:i/>
          <w:iCs/>
          <w:sz w:val="24"/>
          <w:szCs w:val="24"/>
          <w:lang w:val="en-MY" w:eastAsia="en-MY"/>
        </w:rPr>
        <w:t xml:space="preserve"> Surakarta</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57" w:tgtFrame="_new" w:history="1">
        <w:r w:rsidRPr="00AE48D4">
          <w:rPr>
            <w:rFonts w:ascii="Times New Roman" w:eastAsia="Times New Roman" w:hAnsi="Times New Roman" w:cs="Times New Roman"/>
            <w:color w:val="0000FF"/>
            <w:sz w:val="24"/>
            <w:szCs w:val="24"/>
            <w:u w:val="single"/>
            <w:lang w:val="en-MY" w:eastAsia="en-MY"/>
          </w:rPr>
          <w:t>https://core.ac.uk/download/12347404.pdf</w:t>
        </w:r>
      </w:hyperlink>
    </w:p>
    <w:p w14:paraId="08319F86"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Darmawan, T., &amp; </w:t>
      </w:r>
      <w:proofErr w:type="spellStart"/>
      <w:r w:rsidRPr="00C82550">
        <w:rPr>
          <w:rFonts w:ascii="Times New Roman" w:eastAsia="Times New Roman" w:hAnsi="Times New Roman" w:cs="Times New Roman"/>
          <w:sz w:val="24"/>
          <w:szCs w:val="24"/>
          <w:lang w:val="en-MY" w:eastAsia="en-MY"/>
        </w:rPr>
        <w:t>Putriana</w:t>
      </w:r>
      <w:proofErr w:type="spellEnd"/>
      <w:r w:rsidRPr="00C82550">
        <w:rPr>
          <w:rFonts w:ascii="Times New Roman" w:eastAsia="Times New Roman" w:hAnsi="Times New Roman" w:cs="Times New Roman"/>
          <w:sz w:val="24"/>
          <w:szCs w:val="24"/>
          <w:lang w:val="en-MY" w:eastAsia="en-MY"/>
        </w:rPr>
        <w:t xml:space="preserve">, M. (2024). </w:t>
      </w:r>
      <w:r w:rsidRPr="00C82550">
        <w:rPr>
          <w:rFonts w:ascii="Times New Roman" w:eastAsia="Times New Roman" w:hAnsi="Times New Roman" w:cs="Times New Roman"/>
          <w:i/>
          <w:iCs/>
          <w:sz w:val="24"/>
          <w:szCs w:val="24"/>
          <w:lang w:val="en-MY" w:eastAsia="en-MY"/>
        </w:rPr>
        <w:t>Establishment of backup components through government communication in the digital age</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 xml:space="preserve">Professional: </w:t>
      </w:r>
      <w:proofErr w:type="spellStart"/>
      <w:r w:rsidRPr="00C82550">
        <w:rPr>
          <w:rFonts w:ascii="Times New Roman" w:eastAsia="Times New Roman" w:hAnsi="Times New Roman" w:cs="Times New Roman"/>
          <w:i/>
          <w:iCs/>
          <w:sz w:val="24"/>
          <w:szCs w:val="24"/>
          <w:lang w:val="en-MY" w:eastAsia="en-MY"/>
        </w:rPr>
        <w:t>Jurnal</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Komunikasi</w:t>
      </w:r>
      <w:proofErr w:type="spellEnd"/>
      <w:r w:rsidRPr="00C82550">
        <w:rPr>
          <w:rFonts w:ascii="Times New Roman" w:eastAsia="Times New Roman" w:hAnsi="Times New Roman" w:cs="Times New Roman"/>
          <w:i/>
          <w:iCs/>
          <w:sz w:val="24"/>
          <w:szCs w:val="24"/>
          <w:lang w:val="en-MY" w:eastAsia="en-MY"/>
        </w:rPr>
        <w:t xml:space="preserve"> dan </w:t>
      </w:r>
      <w:proofErr w:type="spellStart"/>
      <w:r w:rsidRPr="00C82550">
        <w:rPr>
          <w:rFonts w:ascii="Times New Roman" w:eastAsia="Times New Roman" w:hAnsi="Times New Roman" w:cs="Times New Roman"/>
          <w:i/>
          <w:iCs/>
          <w:sz w:val="24"/>
          <w:szCs w:val="24"/>
          <w:lang w:val="en-MY" w:eastAsia="en-MY"/>
        </w:rPr>
        <w:t>Administrasi</w:t>
      </w:r>
      <w:proofErr w:type="spellEnd"/>
      <w:r w:rsidRPr="00C82550">
        <w:rPr>
          <w:rFonts w:ascii="Times New Roman" w:eastAsia="Times New Roman" w:hAnsi="Times New Roman" w:cs="Times New Roman"/>
          <w:i/>
          <w:iCs/>
          <w:sz w:val="24"/>
          <w:szCs w:val="24"/>
          <w:lang w:val="en-MY" w:eastAsia="en-MY"/>
        </w:rPr>
        <w:t xml:space="preserve"> Publik</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58" w:tgtFrame="_new" w:history="1">
        <w:r w:rsidRPr="00C82550">
          <w:rPr>
            <w:rFonts w:ascii="Times New Roman" w:eastAsia="Times New Roman" w:hAnsi="Times New Roman" w:cs="Times New Roman"/>
            <w:color w:val="0000FF"/>
            <w:sz w:val="24"/>
            <w:szCs w:val="24"/>
            <w:u w:val="single"/>
            <w:lang w:val="en-MY" w:eastAsia="en-MY"/>
          </w:rPr>
          <w:t>https://www.semanticscholar.org/paper/6f35ce7a09c0135464f24a11e3edd1b05a1a9e74</w:t>
        </w:r>
      </w:hyperlink>
    </w:p>
    <w:p w14:paraId="72C18203"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DeBruin, M. R. (2023). </w:t>
      </w:r>
      <w:r w:rsidRPr="00C82550">
        <w:rPr>
          <w:rFonts w:ascii="Times New Roman" w:eastAsia="Times New Roman" w:hAnsi="Times New Roman" w:cs="Times New Roman"/>
          <w:i/>
          <w:iCs/>
          <w:sz w:val="24"/>
          <w:szCs w:val="24"/>
          <w:lang w:val="en-MY" w:eastAsia="en-MY"/>
        </w:rPr>
        <w:t>Applying the Extended Parallel Process Model to climate change communication</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59" w:tgtFrame="_new" w:history="1">
        <w:r w:rsidRPr="00C82550">
          <w:rPr>
            <w:rFonts w:ascii="Times New Roman" w:eastAsia="Times New Roman" w:hAnsi="Times New Roman" w:cs="Times New Roman"/>
            <w:color w:val="0000FF"/>
            <w:sz w:val="24"/>
            <w:szCs w:val="24"/>
            <w:u w:val="single"/>
            <w:lang w:val="en-MY" w:eastAsia="en-MY"/>
          </w:rPr>
          <w:t>https://core.ac.uk/download/588306507.pdf</w:t>
        </w:r>
      </w:hyperlink>
    </w:p>
    <w:p w14:paraId="04A59EFC"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Devi, E. (2015). </w:t>
      </w:r>
      <w:proofErr w:type="spellStart"/>
      <w:r w:rsidRPr="00AE48D4">
        <w:rPr>
          <w:rFonts w:ascii="Times New Roman" w:eastAsia="Times New Roman" w:hAnsi="Times New Roman" w:cs="Times New Roman"/>
          <w:i/>
          <w:iCs/>
          <w:sz w:val="24"/>
          <w:szCs w:val="24"/>
          <w:lang w:val="en-MY" w:eastAsia="en-MY"/>
        </w:rPr>
        <w:t>Meningkatkan</w:t>
      </w:r>
      <w:proofErr w:type="spellEnd"/>
      <w:r w:rsidRPr="00AE48D4">
        <w:rPr>
          <w:rFonts w:ascii="Times New Roman" w:eastAsia="Times New Roman" w:hAnsi="Times New Roman" w:cs="Times New Roman"/>
          <w:i/>
          <w:iCs/>
          <w:sz w:val="24"/>
          <w:szCs w:val="24"/>
          <w:lang w:val="en-MY" w:eastAsia="en-MY"/>
        </w:rPr>
        <w:t xml:space="preserve"> </w:t>
      </w:r>
      <w:proofErr w:type="spellStart"/>
      <w:r w:rsidRPr="00AE48D4">
        <w:rPr>
          <w:rFonts w:ascii="Times New Roman" w:eastAsia="Times New Roman" w:hAnsi="Times New Roman" w:cs="Times New Roman"/>
          <w:i/>
          <w:iCs/>
          <w:sz w:val="24"/>
          <w:szCs w:val="24"/>
          <w:lang w:val="en-MY" w:eastAsia="en-MY"/>
        </w:rPr>
        <w:t>kemampuan</w:t>
      </w:r>
      <w:proofErr w:type="spellEnd"/>
      <w:r w:rsidRPr="00AE48D4">
        <w:rPr>
          <w:rFonts w:ascii="Times New Roman" w:eastAsia="Times New Roman" w:hAnsi="Times New Roman" w:cs="Times New Roman"/>
          <w:i/>
          <w:iCs/>
          <w:sz w:val="24"/>
          <w:szCs w:val="24"/>
          <w:lang w:val="en-MY" w:eastAsia="en-MY"/>
        </w:rPr>
        <w:t xml:space="preserve"> </w:t>
      </w:r>
      <w:proofErr w:type="spellStart"/>
      <w:r w:rsidRPr="00AE48D4">
        <w:rPr>
          <w:rFonts w:ascii="Times New Roman" w:eastAsia="Times New Roman" w:hAnsi="Times New Roman" w:cs="Times New Roman"/>
          <w:i/>
          <w:iCs/>
          <w:sz w:val="24"/>
          <w:szCs w:val="24"/>
          <w:lang w:val="en-MY" w:eastAsia="en-MY"/>
        </w:rPr>
        <w:t>pengucapan</w:t>
      </w:r>
      <w:proofErr w:type="spellEnd"/>
      <w:r w:rsidRPr="00AE48D4">
        <w:rPr>
          <w:rFonts w:ascii="Times New Roman" w:eastAsia="Times New Roman" w:hAnsi="Times New Roman" w:cs="Times New Roman"/>
          <w:i/>
          <w:iCs/>
          <w:sz w:val="24"/>
          <w:szCs w:val="24"/>
          <w:lang w:val="en-MY" w:eastAsia="en-MY"/>
        </w:rPr>
        <w:t xml:space="preserve"> kata </w:t>
      </w:r>
      <w:proofErr w:type="spellStart"/>
      <w:r w:rsidRPr="00AE48D4">
        <w:rPr>
          <w:rFonts w:ascii="Times New Roman" w:eastAsia="Times New Roman" w:hAnsi="Times New Roman" w:cs="Times New Roman"/>
          <w:i/>
          <w:iCs/>
          <w:sz w:val="24"/>
          <w:szCs w:val="24"/>
          <w:lang w:val="en-MY" w:eastAsia="en-MY"/>
        </w:rPr>
        <w:t>melalui</w:t>
      </w:r>
      <w:proofErr w:type="spellEnd"/>
      <w:r w:rsidRPr="00AE48D4">
        <w:rPr>
          <w:rFonts w:ascii="Times New Roman" w:eastAsia="Times New Roman" w:hAnsi="Times New Roman" w:cs="Times New Roman"/>
          <w:i/>
          <w:iCs/>
          <w:sz w:val="24"/>
          <w:szCs w:val="24"/>
          <w:lang w:val="en-MY" w:eastAsia="en-MY"/>
        </w:rPr>
        <w:t xml:space="preserve"> </w:t>
      </w:r>
      <w:proofErr w:type="spellStart"/>
      <w:r w:rsidRPr="00AE48D4">
        <w:rPr>
          <w:rFonts w:ascii="Times New Roman" w:eastAsia="Times New Roman" w:hAnsi="Times New Roman" w:cs="Times New Roman"/>
          <w:i/>
          <w:iCs/>
          <w:sz w:val="24"/>
          <w:szCs w:val="24"/>
          <w:lang w:val="en-MY" w:eastAsia="en-MY"/>
        </w:rPr>
        <w:t>penggunaan</w:t>
      </w:r>
      <w:proofErr w:type="spellEnd"/>
      <w:r w:rsidRPr="00AE48D4">
        <w:rPr>
          <w:rFonts w:ascii="Times New Roman" w:eastAsia="Times New Roman" w:hAnsi="Times New Roman" w:cs="Times New Roman"/>
          <w:i/>
          <w:iCs/>
          <w:sz w:val="24"/>
          <w:szCs w:val="24"/>
          <w:lang w:val="en-MY" w:eastAsia="en-MY"/>
        </w:rPr>
        <w:t xml:space="preserve"> media compact disk pada </w:t>
      </w:r>
      <w:proofErr w:type="spellStart"/>
      <w:r w:rsidRPr="00AE48D4">
        <w:rPr>
          <w:rFonts w:ascii="Times New Roman" w:eastAsia="Times New Roman" w:hAnsi="Times New Roman" w:cs="Times New Roman"/>
          <w:i/>
          <w:iCs/>
          <w:sz w:val="24"/>
          <w:szCs w:val="24"/>
          <w:lang w:val="en-MY" w:eastAsia="en-MY"/>
        </w:rPr>
        <w:t>anak</w:t>
      </w:r>
      <w:proofErr w:type="spellEnd"/>
      <w:r w:rsidRPr="00AE48D4">
        <w:rPr>
          <w:rFonts w:ascii="Times New Roman" w:eastAsia="Times New Roman" w:hAnsi="Times New Roman" w:cs="Times New Roman"/>
          <w:i/>
          <w:iCs/>
          <w:sz w:val="24"/>
          <w:szCs w:val="24"/>
          <w:lang w:val="en-MY" w:eastAsia="en-MY"/>
        </w:rPr>
        <w:t xml:space="preserve"> </w:t>
      </w:r>
      <w:proofErr w:type="spellStart"/>
      <w:r w:rsidRPr="00AE48D4">
        <w:rPr>
          <w:rFonts w:ascii="Times New Roman" w:eastAsia="Times New Roman" w:hAnsi="Times New Roman" w:cs="Times New Roman"/>
          <w:i/>
          <w:iCs/>
          <w:sz w:val="24"/>
          <w:szCs w:val="24"/>
          <w:lang w:val="en-MY" w:eastAsia="en-MY"/>
        </w:rPr>
        <w:t>autisme</w:t>
      </w:r>
      <w:proofErr w:type="spellEnd"/>
      <w:r w:rsidRPr="00AE48D4">
        <w:rPr>
          <w:rFonts w:ascii="Times New Roman" w:eastAsia="Times New Roman" w:hAnsi="Times New Roman" w:cs="Times New Roman"/>
          <w:i/>
          <w:iCs/>
          <w:sz w:val="24"/>
          <w:szCs w:val="24"/>
          <w:lang w:val="en-MY" w:eastAsia="en-MY"/>
        </w:rPr>
        <w:t xml:space="preserve"> </w:t>
      </w:r>
      <w:proofErr w:type="spellStart"/>
      <w:r w:rsidRPr="00AE48D4">
        <w:rPr>
          <w:rFonts w:ascii="Times New Roman" w:eastAsia="Times New Roman" w:hAnsi="Times New Roman" w:cs="Times New Roman"/>
          <w:i/>
          <w:iCs/>
          <w:sz w:val="24"/>
          <w:szCs w:val="24"/>
          <w:lang w:val="en-MY" w:eastAsia="en-MY"/>
        </w:rPr>
        <w:t>kelas</w:t>
      </w:r>
      <w:proofErr w:type="spellEnd"/>
      <w:r w:rsidRPr="00AE48D4">
        <w:rPr>
          <w:rFonts w:ascii="Times New Roman" w:eastAsia="Times New Roman" w:hAnsi="Times New Roman" w:cs="Times New Roman"/>
          <w:i/>
          <w:iCs/>
          <w:sz w:val="24"/>
          <w:szCs w:val="24"/>
          <w:lang w:val="en-MY" w:eastAsia="en-MY"/>
        </w:rPr>
        <w:t xml:space="preserve"> </w:t>
      </w:r>
      <w:proofErr w:type="spellStart"/>
      <w:r w:rsidRPr="00AE48D4">
        <w:rPr>
          <w:rFonts w:ascii="Times New Roman" w:eastAsia="Times New Roman" w:hAnsi="Times New Roman" w:cs="Times New Roman"/>
          <w:i/>
          <w:iCs/>
          <w:sz w:val="24"/>
          <w:szCs w:val="24"/>
          <w:lang w:val="en-MY" w:eastAsia="en-MY"/>
        </w:rPr>
        <w:t>dasar</w:t>
      </w:r>
      <w:proofErr w:type="spellEnd"/>
      <w:r w:rsidRPr="00AE48D4">
        <w:rPr>
          <w:rFonts w:ascii="Times New Roman" w:eastAsia="Times New Roman" w:hAnsi="Times New Roman" w:cs="Times New Roman"/>
          <w:i/>
          <w:iCs/>
          <w:sz w:val="24"/>
          <w:szCs w:val="24"/>
          <w:lang w:val="en-MY" w:eastAsia="en-MY"/>
        </w:rPr>
        <w:t xml:space="preserve"> II di SLB </w:t>
      </w:r>
      <w:proofErr w:type="spellStart"/>
      <w:r w:rsidRPr="00AE48D4">
        <w:rPr>
          <w:rFonts w:ascii="Times New Roman" w:eastAsia="Times New Roman" w:hAnsi="Times New Roman" w:cs="Times New Roman"/>
          <w:i/>
          <w:iCs/>
          <w:sz w:val="24"/>
          <w:szCs w:val="24"/>
          <w:lang w:val="en-MY" w:eastAsia="en-MY"/>
        </w:rPr>
        <w:t>Wacana</w:t>
      </w:r>
      <w:proofErr w:type="spellEnd"/>
      <w:r w:rsidRPr="00AE48D4">
        <w:rPr>
          <w:rFonts w:ascii="Times New Roman" w:eastAsia="Times New Roman" w:hAnsi="Times New Roman" w:cs="Times New Roman"/>
          <w:i/>
          <w:iCs/>
          <w:sz w:val="24"/>
          <w:szCs w:val="24"/>
          <w:lang w:val="en-MY" w:eastAsia="en-MY"/>
        </w:rPr>
        <w:t xml:space="preserve"> Asih (Single subject research)</w:t>
      </w:r>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Volume 4</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60" w:tgtFrame="_new" w:history="1">
        <w:r w:rsidRPr="00AE48D4">
          <w:rPr>
            <w:rFonts w:ascii="Times New Roman" w:eastAsia="Times New Roman" w:hAnsi="Times New Roman" w:cs="Times New Roman"/>
            <w:color w:val="0000FF"/>
            <w:sz w:val="24"/>
            <w:szCs w:val="24"/>
            <w:u w:val="single"/>
            <w:lang w:val="en-MY" w:eastAsia="en-MY"/>
          </w:rPr>
          <w:t>https://www.semanticscholar.org/paper/14365bd6ae9355a77275381a6552720538fef154</w:t>
        </w:r>
      </w:hyperlink>
    </w:p>
    <w:p w14:paraId="60D0E09E"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Dingerkus</w:t>
      </w:r>
      <w:proofErr w:type="spellEnd"/>
      <w:r w:rsidRPr="00C82550">
        <w:rPr>
          <w:rFonts w:ascii="Times New Roman" w:eastAsia="Times New Roman" w:hAnsi="Times New Roman" w:cs="Times New Roman"/>
          <w:sz w:val="24"/>
          <w:szCs w:val="24"/>
          <w:lang w:val="en-MY" w:eastAsia="en-MY"/>
        </w:rPr>
        <w:t xml:space="preserve">, F., </w:t>
      </w:r>
      <w:proofErr w:type="spellStart"/>
      <w:r w:rsidRPr="00C82550">
        <w:rPr>
          <w:rFonts w:ascii="Times New Roman" w:eastAsia="Times New Roman" w:hAnsi="Times New Roman" w:cs="Times New Roman"/>
          <w:sz w:val="24"/>
          <w:szCs w:val="24"/>
          <w:lang w:val="en-MY" w:eastAsia="en-MY"/>
        </w:rPr>
        <w:t>Dubied</w:t>
      </w:r>
      <w:proofErr w:type="spellEnd"/>
      <w:r w:rsidRPr="00C82550">
        <w:rPr>
          <w:rFonts w:ascii="Times New Roman" w:eastAsia="Times New Roman" w:hAnsi="Times New Roman" w:cs="Times New Roman"/>
          <w:sz w:val="24"/>
          <w:szCs w:val="24"/>
          <w:lang w:val="en-MY" w:eastAsia="en-MY"/>
        </w:rPr>
        <w:t xml:space="preserve">, A., Keel, G., Sacco, et al. (1998 &amp; 2018). </w:t>
      </w:r>
      <w:r w:rsidRPr="00C82550">
        <w:rPr>
          <w:rFonts w:ascii="Times New Roman" w:eastAsia="Times New Roman" w:hAnsi="Times New Roman" w:cs="Times New Roman"/>
          <w:i/>
          <w:iCs/>
          <w:sz w:val="24"/>
          <w:szCs w:val="24"/>
          <w:lang w:val="en-MY" w:eastAsia="en-MY"/>
        </w:rPr>
        <w:t>Journalists in Switzerland: Structures and attitudes revisited</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61" w:tgtFrame="_new" w:history="1">
        <w:r w:rsidRPr="00C82550">
          <w:rPr>
            <w:rFonts w:ascii="Times New Roman" w:eastAsia="Times New Roman" w:hAnsi="Times New Roman" w:cs="Times New Roman"/>
            <w:color w:val="0000FF"/>
            <w:sz w:val="24"/>
            <w:szCs w:val="24"/>
            <w:u w:val="single"/>
            <w:lang w:val="en-MY" w:eastAsia="en-MY"/>
          </w:rPr>
          <w:t>https://core.ac.uk/download/196614012.pdf</w:t>
        </w:r>
      </w:hyperlink>
    </w:p>
    <w:p w14:paraId="4845FAA5"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Dittrich, C., McCoy, L., Pool, J., </w:t>
      </w:r>
      <w:proofErr w:type="spellStart"/>
      <w:r w:rsidRPr="00C82550">
        <w:rPr>
          <w:rFonts w:ascii="Times New Roman" w:eastAsia="Times New Roman" w:hAnsi="Times New Roman" w:cs="Times New Roman"/>
          <w:sz w:val="24"/>
          <w:szCs w:val="24"/>
          <w:lang w:val="en-MY" w:eastAsia="en-MY"/>
        </w:rPr>
        <w:t>Stebick</w:t>
      </w:r>
      <w:proofErr w:type="spellEnd"/>
      <w:r w:rsidRPr="00C82550">
        <w:rPr>
          <w:rFonts w:ascii="Times New Roman" w:eastAsia="Times New Roman" w:hAnsi="Times New Roman" w:cs="Times New Roman"/>
          <w:sz w:val="24"/>
          <w:szCs w:val="24"/>
          <w:lang w:val="en-MY" w:eastAsia="en-MY"/>
        </w:rPr>
        <w:t xml:space="preserve">, et al. (2007). </w:t>
      </w:r>
      <w:r w:rsidRPr="00C82550">
        <w:rPr>
          <w:rFonts w:ascii="Times New Roman" w:eastAsia="Times New Roman" w:hAnsi="Times New Roman" w:cs="Times New Roman"/>
          <w:i/>
          <w:iCs/>
          <w:sz w:val="24"/>
          <w:szCs w:val="24"/>
          <w:lang w:val="en-MY" w:eastAsia="en-MY"/>
        </w:rPr>
        <w:t>Using technology to develop preservice teachers' reflective thinking</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https://cupola.gettysburg.edu/cgi/viewcontent.cgi?article=1011&amp;context=edfac</w:t>
      </w:r>
    </w:p>
    <w:p w14:paraId="3FAD5F56"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Dunn, L., Garside, J., &amp; Tyas, M. (2016). </w:t>
      </w:r>
      <w:r w:rsidRPr="00C82550">
        <w:rPr>
          <w:rFonts w:ascii="Times New Roman" w:eastAsia="Times New Roman" w:hAnsi="Times New Roman" w:cs="Times New Roman"/>
          <w:i/>
          <w:iCs/>
          <w:sz w:val="24"/>
          <w:szCs w:val="24"/>
          <w:lang w:val="en-MY" w:eastAsia="en-MY"/>
        </w:rPr>
        <w:t xml:space="preserve">Pre-registration </w:t>
      </w:r>
      <w:proofErr w:type="gramStart"/>
      <w:r w:rsidRPr="00C82550">
        <w:rPr>
          <w:rFonts w:ascii="Times New Roman" w:eastAsia="Times New Roman" w:hAnsi="Times New Roman" w:cs="Times New Roman"/>
          <w:i/>
          <w:iCs/>
          <w:sz w:val="24"/>
          <w:szCs w:val="24"/>
          <w:lang w:val="en-MY" w:eastAsia="en-MY"/>
        </w:rPr>
        <w:t>students</w:t>
      </w:r>
      <w:proofErr w:type="gramEnd"/>
      <w:r w:rsidRPr="00C82550">
        <w:rPr>
          <w:rFonts w:ascii="Times New Roman" w:eastAsia="Times New Roman" w:hAnsi="Times New Roman" w:cs="Times New Roman"/>
          <w:i/>
          <w:iCs/>
          <w:sz w:val="24"/>
          <w:szCs w:val="24"/>
          <w:lang w:val="en-MY" w:eastAsia="en-MY"/>
        </w:rPr>
        <w:t xml:space="preserve"> reactions to simulation as an education approach within an operating department practitioner curriculum – A qualitative review</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62" w:tgtFrame="_new" w:history="1">
        <w:r w:rsidRPr="00C82550">
          <w:rPr>
            <w:rFonts w:ascii="Times New Roman" w:eastAsia="Times New Roman" w:hAnsi="Times New Roman" w:cs="Times New Roman"/>
            <w:color w:val="0000FF"/>
            <w:sz w:val="24"/>
            <w:szCs w:val="24"/>
            <w:u w:val="single"/>
            <w:lang w:val="en-MY" w:eastAsia="en-MY"/>
          </w:rPr>
          <w:t>https://core.ac.uk/download/30734355.pdf</w:t>
        </w:r>
      </w:hyperlink>
    </w:p>
    <w:p w14:paraId="792F4672"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Edmondson, E. W., Mannarino, A., Reid, V., &amp; Sterling, et al. (2015). </w:t>
      </w:r>
      <w:r w:rsidRPr="00C82550">
        <w:rPr>
          <w:rFonts w:ascii="Times New Roman" w:eastAsia="Times New Roman" w:hAnsi="Times New Roman" w:cs="Times New Roman"/>
          <w:i/>
          <w:iCs/>
          <w:sz w:val="24"/>
          <w:szCs w:val="24"/>
          <w:lang w:val="en-MY" w:eastAsia="en-MY"/>
        </w:rPr>
        <w:t>Science leadership: Impact of the new science coordinators academy</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63" w:tgtFrame="_new" w:history="1">
        <w:r w:rsidRPr="00C82550">
          <w:rPr>
            <w:rFonts w:ascii="Times New Roman" w:eastAsia="Times New Roman" w:hAnsi="Times New Roman" w:cs="Times New Roman"/>
            <w:color w:val="0000FF"/>
            <w:sz w:val="24"/>
            <w:szCs w:val="24"/>
            <w:u w:val="single"/>
            <w:lang w:val="en-MY" w:eastAsia="en-MY"/>
          </w:rPr>
          <w:t>https://core.ac.uk/download/215488094.pdf</w:t>
        </w:r>
      </w:hyperlink>
    </w:p>
    <w:p w14:paraId="25AE8C4F"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lastRenderedPageBreak/>
        <w:t xml:space="preserve">Edwards-Schachter, M., &amp; Ordoñez-Matamoros, H. G. (2023). </w:t>
      </w:r>
      <w:r w:rsidRPr="00C82550">
        <w:rPr>
          <w:rFonts w:ascii="Times New Roman" w:eastAsia="Times New Roman" w:hAnsi="Times New Roman" w:cs="Times New Roman"/>
          <w:i/>
          <w:iCs/>
          <w:sz w:val="24"/>
          <w:szCs w:val="24"/>
          <w:lang w:val="en-MY" w:eastAsia="en-MY"/>
        </w:rPr>
        <w:t>Editorial presentation: Perspectives on innovation governance: Challenges and dilemmas</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NOvation</w:t>
      </w:r>
      <w:proofErr w:type="spellEnd"/>
      <w:r w:rsidRPr="00C82550">
        <w:rPr>
          <w:rFonts w:ascii="Times New Roman" w:eastAsia="Times New Roman" w:hAnsi="Times New Roman" w:cs="Times New Roman"/>
          <w:i/>
          <w:iCs/>
          <w:sz w:val="24"/>
          <w:szCs w:val="24"/>
          <w:lang w:val="en-MY" w:eastAsia="en-MY"/>
        </w:rPr>
        <w:t xml:space="preserve"> - Critical Studies of Innovation</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64" w:tgtFrame="_new" w:history="1">
        <w:r w:rsidRPr="00C82550">
          <w:rPr>
            <w:rFonts w:ascii="Times New Roman" w:eastAsia="Times New Roman" w:hAnsi="Times New Roman" w:cs="Times New Roman"/>
            <w:color w:val="0000FF"/>
            <w:sz w:val="24"/>
            <w:szCs w:val="24"/>
            <w:u w:val="single"/>
            <w:lang w:val="en-MY" w:eastAsia="en-MY"/>
          </w:rPr>
          <w:t>https://www.semanticscholar.org/paper/8bba917b8994451da84db9f2d55416581baadb9e</w:t>
        </w:r>
      </w:hyperlink>
    </w:p>
    <w:p w14:paraId="34498725"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Ekong, I. D. (2024). </w:t>
      </w:r>
      <w:r w:rsidRPr="00C82550">
        <w:rPr>
          <w:rFonts w:ascii="Times New Roman" w:eastAsia="Times New Roman" w:hAnsi="Times New Roman" w:cs="Times New Roman"/>
          <w:i/>
          <w:iCs/>
          <w:sz w:val="24"/>
          <w:szCs w:val="24"/>
          <w:lang w:val="en-MY" w:eastAsia="en-MY"/>
        </w:rPr>
        <w:t>Need for adaptation of indigenous clip art for sustainable national development</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International Journal of Humanities Social Science and Management, 4</w:t>
      </w:r>
      <w:r w:rsidRPr="00C82550">
        <w:rPr>
          <w:rFonts w:ascii="Times New Roman" w:eastAsia="Times New Roman" w:hAnsi="Times New Roman" w:cs="Times New Roman"/>
          <w:sz w:val="24"/>
          <w:szCs w:val="24"/>
          <w:lang w:val="en-MY" w:eastAsia="en-MY"/>
        </w:rPr>
        <w:t xml:space="preserve">(1), 422–430.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65" w:tgtFrame="_new" w:history="1">
        <w:r w:rsidRPr="00C82550">
          <w:rPr>
            <w:rFonts w:ascii="Times New Roman" w:eastAsia="Times New Roman" w:hAnsi="Times New Roman" w:cs="Times New Roman"/>
            <w:color w:val="0000FF"/>
            <w:sz w:val="24"/>
            <w:szCs w:val="24"/>
            <w:u w:val="single"/>
            <w:lang w:val="en-MY" w:eastAsia="en-MY"/>
          </w:rPr>
          <w:t>www.ijhssm.org</w:t>
        </w:r>
      </w:hyperlink>
    </w:p>
    <w:p w14:paraId="03D2651F"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Enguehard</w:t>
      </w:r>
      <w:proofErr w:type="spellEnd"/>
      <w:r w:rsidRPr="00AE48D4">
        <w:rPr>
          <w:rFonts w:ascii="Times New Roman" w:eastAsia="Times New Roman" w:hAnsi="Times New Roman" w:cs="Times New Roman"/>
          <w:sz w:val="24"/>
          <w:szCs w:val="24"/>
          <w:lang w:val="en-MY" w:eastAsia="en-MY"/>
        </w:rPr>
        <w:t xml:space="preserve">, C., &amp; </w:t>
      </w:r>
      <w:proofErr w:type="spellStart"/>
      <w:r w:rsidRPr="00AE48D4">
        <w:rPr>
          <w:rFonts w:ascii="Times New Roman" w:eastAsia="Times New Roman" w:hAnsi="Times New Roman" w:cs="Times New Roman"/>
          <w:sz w:val="24"/>
          <w:szCs w:val="24"/>
          <w:lang w:val="en-MY" w:eastAsia="en-MY"/>
        </w:rPr>
        <w:t>Mangeot</w:t>
      </w:r>
      <w:proofErr w:type="spellEnd"/>
      <w:r w:rsidRPr="00AE48D4">
        <w:rPr>
          <w:rFonts w:ascii="Times New Roman" w:eastAsia="Times New Roman" w:hAnsi="Times New Roman" w:cs="Times New Roman"/>
          <w:sz w:val="24"/>
          <w:szCs w:val="24"/>
          <w:lang w:val="en-MY" w:eastAsia="en-MY"/>
        </w:rPr>
        <w:t xml:space="preserve">, M. (2014). </w:t>
      </w:r>
      <w:r w:rsidRPr="00AE48D4">
        <w:rPr>
          <w:rFonts w:ascii="Times New Roman" w:eastAsia="Times New Roman" w:hAnsi="Times New Roman" w:cs="Times New Roman"/>
          <w:i/>
          <w:iCs/>
          <w:sz w:val="24"/>
          <w:szCs w:val="24"/>
          <w:lang w:val="en-MY" w:eastAsia="en-MY"/>
        </w:rPr>
        <w:t>Computerization of African languages-French dictionaries</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66" w:tgtFrame="_new" w:history="1">
        <w:r w:rsidRPr="00AE48D4">
          <w:rPr>
            <w:rFonts w:ascii="Times New Roman" w:eastAsia="Times New Roman" w:hAnsi="Times New Roman" w:cs="Times New Roman"/>
            <w:color w:val="0000FF"/>
            <w:sz w:val="24"/>
            <w:szCs w:val="24"/>
            <w:u w:val="single"/>
            <w:lang w:val="en-MY" w:eastAsia="en-MY"/>
          </w:rPr>
          <w:t>https://core.ac.uk/download/53001863.pdf</w:t>
        </w:r>
      </w:hyperlink>
    </w:p>
    <w:p w14:paraId="397DFF19"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Falvo, L., Bona, A., Heniff, M., Cooper, D., Moore, M., </w:t>
      </w:r>
      <w:proofErr w:type="spellStart"/>
      <w:r w:rsidRPr="00C82550">
        <w:rPr>
          <w:rFonts w:ascii="Times New Roman" w:eastAsia="Times New Roman" w:hAnsi="Times New Roman" w:cs="Times New Roman"/>
          <w:sz w:val="24"/>
          <w:szCs w:val="24"/>
          <w:lang w:val="en-MY" w:eastAsia="en-MY"/>
        </w:rPr>
        <w:t>Doos</w:t>
      </w:r>
      <w:proofErr w:type="spellEnd"/>
      <w:r w:rsidRPr="00C82550">
        <w:rPr>
          <w:rFonts w:ascii="Times New Roman" w:eastAsia="Times New Roman" w:hAnsi="Times New Roman" w:cs="Times New Roman"/>
          <w:sz w:val="24"/>
          <w:szCs w:val="24"/>
          <w:lang w:val="en-MY" w:eastAsia="en-MY"/>
        </w:rPr>
        <w:t xml:space="preserve">, D., Sarmiento, E., et al. (2024). </w:t>
      </w:r>
      <w:r w:rsidRPr="00C82550">
        <w:rPr>
          <w:rFonts w:ascii="Times New Roman" w:eastAsia="Times New Roman" w:hAnsi="Times New Roman" w:cs="Times New Roman"/>
          <w:i/>
          <w:iCs/>
          <w:sz w:val="24"/>
          <w:szCs w:val="24"/>
          <w:lang w:val="en-MY" w:eastAsia="en-MY"/>
        </w:rPr>
        <w:t>How to HEEAL: A patient and peer-centric simulation curriculum for medical error disclosure</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MedEdPORTAL</w:t>
      </w:r>
      <w:proofErr w:type="spellEnd"/>
      <w:r w:rsidRPr="00C82550">
        <w:rPr>
          <w:rFonts w:ascii="Times New Roman" w:eastAsia="Times New Roman" w:hAnsi="Times New Roman" w:cs="Times New Roman"/>
          <w:i/>
          <w:iCs/>
          <w:sz w:val="24"/>
          <w:szCs w:val="24"/>
          <w:lang w:val="en-MY" w:eastAsia="en-MY"/>
        </w:rPr>
        <w:t>: The Journal of Teaching and Learning Resources, 20</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67" w:tgtFrame="_new" w:history="1">
        <w:r w:rsidRPr="00C82550">
          <w:rPr>
            <w:rFonts w:ascii="Times New Roman" w:eastAsia="Times New Roman" w:hAnsi="Times New Roman" w:cs="Times New Roman"/>
            <w:color w:val="0000FF"/>
            <w:sz w:val="24"/>
            <w:szCs w:val="24"/>
            <w:u w:val="single"/>
            <w:lang w:val="en-MY" w:eastAsia="en-MY"/>
          </w:rPr>
          <w:t>https://www.semanticscholar.org/paper/e2d485c8fd222302324a84f622d26f68019bee50</w:t>
        </w:r>
      </w:hyperlink>
    </w:p>
    <w:p w14:paraId="31B03BB3"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Feigin, V. L., Stark, B., Johnson, C. O., Roth, G. A., Bisignano, C., </w:t>
      </w:r>
      <w:proofErr w:type="spellStart"/>
      <w:r w:rsidRPr="00C82550">
        <w:rPr>
          <w:rFonts w:ascii="Times New Roman" w:eastAsia="Times New Roman" w:hAnsi="Times New Roman" w:cs="Times New Roman"/>
          <w:sz w:val="24"/>
          <w:szCs w:val="24"/>
          <w:lang w:val="en-MY" w:eastAsia="en-MY"/>
        </w:rPr>
        <w:t>Gebreheat</w:t>
      </w:r>
      <w:proofErr w:type="spellEnd"/>
      <w:r w:rsidRPr="00C82550">
        <w:rPr>
          <w:rFonts w:ascii="Times New Roman" w:eastAsia="Times New Roman" w:hAnsi="Times New Roman" w:cs="Times New Roman"/>
          <w:sz w:val="24"/>
          <w:szCs w:val="24"/>
          <w:lang w:val="en-MY" w:eastAsia="en-MY"/>
        </w:rPr>
        <w:t xml:space="preserve">, G., </w:t>
      </w:r>
      <w:proofErr w:type="spellStart"/>
      <w:r w:rsidRPr="00C82550">
        <w:rPr>
          <w:rFonts w:ascii="Times New Roman" w:eastAsia="Times New Roman" w:hAnsi="Times New Roman" w:cs="Times New Roman"/>
          <w:sz w:val="24"/>
          <w:szCs w:val="24"/>
          <w:lang w:val="en-MY" w:eastAsia="en-MY"/>
        </w:rPr>
        <w:t>Abbasifard</w:t>
      </w:r>
      <w:proofErr w:type="spellEnd"/>
      <w:r w:rsidRPr="00C82550">
        <w:rPr>
          <w:rFonts w:ascii="Times New Roman" w:eastAsia="Times New Roman" w:hAnsi="Times New Roman" w:cs="Times New Roman"/>
          <w:sz w:val="24"/>
          <w:szCs w:val="24"/>
          <w:lang w:val="en-MY" w:eastAsia="en-MY"/>
        </w:rPr>
        <w:t xml:space="preserve">, M., et al. (2021). </w:t>
      </w:r>
      <w:r w:rsidRPr="00C82550">
        <w:rPr>
          <w:rFonts w:ascii="Times New Roman" w:eastAsia="Times New Roman" w:hAnsi="Times New Roman" w:cs="Times New Roman"/>
          <w:i/>
          <w:iCs/>
          <w:sz w:val="24"/>
          <w:szCs w:val="24"/>
          <w:lang w:val="en-MY" w:eastAsia="en-MY"/>
        </w:rPr>
        <w:t>Global, regional, and national burden of stroke and its risk factors, 1990–2019: A systematic analysis for the Global Burden of Disease Study 2019</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The Lancet Neurology, 20</w:t>
      </w:r>
      <w:r w:rsidRPr="00C82550">
        <w:rPr>
          <w:rFonts w:ascii="Times New Roman" w:eastAsia="Times New Roman" w:hAnsi="Times New Roman" w:cs="Times New Roman"/>
          <w:sz w:val="24"/>
          <w:szCs w:val="24"/>
          <w:lang w:val="en-MY" w:eastAsia="en-MY"/>
        </w:rPr>
        <w:t xml:space="preserve">(10), 795–820. </w:t>
      </w:r>
      <w:hyperlink r:id="rId68" w:tgtFrame="_new" w:history="1">
        <w:r w:rsidRPr="00C82550">
          <w:rPr>
            <w:rFonts w:ascii="Times New Roman" w:eastAsia="Times New Roman" w:hAnsi="Times New Roman" w:cs="Times New Roman"/>
            <w:color w:val="0000FF"/>
            <w:sz w:val="24"/>
            <w:szCs w:val="24"/>
            <w:u w:val="single"/>
            <w:lang w:val="en-MY" w:eastAsia="en-MY"/>
          </w:rPr>
          <w:t>https://doi.org/10.1016/s1474-4422(21)00252-0</w:t>
        </w:r>
      </w:hyperlink>
    </w:p>
    <w:p w14:paraId="50EEFECB"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Firdaus, N., </w:t>
      </w:r>
      <w:proofErr w:type="spellStart"/>
      <w:r w:rsidRPr="00C82550">
        <w:rPr>
          <w:rFonts w:ascii="Times New Roman" w:eastAsia="Times New Roman" w:hAnsi="Times New Roman" w:cs="Times New Roman"/>
          <w:sz w:val="24"/>
          <w:szCs w:val="24"/>
          <w:lang w:val="en-MY" w:eastAsia="en-MY"/>
        </w:rPr>
        <w:t>Swastiningsih</w:t>
      </w:r>
      <w:proofErr w:type="spellEnd"/>
      <w:r w:rsidRPr="00C82550">
        <w:rPr>
          <w:rFonts w:ascii="Times New Roman" w:eastAsia="Times New Roman" w:hAnsi="Times New Roman" w:cs="Times New Roman"/>
          <w:sz w:val="24"/>
          <w:szCs w:val="24"/>
          <w:lang w:val="en-MY" w:eastAsia="en-MY"/>
        </w:rPr>
        <w:t xml:space="preserve">, S., </w:t>
      </w:r>
      <w:proofErr w:type="spellStart"/>
      <w:r w:rsidRPr="00C82550">
        <w:rPr>
          <w:rFonts w:ascii="Times New Roman" w:eastAsia="Times New Roman" w:hAnsi="Times New Roman" w:cs="Times New Roman"/>
          <w:sz w:val="24"/>
          <w:szCs w:val="24"/>
          <w:lang w:val="en-MY" w:eastAsia="en-MY"/>
        </w:rPr>
        <w:t>Sumartono</w:t>
      </w:r>
      <w:proofErr w:type="spellEnd"/>
      <w:r w:rsidRPr="00C82550">
        <w:rPr>
          <w:rFonts w:ascii="Times New Roman" w:eastAsia="Times New Roman" w:hAnsi="Times New Roman" w:cs="Times New Roman"/>
          <w:sz w:val="24"/>
          <w:szCs w:val="24"/>
          <w:lang w:val="en-MY" w:eastAsia="en-MY"/>
        </w:rPr>
        <w:t xml:space="preserve">, S., &amp; Intan, D. N. (2024). </w:t>
      </w:r>
      <w:r w:rsidRPr="00C82550">
        <w:rPr>
          <w:rFonts w:ascii="Times New Roman" w:eastAsia="Times New Roman" w:hAnsi="Times New Roman" w:cs="Times New Roman"/>
          <w:i/>
          <w:iCs/>
          <w:sz w:val="24"/>
          <w:szCs w:val="24"/>
          <w:lang w:val="en-MY" w:eastAsia="en-MY"/>
        </w:rPr>
        <w:t>Virtual reality as a tool for public speaking training: Assessing efficacy and engagement</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Global International Journal of Innovative Research</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69" w:tgtFrame="_new" w:history="1">
        <w:r w:rsidRPr="00C82550">
          <w:rPr>
            <w:rFonts w:ascii="Times New Roman" w:eastAsia="Times New Roman" w:hAnsi="Times New Roman" w:cs="Times New Roman"/>
            <w:color w:val="0000FF"/>
            <w:sz w:val="24"/>
            <w:szCs w:val="24"/>
            <w:u w:val="single"/>
            <w:lang w:val="en-MY" w:eastAsia="en-MY"/>
          </w:rPr>
          <w:t>https://www.semanticscholar.org/paper/d41b7bd9417dfa645666a4b38c37253ebb9e3247</w:t>
        </w:r>
      </w:hyperlink>
    </w:p>
    <w:p w14:paraId="7BB1977F"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Flobakk</w:t>
      </w:r>
      <w:proofErr w:type="spellEnd"/>
      <w:r w:rsidRPr="00C82550">
        <w:rPr>
          <w:rFonts w:ascii="Times New Roman" w:eastAsia="Times New Roman" w:hAnsi="Times New Roman" w:cs="Times New Roman"/>
          <w:sz w:val="24"/>
          <w:szCs w:val="24"/>
          <w:lang w:val="en-MY" w:eastAsia="en-MY"/>
        </w:rPr>
        <w:t xml:space="preserve">-Sitter, F., &amp; Fossum, L. W. (2024). </w:t>
      </w:r>
      <w:r w:rsidRPr="00C82550">
        <w:rPr>
          <w:rFonts w:ascii="Times New Roman" w:eastAsia="Times New Roman" w:hAnsi="Times New Roman" w:cs="Times New Roman"/>
          <w:i/>
          <w:iCs/>
          <w:sz w:val="24"/>
          <w:szCs w:val="24"/>
          <w:lang w:val="en-MY" w:eastAsia="en-MY"/>
        </w:rPr>
        <w:t>The use of digital technology in higher education: A literature review</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70" w:tgtFrame="_new" w:history="1">
        <w:r w:rsidRPr="00C82550">
          <w:rPr>
            <w:rFonts w:ascii="Times New Roman" w:eastAsia="Times New Roman" w:hAnsi="Times New Roman" w:cs="Times New Roman"/>
            <w:color w:val="0000FF"/>
            <w:sz w:val="24"/>
            <w:szCs w:val="24"/>
            <w:u w:val="single"/>
            <w:lang w:val="en-MY" w:eastAsia="en-MY"/>
          </w:rPr>
          <w:t>https://core.ac.uk/download/628715754.pdf</w:t>
        </w:r>
      </w:hyperlink>
    </w:p>
    <w:p w14:paraId="670DD699"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Gad, A. G. (2022). </w:t>
      </w:r>
      <w:r w:rsidRPr="00C82550">
        <w:rPr>
          <w:rFonts w:ascii="Times New Roman" w:eastAsia="Times New Roman" w:hAnsi="Times New Roman" w:cs="Times New Roman"/>
          <w:i/>
          <w:iCs/>
          <w:sz w:val="24"/>
          <w:szCs w:val="24"/>
          <w:lang w:val="en-MY" w:eastAsia="en-MY"/>
        </w:rPr>
        <w:t>Particle swarm optimization algorithm and its applications: A systematic review</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Archives of Computational Methods in Engineering, 29</w:t>
      </w:r>
      <w:r w:rsidRPr="00C82550">
        <w:rPr>
          <w:rFonts w:ascii="Times New Roman" w:eastAsia="Times New Roman" w:hAnsi="Times New Roman" w:cs="Times New Roman"/>
          <w:sz w:val="24"/>
          <w:szCs w:val="24"/>
          <w:lang w:val="en-MY" w:eastAsia="en-MY"/>
        </w:rPr>
        <w:t xml:space="preserve">, 2531–2561. </w:t>
      </w:r>
      <w:hyperlink r:id="rId71" w:tgtFrame="_new" w:history="1">
        <w:r w:rsidRPr="00C82550">
          <w:rPr>
            <w:rFonts w:ascii="Times New Roman" w:eastAsia="Times New Roman" w:hAnsi="Times New Roman" w:cs="Times New Roman"/>
            <w:color w:val="0000FF"/>
            <w:sz w:val="24"/>
            <w:szCs w:val="24"/>
            <w:u w:val="single"/>
            <w:lang w:val="en-MY" w:eastAsia="en-MY"/>
          </w:rPr>
          <w:t>https://doi.org/10.1007/s11831-021-09694-4</w:t>
        </w:r>
      </w:hyperlink>
    </w:p>
    <w:p w14:paraId="18EEA857"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García Bermúdez, M., Parra, X., &amp; </w:t>
      </w:r>
      <w:proofErr w:type="spellStart"/>
      <w:r w:rsidRPr="00C82550">
        <w:rPr>
          <w:rFonts w:ascii="Times New Roman" w:eastAsia="Times New Roman" w:hAnsi="Times New Roman" w:cs="Times New Roman"/>
          <w:sz w:val="24"/>
          <w:szCs w:val="24"/>
          <w:lang w:val="en-MY" w:eastAsia="en-MY"/>
        </w:rPr>
        <w:t>Azpúrua</w:t>
      </w:r>
      <w:proofErr w:type="spellEnd"/>
      <w:r w:rsidRPr="00C82550">
        <w:rPr>
          <w:rFonts w:ascii="Times New Roman" w:eastAsia="Times New Roman" w:hAnsi="Times New Roman" w:cs="Times New Roman"/>
          <w:sz w:val="24"/>
          <w:szCs w:val="24"/>
          <w:lang w:val="en-MY" w:eastAsia="en-MY"/>
        </w:rPr>
        <w:t xml:space="preserve">, M. (2023). </w:t>
      </w:r>
      <w:r w:rsidRPr="00C82550">
        <w:rPr>
          <w:rFonts w:ascii="Times New Roman" w:eastAsia="Times New Roman" w:hAnsi="Times New Roman" w:cs="Times New Roman"/>
          <w:i/>
          <w:iCs/>
          <w:sz w:val="24"/>
          <w:szCs w:val="24"/>
          <w:lang w:val="en-MY" w:eastAsia="en-MY"/>
        </w:rPr>
        <w:t>Redefinition of the amplitude probability distribution measuring function for electromagnetic emissions assessment</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2023 Photonics &amp; Electromagnetics Research Symposium (PIERS)</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72" w:tgtFrame="_new" w:history="1">
        <w:r w:rsidRPr="00C82550">
          <w:rPr>
            <w:rFonts w:ascii="Times New Roman" w:eastAsia="Times New Roman" w:hAnsi="Times New Roman" w:cs="Times New Roman"/>
            <w:color w:val="0000FF"/>
            <w:sz w:val="24"/>
            <w:szCs w:val="24"/>
            <w:u w:val="single"/>
            <w:lang w:val="en-MY" w:eastAsia="en-MY"/>
          </w:rPr>
          <w:t>https://www.semanticscholar.org/paper/44776d778e10632dbbbfd11df817ea592979dde8</w:t>
        </w:r>
      </w:hyperlink>
    </w:p>
    <w:p w14:paraId="16BCD5A5"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Gemiharto</w:t>
      </w:r>
      <w:proofErr w:type="spellEnd"/>
      <w:r w:rsidRPr="00AE48D4">
        <w:rPr>
          <w:rFonts w:ascii="Times New Roman" w:eastAsia="Times New Roman" w:hAnsi="Times New Roman" w:cs="Times New Roman"/>
          <w:sz w:val="24"/>
          <w:szCs w:val="24"/>
          <w:lang w:val="en-MY" w:eastAsia="en-MY"/>
        </w:rPr>
        <w:t xml:space="preserve">, I., &amp; Yusup, E. (2022). </w:t>
      </w:r>
      <w:r w:rsidRPr="00AE48D4">
        <w:rPr>
          <w:rFonts w:ascii="Times New Roman" w:eastAsia="Times New Roman" w:hAnsi="Times New Roman" w:cs="Times New Roman"/>
          <w:i/>
          <w:iCs/>
          <w:sz w:val="24"/>
          <w:szCs w:val="24"/>
          <w:lang w:val="en-MY" w:eastAsia="en-MY"/>
        </w:rPr>
        <w:t>Analysis of intercultural communication in implementation of independent student exchange program</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73" w:tgtFrame="_new" w:history="1">
        <w:r w:rsidRPr="00AE48D4">
          <w:rPr>
            <w:rFonts w:ascii="Times New Roman" w:eastAsia="Times New Roman" w:hAnsi="Times New Roman" w:cs="Times New Roman"/>
            <w:color w:val="0000FF"/>
            <w:sz w:val="24"/>
            <w:szCs w:val="24"/>
            <w:u w:val="single"/>
            <w:lang w:val="en-MY" w:eastAsia="en-MY"/>
          </w:rPr>
          <w:t>https://core.ac.uk/download/580009411.pdf</w:t>
        </w:r>
      </w:hyperlink>
    </w:p>
    <w:p w14:paraId="655CCBB8"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lastRenderedPageBreak/>
        <w:t xml:space="preserve">Gibbons, L., Maslanka, F., Le, N., Magill, A., Singh, P., McLaughlin, J., Madden, F., et al. (2023). </w:t>
      </w:r>
      <w:r w:rsidRPr="00C82550">
        <w:rPr>
          <w:rFonts w:ascii="Times New Roman" w:eastAsia="Times New Roman" w:hAnsi="Times New Roman" w:cs="Times New Roman"/>
          <w:i/>
          <w:iCs/>
          <w:sz w:val="24"/>
          <w:szCs w:val="24"/>
          <w:lang w:val="en-MY" w:eastAsia="en-MY"/>
        </w:rPr>
        <w:t>An assessment of the impact of Raman-based glucose feedback control on CHO cell bioreactor process development</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Biotechnology Progress, 39</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74" w:tgtFrame="_new" w:history="1">
        <w:r w:rsidRPr="00C82550">
          <w:rPr>
            <w:rFonts w:ascii="Times New Roman" w:eastAsia="Times New Roman" w:hAnsi="Times New Roman" w:cs="Times New Roman"/>
            <w:color w:val="0000FF"/>
            <w:sz w:val="24"/>
            <w:szCs w:val="24"/>
            <w:u w:val="single"/>
            <w:lang w:val="en-MY" w:eastAsia="en-MY"/>
          </w:rPr>
          <w:t>https://www.semanticscholar.org/paper/545b3a56db5fb8bbd16f46be9d5205b9e677e2f0</w:t>
        </w:r>
      </w:hyperlink>
    </w:p>
    <w:p w14:paraId="34003533"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Gil Molina, J. P. A., Pinilla Fernández, H. D., &amp; Rendón Cardona, M. T. (2014). </w:t>
      </w:r>
      <w:r w:rsidRPr="00AE48D4">
        <w:rPr>
          <w:rFonts w:ascii="Times New Roman" w:eastAsia="Times New Roman" w:hAnsi="Times New Roman" w:cs="Times New Roman"/>
          <w:i/>
          <w:iCs/>
          <w:sz w:val="24"/>
          <w:szCs w:val="24"/>
          <w:lang w:val="en-MY" w:eastAsia="en-MY"/>
        </w:rPr>
        <w:t>The implementation of collaborative study groups for promoting pronunciation learning</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75" w:tgtFrame="_new" w:history="1">
        <w:r w:rsidRPr="00AE48D4">
          <w:rPr>
            <w:rFonts w:ascii="Times New Roman" w:eastAsia="Times New Roman" w:hAnsi="Times New Roman" w:cs="Times New Roman"/>
            <w:color w:val="0000FF"/>
            <w:sz w:val="24"/>
            <w:szCs w:val="24"/>
            <w:u w:val="single"/>
            <w:lang w:val="en-MY" w:eastAsia="en-MY"/>
          </w:rPr>
          <w:t>https://core.ac.uk/download/71397974.pdf</w:t>
        </w:r>
      </w:hyperlink>
    </w:p>
    <w:p w14:paraId="0705B9D3"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Goffman, E. (2020). </w:t>
      </w:r>
      <w:r w:rsidRPr="00AE48D4">
        <w:rPr>
          <w:rFonts w:ascii="Times New Roman" w:eastAsia="Times New Roman" w:hAnsi="Times New Roman" w:cs="Times New Roman"/>
          <w:i/>
          <w:iCs/>
          <w:sz w:val="24"/>
          <w:szCs w:val="24"/>
          <w:lang w:val="en-MY" w:eastAsia="en-MY"/>
        </w:rPr>
        <w:t>Communication conduct in an island community</w:t>
      </w:r>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Public Domain Series</w:t>
      </w:r>
      <w:r w:rsidRPr="00AE48D4">
        <w:rPr>
          <w:rFonts w:ascii="Times New Roman" w:eastAsia="Times New Roman" w:hAnsi="Times New Roman" w:cs="Times New Roman"/>
          <w:sz w:val="24"/>
          <w:szCs w:val="24"/>
          <w:lang w:val="en-MY" w:eastAsia="en-MY"/>
        </w:rPr>
        <w:t xml:space="preserve">. </w:t>
      </w:r>
      <w:hyperlink r:id="rId76" w:tgtFrame="_new" w:history="1">
        <w:r w:rsidRPr="00AE48D4">
          <w:rPr>
            <w:rFonts w:ascii="Times New Roman" w:eastAsia="Times New Roman" w:hAnsi="Times New Roman" w:cs="Times New Roman"/>
            <w:color w:val="0000FF"/>
            <w:sz w:val="24"/>
            <w:szCs w:val="24"/>
            <w:u w:val="single"/>
            <w:lang w:val="en-MY" w:eastAsia="en-MY"/>
          </w:rPr>
          <w:t>https://doi.org/10.32376/3f8575cb.baaa50af</w:t>
        </w:r>
      </w:hyperlink>
    </w:p>
    <w:p w14:paraId="01B69465"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Goodwin, A. P., &amp; Jiménez, R. T. (2020). </w:t>
      </w:r>
      <w:r w:rsidRPr="00AE48D4">
        <w:rPr>
          <w:rFonts w:ascii="Times New Roman" w:eastAsia="Times New Roman" w:hAnsi="Times New Roman" w:cs="Times New Roman"/>
          <w:i/>
          <w:iCs/>
          <w:sz w:val="24"/>
          <w:szCs w:val="24"/>
          <w:lang w:val="en-MY" w:eastAsia="en-MY"/>
        </w:rPr>
        <w:t>The science of reading: Supports, critiques, and questions</w:t>
      </w:r>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Reading Research Quarterly, 55</w:t>
      </w:r>
      <w:r w:rsidRPr="00AE48D4">
        <w:rPr>
          <w:rFonts w:ascii="Times New Roman" w:eastAsia="Times New Roman" w:hAnsi="Times New Roman" w:cs="Times New Roman"/>
          <w:sz w:val="24"/>
          <w:szCs w:val="24"/>
          <w:lang w:val="en-MY" w:eastAsia="en-MY"/>
        </w:rPr>
        <w:t xml:space="preserve">. </w:t>
      </w:r>
      <w:hyperlink r:id="rId77" w:tgtFrame="_new" w:history="1">
        <w:r w:rsidRPr="00AE48D4">
          <w:rPr>
            <w:rFonts w:ascii="Times New Roman" w:eastAsia="Times New Roman" w:hAnsi="Times New Roman" w:cs="Times New Roman"/>
            <w:color w:val="0000FF"/>
            <w:sz w:val="24"/>
            <w:szCs w:val="24"/>
            <w:u w:val="single"/>
            <w:lang w:val="en-MY" w:eastAsia="en-MY"/>
          </w:rPr>
          <w:t>https://doi.org/10.1002/rrq.360</w:t>
        </w:r>
      </w:hyperlink>
    </w:p>
    <w:p w14:paraId="546797C5"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Grubišić, M. (2014). </w:t>
      </w:r>
      <w:r w:rsidRPr="00C82550">
        <w:rPr>
          <w:rFonts w:ascii="Times New Roman" w:eastAsia="Times New Roman" w:hAnsi="Times New Roman" w:cs="Times New Roman"/>
          <w:i/>
          <w:iCs/>
          <w:sz w:val="24"/>
          <w:szCs w:val="24"/>
          <w:lang w:val="en-MY" w:eastAsia="en-MY"/>
        </w:rPr>
        <w:t>Linguistic expression of anger in Croatian and (American) English</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78" w:tgtFrame="_new" w:history="1">
        <w:r w:rsidRPr="00C82550">
          <w:rPr>
            <w:rFonts w:ascii="Times New Roman" w:eastAsia="Times New Roman" w:hAnsi="Times New Roman" w:cs="Times New Roman"/>
            <w:color w:val="0000FF"/>
            <w:sz w:val="24"/>
            <w:szCs w:val="24"/>
            <w:u w:val="single"/>
            <w:lang w:val="en-MY" w:eastAsia="en-MY"/>
          </w:rPr>
          <w:t>https://core.ac.uk/download/299371465.pdf</w:t>
        </w:r>
      </w:hyperlink>
    </w:p>
    <w:p w14:paraId="25363970"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Halawa, A. I., Hidayat, I. M., Laia, F. D., Stevani, et al. (2024). </w:t>
      </w:r>
      <w:r w:rsidRPr="00C82550">
        <w:rPr>
          <w:rFonts w:ascii="Times New Roman" w:eastAsia="Times New Roman" w:hAnsi="Times New Roman" w:cs="Times New Roman"/>
          <w:i/>
          <w:iCs/>
          <w:sz w:val="24"/>
          <w:szCs w:val="24"/>
          <w:lang w:val="en-MY" w:eastAsia="en-MY"/>
        </w:rPr>
        <w:t>Developing interactive multimedia-based ESP to improve English proficiency and career guidance at UPMI Medan</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79" w:tgtFrame="_new" w:history="1">
        <w:r w:rsidRPr="00C82550">
          <w:rPr>
            <w:rFonts w:ascii="Times New Roman" w:eastAsia="Times New Roman" w:hAnsi="Times New Roman" w:cs="Times New Roman"/>
            <w:color w:val="0000FF"/>
            <w:sz w:val="24"/>
            <w:szCs w:val="24"/>
            <w:u w:val="single"/>
            <w:lang w:val="en-MY" w:eastAsia="en-MY"/>
          </w:rPr>
          <w:t>https://core.ac.uk/download/620082885.pdf</w:t>
        </w:r>
      </w:hyperlink>
    </w:p>
    <w:p w14:paraId="2C463224"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Halawa, A. I., Hidayat, I. M., Laia, F. D., Stevani, et al. (2024). </w:t>
      </w:r>
      <w:r w:rsidRPr="00AE48D4">
        <w:rPr>
          <w:rFonts w:ascii="Times New Roman" w:eastAsia="Times New Roman" w:hAnsi="Times New Roman" w:cs="Times New Roman"/>
          <w:i/>
          <w:iCs/>
          <w:sz w:val="24"/>
          <w:szCs w:val="24"/>
          <w:lang w:val="en-MY" w:eastAsia="en-MY"/>
        </w:rPr>
        <w:t>Developing interactive multimedia-based ESP to improve English proficiency and career guidance at UPMI Medan</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80" w:tgtFrame="_new" w:history="1">
        <w:r w:rsidRPr="00AE48D4">
          <w:rPr>
            <w:rFonts w:ascii="Times New Roman" w:eastAsia="Times New Roman" w:hAnsi="Times New Roman" w:cs="Times New Roman"/>
            <w:color w:val="0000FF"/>
            <w:sz w:val="24"/>
            <w:szCs w:val="24"/>
            <w:u w:val="single"/>
            <w:lang w:val="en-MY" w:eastAsia="en-MY"/>
          </w:rPr>
          <w:t>https://core.ac.uk/download/620082885.pdf</w:t>
        </w:r>
      </w:hyperlink>
    </w:p>
    <w:p w14:paraId="1BFE4840"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Halawa, A. I., Hidayat, I. M., Laia, F. D., Stevani, et al. (2024). </w:t>
      </w:r>
      <w:r w:rsidRPr="00C82550">
        <w:rPr>
          <w:rFonts w:ascii="Times New Roman" w:eastAsia="Times New Roman" w:hAnsi="Times New Roman" w:cs="Times New Roman"/>
          <w:i/>
          <w:iCs/>
          <w:sz w:val="24"/>
          <w:szCs w:val="24"/>
          <w:lang w:val="en-MY" w:eastAsia="en-MY"/>
        </w:rPr>
        <w:t>Developing interactive multimedia-based ESP to improve English proficiency and career guidance at UPMI Medan</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81" w:tgtFrame="_new" w:history="1">
        <w:r w:rsidRPr="00C82550">
          <w:rPr>
            <w:rFonts w:ascii="Times New Roman" w:eastAsia="Times New Roman" w:hAnsi="Times New Roman" w:cs="Times New Roman"/>
            <w:color w:val="0000FF"/>
            <w:sz w:val="24"/>
            <w:szCs w:val="24"/>
            <w:u w:val="single"/>
            <w:lang w:val="en-MY" w:eastAsia="en-MY"/>
          </w:rPr>
          <w:t>https://core.ac.uk/download/620082885.pdf</w:t>
        </w:r>
      </w:hyperlink>
    </w:p>
    <w:p w14:paraId="0526896F"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Harris, R. (2014). </w:t>
      </w:r>
      <w:r w:rsidRPr="00AE48D4">
        <w:rPr>
          <w:rFonts w:ascii="Times New Roman" w:eastAsia="Times New Roman" w:hAnsi="Times New Roman" w:cs="Times New Roman"/>
          <w:i/>
          <w:iCs/>
          <w:sz w:val="24"/>
          <w:szCs w:val="24"/>
          <w:lang w:val="en-MY" w:eastAsia="en-MY"/>
        </w:rPr>
        <w:t>The oil is sizzling in the pot: Sound and emotion in Uyghur Qur'anic recitation</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82" w:tgtFrame="_new" w:history="1">
        <w:r w:rsidRPr="00AE48D4">
          <w:rPr>
            <w:rFonts w:ascii="Times New Roman" w:eastAsia="Times New Roman" w:hAnsi="Times New Roman" w:cs="Times New Roman"/>
            <w:color w:val="0000FF"/>
            <w:sz w:val="24"/>
            <w:szCs w:val="24"/>
            <w:u w:val="single"/>
            <w:lang w:val="en-MY" w:eastAsia="en-MY"/>
          </w:rPr>
          <w:t>https://core.ac.uk/download/42547913.pdf</w:t>
        </w:r>
      </w:hyperlink>
    </w:p>
    <w:p w14:paraId="3273140F"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Harte, V. A., &amp; Stewart, J. (2010). </w:t>
      </w:r>
      <w:r w:rsidRPr="00C82550">
        <w:rPr>
          <w:rFonts w:ascii="Times New Roman" w:eastAsia="Times New Roman" w:hAnsi="Times New Roman" w:cs="Times New Roman"/>
          <w:i/>
          <w:iCs/>
          <w:sz w:val="24"/>
          <w:szCs w:val="24"/>
          <w:lang w:val="en-MY" w:eastAsia="en-MY"/>
        </w:rPr>
        <w:t xml:space="preserve">An evaluation of </w:t>
      </w:r>
      <w:proofErr w:type="spellStart"/>
      <w:r w:rsidRPr="00C82550">
        <w:rPr>
          <w:rFonts w:ascii="Times New Roman" w:eastAsia="Times New Roman" w:hAnsi="Times New Roman" w:cs="Times New Roman"/>
          <w:i/>
          <w:iCs/>
          <w:sz w:val="24"/>
          <w:szCs w:val="24"/>
          <w:lang w:val="en-MY" w:eastAsia="en-MY"/>
        </w:rPr>
        <w:t>Simventure</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83" w:tgtFrame="_new" w:history="1">
        <w:r w:rsidRPr="00C82550">
          <w:rPr>
            <w:rFonts w:ascii="Times New Roman" w:eastAsia="Times New Roman" w:hAnsi="Times New Roman" w:cs="Times New Roman"/>
            <w:color w:val="0000FF"/>
            <w:sz w:val="24"/>
            <w:szCs w:val="24"/>
            <w:u w:val="single"/>
            <w:lang w:val="en-MY" w:eastAsia="en-MY"/>
          </w:rPr>
          <w:t>https://core.ac.uk/download/29194437.pdf</w:t>
        </w:r>
      </w:hyperlink>
    </w:p>
    <w:p w14:paraId="03D547CA"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Held in Rockhampton, Australia (2016). </w:t>
      </w:r>
      <w:r w:rsidRPr="00AE48D4">
        <w:rPr>
          <w:rFonts w:ascii="Times New Roman" w:eastAsia="Times New Roman" w:hAnsi="Times New Roman" w:cs="Times New Roman"/>
          <w:i/>
          <w:iCs/>
          <w:sz w:val="24"/>
          <w:szCs w:val="24"/>
          <w:lang w:val="en-MY" w:eastAsia="en-MY"/>
        </w:rPr>
        <w:t>Domestic buffalo production in Asia: Proceedings of the final research co-ordination meeting on the use of nuclear techniques in improving domestic buffalo production in Asia</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84" w:tgtFrame="_new" w:history="1">
        <w:r w:rsidRPr="00AE48D4">
          <w:rPr>
            <w:rFonts w:ascii="Times New Roman" w:eastAsia="Times New Roman" w:hAnsi="Times New Roman" w:cs="Times New Roman"/>
            <w:color w:val="0000FF"/>
            <w:sz w:val="24"/>
            <w:szCs w:val="24"/>
            <w:u w:val="single"/>
            <w:lang w:val="en-MY" w:eastAsia="en-MY"/>
          </w:rPr>
          <w:t>https://www.semanticscholar.org/paper/5b8134e6e77e229b94a0f15590b73a1b0a177a0f</w:t>
        </w:r>
      </w:hyperlink>
    </w:p>
    <w:p w14:paraId="282FB6AC"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Heluany</w:t>
      </w:r>
      <w:proofErr w:type="spellEnd"/>
      <w:r w:rsidRPr="00C82550">
        <w:rPr>
          <w:rFonts w:ascii="Times New Roman" w:eastAsia="Times New Roman" w:hAnsi="Times New Roman" w:cs="Times New Roman"/>
          <w:sz w:val="24"/>
          <w:szCs w:val="24"/>
          <w:lang w:val="en-MY" w:eastAsia="en-MY"/>
        </w:rPr>
        <w:t xml:space="preserve">, J. B. (2024). </w:t>
      </w:r>
      <w:r w:rsidRPr="00C82550">
        <w:rPr>
          <w:rFonts w:ascii="Times New Roman" w:eastAsia="Times New Roman" w:hAnsi="Times New Roman" w:cs="Times New Roman"/>
          <w:i/>
          <w:iCs/>
          <w:sz w:val="24"/>
          <w:szCs w:val="24"/>
          <w:lang w:val="en-MY" w:eastAsia="en-MY"/>
        </w:rPr>
        <w:t>PLC honeypots: Enhancing interaction-level assessment</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Electronics</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85" w:tgtFrame="_new" w:history="1">
        <w:r w:rsidRPr="00C82550">
          <w:rPr>
            <w:rFonts w:ascii="Times New Roman" w:eastAsia="Times New Roman" w:hAnsi="Times New Roman" w:cs="Times New Roman"/>
            <w:color w:val="0000FF"/>
            <w:sz w:val="24"/>
            <w:szCs w:val="24"/>
            <w:u w:val="single"/>
            <w:lang w:val="en-MY" w:eastAsia="en-MY"/>
          </w:rPr>
          <w:t>https://www.semanticscholar.org/paper/9b732f5783235b099ba6887ba198c7ec54a6bbc2</w:t>
        </w:r>
      </w:hyperlink>
    </w:p>
    <w:p w14:paraId="497FB75B"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Hensen, J. L. M., Loomans, M. G. L. C., &amp; Melhado, M. D. A. (2007). </w:t>
      </w:r>
      <w:r w:rsidRPr="00C82550">
        <w:rPr>
          <w:rFonts w:ascii="Times New Roman" w:eastAsia="Times New Roman" w:hAnsi="Times New Roman" w:cs="Times New Roman"/>
          <w:i/>
          <w:iCs/>
          <w:sz w:val="24"/>
          <w:szCs w:val="24"/>
          <w:lang w:val="en-MY" w:eastAsia="en-MY"/>
        </w:rPr>
        <w:t xml:space="preserve">Performance-based design for ventilation systems of operating rooms supported by numerical simulation – </w:t>
      </w:r>
      <w:r w:rsidRPr="00C82550">
        <w:rPr>
          <w:rFonts w:ascii="Times New Roman" w:eastAsia="Times New Roman" w:hAnsi="Times New Roman" w:cs="Times New Roman"/>
          <w:i/>
          <w:iCs/>
          <w:sz w:val="24"/>
          <w:szCs w:val="24"/>
          <w:lang w:val="en-MY" w:eastAsia="en-MY"/>
        </w:rPr>
        <w:lastRenderedPageBreak/>
        <w:t>Discussing the methodology</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86" w:tgtFrame="_new" w:history="1">
        <w:r w:rsidRPr="00C82550">
          <w:rPr>
            <w:rFonts w:ascii="Times New Roman" w:eastAsia="Times New Roman" w:hAnsi="Times New Roman" w:cs="Times New Roman"/>
            <w:color w:val="0000FF"/>
            <w:sz w:val="24"/>
            <w:szCs w:val="24"/>
            <w:u w:val="single"/>
            <w:lang w:val="en-MY" w:eastAsia="en-MY"/>
          </w:rPr>
          <w:t>https://core.ac.uk/download/576952679.pdf</w:t>
        </w:r>
      </w:hyperlink>
    </w:p>
    <w:p w14:paraId="43A9F3DA"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Hidayat, N., &amp; </w:t>
      </w:r>
      <w:proofErr w:type="spellStart"/>
      <w:r w:rsidRPr="00AE48D4">
        <w:rPr>
          <w:rFonts w:ascii="Times New Roman" w:eastAsia="Times New Roman" w:hAnsi="Times New Roman" w:cs="Times New Roman"/>
          <w:sz w:val="24"/>
          <w:szCs w:val="24"/>
          <w:lang w:val="en-MY" w:eastAsia="en-MY"/>
        </w:rPr>
        <w:t>Wardhana</w:t>
      </w:r>
      <w:proofErr w:type="spellEnd"/>
      <w:r w:rsidRPr="00AE48D4">
        <w:rPr>
          <w:rFonts w:ascii="Times New Roman" w:eastAsia="Times New Roman" w:hAnsi="Times New Roman" w:cs="Times New Roman"/>
          <w:sz w:val="24"/>
          <w:szCs w:val="24"/>
          <w:lang w:val="en-MY" w:eastAsia="en-MY"/>
        </w:rPr>
        <w:t xml:space="preserve">, R. A. P. (2020). </w:t>
      </w:r>
      <w:r w:rsidRPr="00AE48D4">
        <w:rPr>
          <w:rFonts w:ascii="Times New Roman" w:eastAsia="Times New Roman" w:hAnsi="Times New Roman" w:cs="Times New Roman"/>
          <w:i/>
          <w:iCs/>
          <w:sz w:val="24"/>
          <w:szCs w:val="24"/>
          <w:lang w:val="en-MY" w:eastAsia="en-MY"/>
        </w:rPr>
        <w:t xml:space="preserve">An analysis of the use of presentation and debate techniques by the mentors in </w:t>
      </w:r>
      <w:proofErr w:type="spellStart"/>
      <w:r w:rsidRPr="00AE48D4">
        <w:rPr>
          <w:rFonts w:ascii="Times New Roman" w:eastAsia="Times New Roman" w:hAnsi="Times New Roman" w:cs="Times New Roman"/>
          <w:i/>
          <w:iCs/>
          <w:sz w:val="24"/>
          <w:szCs w:val="24"/>
          <w:lang w:val="en-MY" w:eastAsia="en-MY"/>
        </w:rPr>
        <w:t>Muhadatsah</w:t>
      </w:r>
      <w:proofErr w:type="spellEnd"/>
      <w:r w:rsidRPr="00AE48D4">
        <w:rPr>
          <w:rFonts w:ascii="Times New Roman" w:eastAsia="Times New Roman" w:hAnsi="Times New Roman" w:cs="Times New Roman"/>
          <w:i/>
          <w:iCs/>
          <w:sz w:val="24"/>
          <w:szCs w:val="24"/>
          <w:lang w:val="en-MY" w:eastAsia="en-MY"/>
        </w:rPr>
        <w:t xml:space="preserve"> activity at </w:t>
      </w:r>
      <w:proofErr w:type="spellStart"/>
      <w:r w:rsidRPr="00AE48D4">
        <w:rPr>
          <w:rFonts w:ascii="Times New Roman" w:eastAsia="Times New Roman" w:hAnsi="Times New Roman" w:cs="Times New Roman"/>
          <w:i/>
          <w:iCs/>
          <w:sz w:val="24"/>
          <w:szCs w:val="24"/>
          <w:lang w:val="en-MY" w:eastAsia="en-MY"/>
        </w:rPr>
        <w:t>Pondok</w:t>
      </w:r>
      <w:proofErr w:type="spellEnd"/>
      <w:r w:rsidRPr="00AE48D4">
        <w:rPr>
          <w:rFonts w:ascii="Times New Roman" w:eastAsia="Times New Roman" w:hAnsi="Times New Roman" w:cs="Times New Roman"/>
          <w:i/>
          <w:iCs/>
          <w:sz w:val="24"/>
          <w:szCs w:val="24"/>
          <w:lang w:val="en-MY" w:eastAsia="en-MY"/>
        </w:rPr>
        <w:t xml:space="preserve"> </w:t>
      </w:r>
      <w:proofErr w:type="spellStart"/>
      <w:r w:rsidRPr="00AE48D4">
        <w:rPr>
          <w:rFonts w:ascii="Times New Roman" w:eastAsia="Times New Roman" w:hAnsi="Times New Roman" w:cs="Times New Roman"/>
          <w:i/>
          <w:iCs/>
          <w:sz w:val="24"/>
          <w:szCs w:val="24"/>
          <w:lang w:val="en-MY" w:eastAsia="en-MY"/>
        </w:rPr>
        <w:t>Pesantren</w:t>
      </w:r>
      <w:proofErr w:type="spellEnd"/>
      <w:r w:rsidRPr="00AE48D4">
        <w:rPr>
          <w:rFonts w:ascii="Times New Roman" w:eastAsia="Times New Roman" w:hAnsi="Times New Roman" w:cs="Times New Roman"/>
          <w:i/>
          <w:iCs/>
          <w:sz w:val="24"/>
          <w:szCs w:val="24"/>
          <w:lang w:val="en-MY" w:eastAsia="en-MY"/>
        </w:rPr>
        <w:t xml:space="preserve"> Modern Islam </w:t>
      </w:r>
      <w:proofErr w:type="spellStart"/>
      <w:r w:rsidRPr="00AE48D4">
        <w:rPr>
          <w:rFonts w:ascii="Times New Roman" w:eastAsia="Times New Roman" w:hAnsi="Times New Roman" w:cs="Times New Roman"/>
          <w:i/>
          <w:iCs/>
          <w:sz w:val="24"/>
          <w:szCs w:val="24"/>
          <w:lang w:val="en-MY" w:eastAsia="en-MY"/>
        </w:rPr>
        <w:t>Assalaam</w:t>
      </w:r>
      <w:proofErr w:type="spellEnd"/>
      <w:r w:rsidRPr="00AE48D4">
        <w:rPr>
          <w:rFonts w:ascii="Times New Roman" w:eastAsia="Times New Roman" w:hAnsi="Times New Roman" w:cs="Times New Roman"/>
          <w:i/>
          <w:iCs/>
          <w:sz w:val="24"/>
          <w:szCs w:val="24"/>
          <w:lang w:val="en-MY" w:eastAsia="en-MY"/>
        </w:rPr>
        <w:t xml:space="preserve"> Surakarta</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87" w:tgtFrame="_new" w:history="1">
        <w:r w:rsidRPr="00AE48D4">
          <w:rPr>
            <w:rFonts w:ascii="Times New Roman" w:eastAsia="Times New Roman" w:hAnsi="Times New Roman" w:cs="Times New Roman"/>
            <w:color w:val="0000FF"/>
            <w:sz w:val="24"/>
            <w:szCs w:val="24"/>
            <w:u w:val="single"/>
            <w:lang w:val="en-MY" w:eastAsia="en-MY"/>
          </w:rPr>
          <w:t>https://core.ac.uk/download/289186162.pdf</w:t>
        </w:r>
      </w:hyperlink>
    </w:p>
    <w:p w14:paraId="69FCCB35"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Hogan, A., Blomqvist, E., </w:t>
      </w:r>
      <w:proofErr w:type="spellStart"/>
      <w:r w:rsidRPr="00C82550">
        <w:rPr>
          <w:rFonts w:ascii="Times New Roman" w:eastAsia="Times New Roman" w:hAnsi="Times New Roman" w:cs="Times New Roman"/>
          <w:sz w:val="24"/>
          <w:szCs w:val="24"/>
          <w:lang w:val="en-MY" w:eastAsia="en-MY"/>
        </w:rPr>
        <w:t>Cochez</w:t>
      </w:r>
      <w:proofErr w:type="spellEnd"/>
      <w:r w:rsidRPr="00C82550">
        <w:rPr>
          <w:rFonts w:ascii="Times New Roman" w:eastAsia="Times New Roman" w:hAnsi="Times New Roman" w:cs="Times New Roman"/>
          <w:sz w:val="24"/>
          <w:szCs w:val="24"/>
          <w:lang w:val="en-MY" w:eastAsia="en-MY"/>
        </w:rPr>
        <w:t xml:space="preserve">, M., </w:t>
      </w:r>
      <w:proofErr w:type="spellStart"/>
      <w:r w:rsidRPr="00C82550">
        <w:rPr>
          <w:rFonts w:ascii="Times New Roman" w:eastAsia="Times New Roman" w:hAnsi="Times New Roman" w:cs="Times New Roman"/>
          <w:sz w:val="24"/>
          <w:szCs w:val="24"/>
          <w:lang w:val="en-MY" w:eastAsia="en-MY"/>
        </w:rPr>
        <w:t>d’Amato</w:t>
      </w:r>
      <w:proofErr w:type="spellEnd"/>
      <w:r w:rsidRPr="00C82550">
        <w:rPr>
          <w:rFonts w:ascii="Times New Roman" w:eastAsia="Times New Roman" w:hAnsi="Times New Roman" w:cs="Times New Roman"/>
          <w:sz w:val="24"/>
          <w:szCs w:val="24"/>
          <w:lang w:val="en-MY" w:eastAsia="en-MY"/>
        </w:rPr>
        <w:t xml:space="preserve">, C., de Melo, G., Gutiérrez, C., Kirrane, S., et al. (2021). </w:t>
      </w:r>
      <w:r w:rsidRPr="00C82550">
        <w:rPr>
          <w:rFonts w:ascii="Times New Roman" w:eastAsia="Times New Roman" w:hAnsi="Times New Roman" w:cs="Times New Roman"/>
          <w:i/>
          <w:iCs/>
          <w:sz w:val="24"/>
          <w:szCs w:val="24"/>
          <w:lang w:val="en-MY" w:eastAsia="en-MY"/>
        </w:rPr>
        <w:t>Knowledge graphs</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ACM Computing Surveys, 54</w:t>
      </w:r>
      <w:r w:rsidRPr="00C82550">
        <w:rPr>
          <w:rFonts w:ascii="Times New Roman" w:eastAsia="Times New Roman" w:hAnsi="Times New Roman" w:cs="Times New Roman"/>
          <w:sz w:val="24"/>
          <w:szCs w:val="24"/>
          <w:lang w:val="en-MY" w:eastAsia="en-MY"/>
        </w:rPr>
        <w:t xml:space="preserve">, 1–37. </w:t>
      </w:r>
      <w:hyperlink r:id="rId88" w:tgtFrame="_new" w:history="1">
        <w:r w:rsidRPr="00C82550">
          <w:rPr>
            <w:rFonts w:ascii="Times New Roman" w:eastAsia="Times New Roman" w:hAnsi="Times New Roman" w:cs="Times New Roman"/>
            <w:color w:val="0000FF"/>
            <w:sz w:val="24"/>
            <w:szCs w:val="24"/>
            <w:u w:val="single"/>
            <w:lang w:val="en-MY" w:eastAsia="en-MY"/>
          </w:rPr>
          <w:t>https://doi.org/10.1145/3447772</w:t>
        </w:r>
      </w:hyperlink>
    </w:p>
    <w:p w14:paraId="220CA85E"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Holt, M. T. L. (2014). </w:t>
      </w:r>
      <w:r w:rsidRPr="00AE48D4">
        <w:rPr>
          <w:rFonts w:ascii="Times New Roman" w:eastAsia="Times New Roman" w:hAnsi="Times New Roman" w:cs="Times New Roman"/>
          <w:i/>
          <w:iCs/>
          <w:sz w:val="24"/>
          <w:szCs w:val="24"/>
          <w:lang w:val="en-MY" w:eastAsia="en-MY"/>
        </w:rPr>
        <w:t>Writing Lawa: Stimulating indigenous ownership of vernacular literacy through action research</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89" w:tgtFrame="_new" w:history="1">
        <w:r w:rsidRPr="00AE48D4">
          <w:rPr>
            <w:rFonts w:ascii="Times New Roman" w:eastAsia="Times New Roman" w:hAnsi="Times New Roman" w:cs="Times New Roman"/>
            <w:color w:val="0000FF"/>
            <w:sz w:val="24"/>
            <w:szCs w:val="24"/>
            <w:u w:val="single"/>
            <w:lang w:val="en-MY" w:eastAsia="en-MY"/>
          </w:rPr>
          <w:t>https://core.ac.uk/download/29202414.pdf</w:t>
        </w:r>
      </w:hyperlink>
    </w:p>
    <w:p w14:paraId="5AA3D824"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Hosler, K. A. (2013). </w:t>
      </w:r>
      <w:r w:rsidRPr="00C82550">
        <w:rPr>
          <w:rFonts w:ascii="Times New Roman" w:eastAsia="Times New Roman" w:hAnsi="Times New Roman" w:cs="Times New Roman"/>
          <w:i/>
          <w:iCs/>
          <w:sz w:val="24"/>
          <w:szCs w:val="24"/>
          <w:lang w:val="en-MY" w:eastAsia="en-MY"/>
        </w:rPr>
        <w:t xml:space="preserve">Pedagogies, perspectives, and practices: Mobile learning through the experiences of faculty developers and instructional designers in </w:t>
      </w:r>
      <w:proofErr w:type="spellStart"/>
      <w:r w:rsidRPr="00C82550">
        <w:rPr>
          <w:rFonts w:ascii="Times New Roman" w:eastAsia="Times New Roman" w:hAnsi="Times New Roman" w:cs="Times New Roman"/>
          <w:i/>
          <w:iCs/>
          <w:sz w:val="24"/>
          <w:szCs w:val="24"/>
          <w:lang w:val="en-MY" w:eastAsia="en-MY"/>
        </w:rPr>
        <w:t>centers</w:t>
      </w:r>
      <w:proofErr w:type="spellEnd"/>
      <w:r w:rsidRPr="00C82550">
        <w:rPr>
          <w:rFonts w:ascii="Times New Roman" w:eastAsia="Times New Roman" w:hAnsi="Times New Roman" w:cs="Times New Roman"/>
          <w:i/>
          <w:iCs/>
          <w:sz w:val="24"/>
          <w:szCs w:val="24"/>
          <w:lang w:val="en-MY" w:eastAsia="en-MY"/>
        </w:rPr>
        <w:t xml:space="preserve"> for teaching and learning</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90" w:tgtFrame="_new" w:history="1">
        <w:r w:rsidRPr="00C82550">
          <w:rPr>
            <w:rFonts w:ascii="Times New Roman" w:eastAsia="Times New Roman" w:hAnsi="Times New Roman" w:cs="Times New Roman"/>
            <w:color w:val="0000FF"/>
            <w:sz w:val="24"/>
            <w:szCs w:val="24"/>
            <w:u w:val="single"/>
            <w:lang w:val="en-MY" w:eastAsia="en-MY"/>
          </w:rPr>
          <w:t>https://www.semanticscholar.org/paper/8b7367047fafe57a2a1caf2a6c4215dda26adccc</w:t>
        </w:r>
      </w:hyperlink>
    </w:p>
    <w:p w14:paraId="5AA7CD8B"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Huijbregts</w:t>
      </w:r>
      <w:proofErr w:type="spellEnd"/>
      <w:r w:rsidRPr="00AE48D4">
        <w:rPr>
          <w:rFonts w:ascii="Times New Roman" w:eastAsia="Times New Roman" w:hAnsi="Times New Roman" w:cs="Times New Roman"/>
          <w:sz w:val="24"/>
          <w:szCs w:val="24"/>
          <w:lang w:val="en-MY" w:eastAsia="en-MY"/>
        </w:rPr>
        <w:t xml:space="preserve">, M., de Jong, F., &amp; </w:t>
      </w:r>
      <w:proofErr w:type="spellStart"/>
      <w:r w:rsidRPr="00AE48D4">
        <w:rPr>
          <w:rFonts w:ascii="Times New Roman" w:eastAsia="Times New Roman" w:hAnsi="Times New Roman" w:cs="Times New Roman"/>
          <w:sz w:val="24"/>
          <w:szCs w:val="24"/>
          <w:lang w:val="en-MY" w:eastAsia="en-MY"/>
        </w:rPr>
        <w:t>Ordelman</w:t>
      </w:r>
      <w:proofErr w:type="spellEnd"/>
      <w:r w:rsidRPr="00AE48D4">
        <w:rPr>
          <w:rFonts w:ascii="Times New Roman" w:eastAsia="Times New Roman" w:hAnsi="Times New Roman" w:cs="Times New Roman"/>
          <w:sz w:val="24"/>
          <w:szCs w:val="24"/>
          <w:lang w:val="en-MY" w:eastAsia="en-MY"/>
        </w:rPr>
        <w:t xml:space="preserve">, R. (2005). </w:t>
      </w:r>
      <w:r w:rsidRPr="00AE48D4">
        <w:rPr>
          <w:rFonts w:ascii="Times New Roman" w:eastAsia="Times New Roman" w:hAnsi="Times New Roman" w:cs="Times New Roman"/>
          <w:i/>
          <w:iCs/>
          <w:sz w:val="24"/>
          <w:szCs w:val="24"/>
          <w:lang w:val="en-MY" w:eastAsia="en-MY"/>
        </w:rPr>
        <w:t>A spoken document retrieval application in the oral history domain</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91" w:tgtFrame="_new" w:history="1">
        <w:r w:rsidRPr="00AE48D4">
          <w:rPr>
            <w:rFonts w:ascii="Times New Roman" w:eastAsia="Times New Roman" w:hAnsi="Times New Roman" w:cs="Times New Roman"/>
            <w:color w:val="0000FF"/>
            <w:sz w:val="24"/>
            <w:szCs w:val="24"/>
            <w:u w:val="single"/>
            <w:lang w:val="en-MY" w:eastAsia="en-MY"/>
          </w:rPr>
          <w:t>https://core.ac.uk/download/pdf/11469228.pdf</w:t>
        </w:r>
      </w:hyperlink>
    </w:p>
    <w:p w14:paraId="72853FFC"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Husna, I., &amp; </w:t>
      </w:r>
      <w:proofErr w:type="spellStart"/>
      <w:r w:rsidRPr="00C82550">
        <w:rPr>
          <w:rFonts w:ascii="Times New Roman" w:eastAsia="Times New Roman" w:hAnsi="Times New Roman" w:cs="Times New Roman"/>
          <w:sz w:val="24"/>
          <w:szCs w:val="24"/>
          <w:lang w:val="en-MY" w:eastAsia="en-MY"/>
        </w:rPr>
        <w:t>Rohimi</w:t>
      </w:r>
      <w:proofErr w:type="spellEnd"/>
      <w:r w:rsidRPr="00C82550">
        <w:rPr>
          <w:rFonts w:ascii="Times New Roman" w:eastAsia="Times New Roman" w:hAnsi="Times New Roman" w:cs="Times New Roman"/>
          <w:sz w:val="24"/>
          <w:szCs w:val="24"/>
          <w:lang w:val="en-MY" w:eastAsia="en-MY"/>
        </w:rPr>
        <w:t xml:space="preserve">, P. (2024). </w:t>
      </w:r>
      <w:proofErr w:type="spellStart"/>
      <w:r w:rsidRPr="00C82550">
        <w:rPr>
          <w:rFonts w:ascii="Times New Roman" w:eastAsia="Times New Roman" w:hAnsi="Times New Roman" w:cs="Times New Roman"/>
          <w:i/>
          <w:iCs/>
          <w:sz w:val="24"/>
          <w:szCs w:val="24"/>
          <w:lang w:val="en-MY" w:eastAsia="en-MY"/>
        </w:rPr>
        <w:t>Analisis</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teknik</w:t>
      </w:r>
      <w:proofErr w:type="spellEnd"/>
      <w:r w:rsidRPr="00C82550">
        <w:rPr>
          <w:rFonts w:ascii="Times New Roman" w:eastAsia="Times New Roman" w:hAnsi="Times New Roman" w:cs="Times New Roman"/>
          <w:i/>
          <w:iCs/>
          <w:sz w:val="24"/>
          <w:szCs w:val="24"/>
          <w:lang w:val="en-MY" w:eastAsia="en-MY"/>
        </w:rPr>
        <w:t xml:space="preserve"> public speaking pada </w:t>
      </w:r>
      <w:proofErr w:type="spellStart"/>
      <w:r w:rsidRPr="00C82550">
        <w:rPr>
          <w:rFonts w:ascii="Times New Roman" w:eastAsia="Times New Roman" w:hAnsi="Times New Roman" w:cs="Times New Roman"/>
          <w:i/>
          <w:iCs/>
          <w:sz w:val="24"/>
          <w:szCs w:val="24"/>
          <w:lang w:val="en-MY" w:eastAsia="en-MY"/>
        </w:rPr>
        <w:t>stand up</w:t>
      </w:r>
      <w:proofErr w:type="spellEnd"/>
      <w:r w:rsidRPr="00C82550">
        <w:rPr>
          <w:rFonts w:ascii="Times New Roman" w:eastAsia="Times New Roman" w:hAnsi="Times New Roman" w:cs="Times New Roman"/>
          <w:i/>
          <w:iCs/>
          <w:sz w:val="24"/>
          <w:szCs w:val="24"/>
          <w:lang w:val="en-MY" w:eastAsia="en-MY"/>
        </w:rPr>
        <w:t xml:space="preserve"> comedy pada </w:t>
      </w:r>
      <w:proofErr w:type="spellStart"/>
      <w:r w:rsidRPr="00C82550">
        <w:rPr>
          <w:rFonts w:ascii="Times New Roman" w:eastAsia="Times New Roman" w:hAnsi="Times New Roman" w:cs="Times New Roman"/>
          <w:i/>
          <w:iCs/>
          <w:sz w:val="24"/>
          <w:szCs w:val="24"/>
          <w:lang w:val="en-MY" w:eastAsia="en-MY"/>
        </w:rPr>
        <w:t>komunitas</w:t>
      </w:r>
      <w:proofErr w:type="spellEnd"/>
      <w:r w:rsidRPr="00C82550">
        <w:rPr>
          <w:rFonts w:ascii="Times New Roman" w:eastAsia="Times New Roman" w:hAnsi="Times New Roman" w:cs="Times New Roman"/>
          <w:i/>
          <w:iCs/>
          <w:sz w:val="24"/>
          <w:szCs w:val="24"/>
          <w:lang w:val="en-MY" w:eastAsia="en-MY"/>
        </w:rPr>
        <w:t xml:space="preserve"> Stand Up Indo Kudus</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Journal of Da'wah</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92" w:tgtFrame="_new" w:history="1">
        <w:r w:rsidRPr="00C82550">
          <w:rPr>
            <w:rFonts w:ascii="Times New Roman" w:eastAsia="Times New Roman" w:hAnsi="Times New Roman" w:cs="Times New Roman"/>
            <w:color w:val="0000FF"/>
            <w:sz w:val="24"/>
            <w:szCs w:val="24"/>
            <w:u w:val="single"/>
            <w:lang w:val="en-MY" w:eastAsia="en-MY"/>
          </w:rPr>
          <w:t>https://www.semanticscholar.org/paper/fd07420fd5a566668eb466aab22e32273a86d45d</w:t>
        </w:r>
      </w:hyperlink>
    </w:p>
    <w:p w14:paraId="7CF4955D"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Hynson, Y. (2012). </w:t>
      </w:r>
      <w:r w:rsidRPr="00C82550">
        <w:rPr>
          <w:rFonts w:ascii="Times New Roman" w:eastAsia="Times New Roman" w:hAnsi="Times New Roman" w:cs="Times New Roman"/>
          <w:i/>
          <w:iCs/>
          <w:sz w:val="24"/>
          <w:szCs w:val="24"/>
          <w:lang w:val="en-MY" w:eastAsia="en-MY"/>
        </w:rPr>
        <w:t>An innovative alternative to providing writing feedback on students’ essays</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Teaching English with Technology, 12</w:t>
      </w:r>
      <w:r w:rsidRPr="00C82550">
        <w:rPr>
          <w:rFonts w:ascii="Times New Roman" w:eastAsia="Times New Roman" w:hAnsi="Times New Roman" w:cs="Times New Roman"/>
          <w:sz w:val="24"/>
          <w:szCs w:val="24"/>
          <w:lang w:val="en-MY" w:eastAsia="en-MY"/>
        </w:rPr>
        <w:t xml:space="preserve">(1), 53–57.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93" w:tgtFrame="_new" w:history="1">
        <w:r w:rsidRPr="00C82550">
          <w:rPr>
            <w:rFonts w:ascii="Times New Roman" w:eastAsia="Times New Roman" w:hAnsi="Times New Roman" w:cs="Times New Roman"/>
            <w:color w:val="0000FF"/>
            <w:sz w:val="24"/>
            <w:szCs w:val="24"/>
            <w:u w:val="single"/>
            <w:lang w:val="en-MY" w:eastAsia="en-MY"/>
          </w:rPr>
          <w:t>https://www.semanticscholar.org/paper/d4736cc36803a7400dfb31be585c0f3f394d02ab</w:t>
        </w:r>
      </w:hyperlink>
    </w:p>
    <w:p w14:paraId="4E130380"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Ikramah</w:t>
      </w:r>
      <w:proofErr w:type="spellEnd"/>
      <w:r w:rsidRPr="00AE48D4">
        <w:rPr>
          <w:rFonts w:ascii="Times New Roman" w:eastAsia="Times New Roman" w:hAnsi="Times New Roman" w:cs="Times New Roman"/>
          <w:sz w:val="24"/>
          <w:szCs w:val="24"/>
          <w:lang w:val="en-MY" w:eastAsia="en-MY"/>
        </w:rPr>
        <w:t xml:space="preserve">. (2017). </w:t>
      </w:r>
      <w:r w:rsidRPr="00AE48D4">
        <w:rPr>
          <w:rFonts w:ascii="Times New Roman" w:eastAsia="Times New Roman" w:hAnsi="Times New Roman" w:cs="Times New Roman"/>
          <w:i/>
          <w:iCs/>
          <w:sz w:val="24"/>
          <w:szCs w:val="24"/>
          <w:lang w:val="en-MY" w:eastAsia="en-MY"/>
        </w:rPr>
        <w:t>The effects of video recording on students' speaking ability</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94" w:tgtFrame="_new" w:history="1">
        <w:r w:rsidRPr="00AE48D4">
          <w:rPr>
            <w:rFonts w:ascii="Times New Roman" w:eastAsia="Times New Roman" w:hAnsi="Times New Roman" w:cs="Times New Roman"/>
            <w:color w:val="0000FF"/>
            <w:sz w:val="24"/>
            <w:szCs w:val="24"/>
            <w:u w:val="single"/>
            <w:lang w:val="en-MY" w:eastAsia="en-MY"/>
          </w:rPr>
          <w:t>https://core.ac.uk/download/pdf/293463918.pdf</w:t>
        </w:r>
      </w:hyperlink>
    </w:p>
    <w:p w14:paraId="4A7A22EF"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Inayah, Z. A. (2016). </w:t>
      </w:r>
      <w:r w:rsidRPr="00AE48D4">
        <w:rPr>
          <w:rFonts w:ascii="Times New Roman" w:eastAsia="Times New Roman" w:hAnsi="Times New Roman" w:cs="Times New Roman"/>
          <w:i/>
          <w:iCs/>
          <w:sz w:val="24"/>
          <w:szCs w:val="24"/>
          <w:lang w:val="en-MY" w:eastAsia="en-MY"/>
        </w:rPr>
        <w:t>The teaching and learning of English vocabulary and pronunciation to an autistic student: A case study</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95" w:tgtFrame="_new" w:history="1">
        <w:r w:rsidRPr="00AE48D4">
          <w:rPr>
            <w:rFonts w:ascii="Times New Roman" w:eastAsia="Times New Roman" w:hAnsi="Times New Roman" w:cs="Times New Roman"/>
            <w:color w:val="0000FF"/>
            <w:sz w:val="24"/>
            <w:szCs w:val="24"/>
            <w:u w:val="single"/>
            <w:lang w:val="en-MY" w:eastAsia="en-MY"/>
          </w:rPr>
          <w:t>https://www.semanticscholar.org/paper/334afe54fc04a33beaa9ee15d2ad3ecc523c9529</w:t>
        </w:r>
      </w:hyperlink>
    </w:p>
    <w:p w14:paraId="4A9B1812"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Ismiatun</w:t>
      </w:r>
      <w:proofErr w:type="spellEnd"/>
      <w:r w:rsidRPr="00C82550">
        <w:rPr>
          <w:rFonts w:ascii="Times New Roman" w:eastAsia="Times New Roman" w:hAnsi="Times New Roman" w:cs="Times New Roman"/>
          <w:sz w:val="24"/>
          <w:szCs w:val="24"/>
          <w:lang w:val="en-MY" w:eastAsia="en-MY"/>
        </w:rPr>
        <w:t xml:space="preserve">, F., </w:t>
      </w:r>
      <w:proofErr w:type="spellStart"/>
      <w:r w:rsidRPr="00C82550">
        <w:rPr>
          <w:rFonts w:ascii="Times New Roman" w:eastAsia="Times New Roman" w:hAnsi="Times New Roman" w:cs="Times New Roman"/>
          <w:sz w:val="24"/>
          <w:szCs w:val="24"/>
          <w:lang w:val="en-MY" w:eastAsia="en-MY"/>
        </w:rPr>
        <w:t>Ni’mah</w:t>
      </w:r>
      <w:proofErr w:type="spellEnd"/>
      <w:r w:rsidRPr="00C82550">
        <w:rPr>
          <w:rFonts w:ascii="Times New Roman" w:eastAsia="Times New Roman" w:hAnsi="Times New Roman" w:cs="Times New Roman"/>
          <w:sz w:val="24"/>
          <w:szCs w:val="24"/>
          <w:lang w:val="en-MY" w:eastAsia="en-MY"/>
        </w:rPr>
        <w:t xml:space="preserve">, D., </w:t>
      </w:r>
      <w:proofErr w:type="spellStart"/>
      <w:r w:rsidRPr="00C82550">
        <w:rPr>
          <w:rFonts w:ascii="Times New Roman" w:eastAsia="Times New Roman" w:hAnsi="Times New Roman" w:cs="Times New Roman"/>
          <w:sz w:val="24"/>
          <w:szCs w:val="24"/>
          <w:lang w:val="en-MY" w:eastAsia="en-MY"/>
        </w:rPr>
        <w:t>Sholihah</w:t>
      </w:r>
      <w:proofErr w:type="spellEnd"/>
      <w:r w:rsidRPr="00C82550">
        <w:rPr>
          <w:rFonts w:ascii="Times New Roman" w:eastAsia="Times New Roman" w:hAnsi="Times New Roman" w:cs="Times New Roman"/>
          <w:sz w:val="24"/>
          <w:szCs w:val="24"/>
          <w:lang w:val="en-MY" w:eastAsia="en-MY"/>
        </w:rPr>
        <w:t xml:space="preserve">, A. A., Wiwi, M. H., &amp; Al </w:t>
      </w:r>
      <w:proofErr w:type="spellStart"/>
      <w:r w:rsidRPr="00C82550">
        <w:rPr>
          <w:rFonts w:ascii="Times New Roman" w:eastAsia="Times New Roman" w:hAnsi="Times New Roman" w:cs="Times New Roman"/>
          <w:sz w:val="24"/>
          <w:szCs w:val="24"/>
          <w:lang w:val="en-MY" w:eastAsia="en-MY"/>
        </w:rPr>
        <w:t>Syamsi</w:t>
      </w:r>
      <w:proofErr w:type="spellEnd"/>
      <w:r w:rsidRPr="00C82550">
        <w:rPr>
          <w:rFonts w:ascii="Times New Roman" w:eastAsia="Times New Roman" w:hAnsi="Times New Roman" w:cs="Times New Roman"/>
          <w:sz w:val="24"/>
          <w:szCs w:val="24"/>
          <w:lang w:val="en-MY" w:eastAsia="en-MY"/>
        </w:rPr>
        <w:t xml:space="preserve">, D. A. (2024). </w:t>
      </w:r>
      <w:r w:rsidRPr="00C82550">
        <w:rPr>
          <w:rFonts w:ascii="Times New Roman" w:eastAsia="Times New Roman" w:hAnsi="Times New Roman" w:cs="Times New Roman"/>
          <w:i/>
          <w:iCs/>
          <w:sz w:val="24"/>
          <w:szCs w:val="24"/>
          <w:lang w:val="en-MY" w:eastAsia="en-MY"/>
        </w:rPr>
        <w:t>Strategically speaking English: Upgrading public speaking skills through strategy training in high schools</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 xml:space="preserve">ABDIMAS: </w:t>
      </w:r>
      <w:proofErr w:type="spellStart"/>
      <w:r w:rsidRPr="00C82550">
        <w:rPr>
          <w:rFonts w:ascii="Times New Roman" w:eastAsia="Times New Roman" w:hAnsi="Times New Roman" w:cs="Times New Roman"/>
          <w:i/>
          <w:iCs/>
          <w:sz w:val="24"/>
          <w:szCs w:val="24"/>
          <w:lang w:val="en-MY" w:eastAsia="en-MY"/>
        </w:rPr>
        <w:t>Jurnal</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Pengabdian</w:t>
      </w:r>
      <w:proofErr w:type="spellEnd"/>
      <w:r w:rsidRPr="00C82550">
        <w:rPr>
          <w:rFonts w:ascii="Times New Roman" w:eastAsia="Times New Roman" w:hAnsi="Times New Roman" w:cs="Times New Roman"/>
          <w:i/>
          <w:iCs/>
          <w:sz w:val="24"/>
          <w:szCs w:val="24"/>
          <w:lang w:val="en-MY" w:eastAsia="en-MY"/>
        </w:rPr>
        <w:t xml:space="preserve"> Masyarakat</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96" w:tgtFrame="_new" w:history="1">
        <w:r w:rsidRPr="00C82550">
          <w:rPr>
            <w:rFonts w:ascii="Times New Roman" w:eastAsia="Times New Roman" w:hAnsi="Times New Roman" w:cs="Times New Roman"/>
            <w:color w:val="0000FF"/>
            <w:sz w:val="24"/>
            <w:szCs w:val="24"/>
            <w:u w:val="single"/>
            <w:lang w:val="en-MY" w:eastAsia="en-MY"/>
          </w:rPr>
          <w:t>https://www.semanticscholar.org/paper/2663b752d4cc807405a8f1ebb054186b0b92239b</w:t>
        </w:r>
      </w:hyperlink>
    </w:p>
    <w:p w14:paraId="3AF73DEF"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Katsaggelos</w:t>
      </w:r>
      <w:proofErr w:type="spellEnd"/>
      <w:r w:rsidRPr="00AE48D4">
        <w:rPr>
          <w:rFonts w:ascii="Times New Roman" w:eastAsia="Times New Roman" w:hAnsi="Times New Roman" w:cs="Times New Roman"/>
          <w:sz w:val="24"/>
          <w:szCs w:val="24"/>
          <w:lang w:val="en-MY" w:eastAsia="en-MY"/>
        </w:rPr>
        <w:t xml:space="preserve">, A. K., </w:t>
      </w:r>
      <w:proofErr w:type="spellStart"/>
      <w:r w:rsidRPr="00AE48D4">
        <w:rPr>
          <w:rFonts w:ascii="Times New Roman" w:eastAsia="Times New Roman" w:hAnsi="Times New Roman" w:cs="Times New Roman"/>
          <w:sz w:val="24"/>
          <w:szCs w:val="24"/>
          <w:lang w:val="en-MY" w:eastAsia="en-MY"/>
        </w:rPr>
        <w:t>Bahaadini</w:t>
      </w:r>
      <w:proofErr w:type="spellEnd"/>
      <w:r w:rsidRPr="00AE48D4">
        <w:rPr>
          <w:rFonts w:ascii="Times New Roman" w:eastAsia="Times New Roman" w:hAnsi="Times New Roman" w:cs="Times New Roman"/>
          <w:sz w:val="24"/>
          <w:szCs w:val="24"/>
          <w:lang w:val="en-MY" w:eastAsia="en-MY"/>
        </w:rPr>
        <w:t xml:space="preserve">, S., &amp; Molina, R. (2015). </w:t>
      </w:r>
      <w:r w:rsidRPr="00AE48D4">
        <w:rPr>
          <w:rFonts w:ascii="Times New Roman" w:eastAsia="Times New Roman" w:hAnsi="Times New Roman" w:cs="Times New Roman"/>
          <w:i/>
          <w:iCs/>
          <w:sz w:val="24"/>
          <w:szCs w:val="24"/>
          <w:lang w:val="en-MY" w:eastAsia="en-MY"/>
        </w:rPr>
        <w:t>Audiovisual fusion: Challenges and new approaches</w:t>
      </w:r>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Proceedings of the IEEE, 103</w:t>
      </w:r>
      <w:r w:rsidRPr="00AE48D4">
        <w:rPr>
          <w:rFonts w:ascii="Times New Roman" w:eastAsia="Times New Roman" w:hAnsi="Times New Roman" w:cs="Times New Roman"/>
          <w:sz w:val="24"/>
          <w:szCs w:val="24"/>
          <w:lang w:val="en-MY" w:eastAsia="en-MY"/>
        </w:rPr>
        <w:t xml:space="preserve">(11), 1635–1653. </w:t>
      </w:r>
      <w:hyperlink r:id="rId97" w:tgtFrame="_new" w:history="1">
        <w:r w:rsidRPr="00AE48D4">
          <w:rPr>
            <w:rFonts w:ascii="Times New Roman" w:eastAsia="Times New Roman" w:hAnsi="Times New Roman" w:cs="Times New Roman"/>
            <w:color w:val="0000FF"/>
            <w:sz w:val="24"/>
            <w:szCs w:val="24"/>
            <w:u w:val="single"/>
            <w:lang w:val="en-MY" w:eastAsia="en-MY"/>
          </w:rPr>
          <w:t>https://doi.org/10.1109/jproc.2015.2459017</w:t>
        </w:r>
      </w:hyperlink>
    </w:p>
    <w:p w14:paraId="3A0FDA08"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lastRenderedPageBreak/>
        <w:t xml:space="preserve">Kaup, S., Jain, R., </w:t>
      </w:r>
      <w:proofErr w:type="spellStart"/>
      <w:r w:rsidRPr="00C82550">
        <w:rPr>
          <w:rFonts w:ascii="Times New Roman" w:eastAsia="Times New Roman" w:hAnsi="Times New Roman" w:cs="Times New Roman"/>
          <w:sz w:val="24"/>
          <w:szCs w:val="24"/>
          <w:lang w:val="en-MY" w:eastAsia="en-MY"/>
        </w:rPr>
        <w:t>Shivalli</w:t>
      </w:r>
      <w:proofErr w:type="spellEnd"/>
      <w:r w:rsidRPr="00C82550">
        <w:rPr>
          <w:rFonts w:ascii="Times New Roman" w:eastAsia="Times New Roman" w:hAnsi="Times New Roman" w:cs="Times New Roman"/>
          <w:sz w:val="24"/>
          <w:szCs w:val="24"/>
          <w:lang w:val="en-MY" w:eastAsia="en-MY"/>
        </w:rPr>
        <w:t xml:space="preserve">, S., Pandey, S. K., &amp; Kaup, S. (2020). </w:t>
      </w:r>
      <w:r w:rsidRPr="00C82550">
        <w:rPr>
          <w:rFonts w:ascii="Times New Roman" w:eastAsia="Times New Roman" w:hAnsi="Times New Roman" w:cs="Times New Roman"/>
          <w:i/>
          <w:iCs/>
          <w:sz w:val="24"/>
          <w:szCs w:val="24"/>
          <w:lang w:val="en-MY" w:eastAsia="en-MY"/>
        </w:rPr>
        <w:t>Sustaining academics during COVID-19 pandemic: The role of online teaching-learning</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Indian Journal of Ophthalmology, 68</w:t>
      </w:r>
      <w:r w:rsidRPr="00C82550">
        <w:rPr>
          <w:rFonts w:ascii="Times New Roman" w:eastAsia="Times New Roman" w:hAnsi="Times New Roman" w:cs="Times New Roman"/>
          <w:sz w:val="24"/>
          <w:szCs w:val="24"/>
          <w:lang w:val="en-MY" w:eastAsia="en-MY"/>
        </w:rPr>
        <w:t xml:space="preserve">, 1220–1220. </w:t>
      </w:r>
      <w:hyperlink r:id="rId98" w:tgtFrame="_new" w:history="1">
        <w:r w:rsidRPr="00C82550">
          <w:rPr>
            <w:rFonts w:ascii="Times New Roman" w:eastAsia="Times New Roman" w:hAnsi="Times New Roman" w:cs="Times New Roman"/>
            <w:color w:val="0000FF"/>
            <w:sz w:val="24"/>
            <w:szCs w:val="24"/>
            <w:u w:val="single"/>
            <w:lang w:val="en-MY" w:eastAsia="en-MY"/>
          </w:rPr>
          <w:t>https://doi.org/10.4103/ijo.ijo_1241_20</w:t>
        </w:r>
      </w:hyperlink>
    </w:p>
    <w:p w14:paraId="0D2C4771"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Kim, M., Koh, I., &amp; In, Y. (2021). </w:t>
      </w:r>
      <w:r w:rsidRPr="00AE48D4">
        <w:rPr>
          <w:rFonts w:ascii="Times New Roman" w:eastAsia="Times New Roman" w:hAnsi="Times New Roman" w:cs="Times New Roman"/>
          <w:i/>
          <w:iCs/>
          <w:sz w:val="24"/>
          <w:szCs w:val="24"/>
          <w:lang w:val="en-MY" w:eastAsia="en-MY"/>
        </w:rPr>
        <w:t>Porcine-derived collagen-augmented chondrogenesis technique for treating knee cartilage defects</w:t>
      </w:r>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JBJS Essential Surgical Techniques, 11</w:t>
      </w:r>
      <w:r w:rsidRPr="00AE48D4">
        <w:rPr>
          <w:rFonts w:ascii="Times New Roman" w:eastAsia="Times New Roman" w:hAnsi="Times New Roman" w:cs="Times New Roman"/>
          <w:sz w:val="24"/>
          <w:szCs w:val="24"/>
          <w:lang w:val="en-MY" w:eastAsia="en-MY"/>
        </w:rPr>
        <w:t xml:space="preserve">(3).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99" w:tgtFrame="_new" w:history="1">
        <w:r w:rsidRPr="00AE48D4">
          <w:rPr>
            <w:rFonts w:ascii="Times New Roman" w:eastAsia="Times New Roman" w:hAnsi="Times New Roman" w:cs="Times New Roman"/>
            <w:color w:val="0000FF"/>
            <w:sz w:val="24"/>
            <w:szCs w:val="24"/>
            <w:u w:val="single"/>
            <w:lang w:val="en-MY" w:eastAsia="en-MY"/>
          </w:rPr>
          <w:t>https://www.semanticscholar.org/paper/a52595545773f98e436b00388f5969998261ffb5</w:t>
        </w:r>
      </w:hyperlink>
    </w:p>
    <w:p w14:paraId="76BD680E"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Kirman, B., Lawson, S., &amp; Linehan, C. (2009). </w:t>
      </w:r>
      <w:r w:rsidRPr="00C82550">
        <w:rPr>
          <w:rFonts w:ascii="Times New Roman" w:eastAsia="Times New Roman" w:hAnsi="Times New Roman" w:cs="Times New Roman"/>
          <w:i/>
          <w:iCs/>
          <w:sz w:val="24"/>
          <w:szCs w:val="24"/>
          <w:lang w:val="en-MY" w:eastAsia="en-MY"/>
        </w:rPr>
        <w:t>Mario, Luigi and Dave: The effect of language on the social structure of a bilingual online mobile game</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00" w:tgtFrame="_new" w:history="1">
        <w:r w:rsidRPr="00C82550">
          <w:rPr>
            <w:rFonts w:ascii="Times New Roman" w:eastAsia="Times New Roman" w:hAnsi="Times New Roman" w:cs="Times New Roman"/>
            <w:color w:val="0000FF"/>
            <w:sz w:val="24"/>
            <w:szCs w:val="24"/>
            <w:u w:val="single"/>
            <w:lang w:val="en-MY" w:eastAsia="en-MY"/>
          </w:rPr>
          <w:t>https://core.ac.uk/download/55289.pdf</w:t>
        </w:r>
      </w:hyperlink>
    </w:p>
    <w:p w14:paraId="5B4DCF27"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Komilovich</w:t>
      </w:r>
      <w:proofErr w:type="spellEnd"/>
      <w:r w:rsidRPr="00AE48D4">
        <w:rPr>
          <w:rFonts w:ascii="Times New Roman" w:eastAsia="Times New Roman" w:hAnsi="Times New Roman" w:cs="Times New Roman"/>
          <w:sz w:val="24"/>
          <w:szCs w:val="24"/>
          <w:lang w:val="en-MY" w:eastAsia="en-MY"/>
        </w:rPr>
        <w:t xml:space="preserve">, E. U., &amp; Zafar, T. Z. (2024). </w:t>
      </w:r>
      <w:r w:rsidRPr="00AE48D4">
        <w:rPr>
          <w:rFonts w:ascii="Times New Roman" w:eastAsia="Times New Roman" w:hAnsi="Times New Roman" w:cs="Times New Roman"/>
          <w:i/>
          <w:iCs/>
          <w:sz w:val="24"/>
          <w:szCs w:val="24"/>
          <w:lang w:val="en-MY" w:eastAsia="en-MY"/>
        </w:rPr>
        <w:t>Challenges of Arabic–English translation</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01" w:tgtFrame="_new" w:history="1">
        <w:r w:rsidRPr="00AE48D4">
          <w:rPr>
            <w:rFonts w:ascii="Times New Roman" w:eastAsia="Times New Roman" w:hAnsi="Times New Roman" w:cs="Times New Roman"/>
            <w:color w:val="0000FF"/>
            <w:sz w:val="24"/>
            <w:szCs w:val="24"/>
            <w:u w:val="single"/>
            <w:lang w:val="en-MY" w:eastAsia="en-MY"/>
          </w:rPr>
          <w:t>https://core.ac.uk/download/612992182.pdf</w:t>
        </w:r>
      </w:hyperlink>
    </w:p>
    <w:p w14:paraId="531104ED"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Krisnawati</w:t>
      </w:r>
      <w:proofErr w:type="spellEnd"/>
      <w:r w:rsidRPr="00C82550">
        <w:rPr>
          <w:rFonts w:ascii="Times New Roman" w:eastAsia="Times New Roman" w:hAnsi="Times New Roman" w:cs="Times New Roman"/>
          <w:sz w:val="24"/>
          <w:szCs w:val="24"/>
          <w:lang w:val="en-MY" w:eastAsia="en-MY"/>
        </w:rPr>
        <w:t xml:space="preserve">, L. D. (2016). </w:t>
      </w:r>
      <w:r w:rsidRPr="00C82550">
        <w:rPr>
          <w:rFonts w:ascii="Times New Roman" w:eastAsia="Times New Roman" w:hAnsi="Times New Roman" w:cs="Times New Roman"/>
          <w:i/>
          <w:iCs/>
          <w:sz w:val="24"/>
          <w:szCs w:val="24"/>
          <w:lang w:val="en-MY" w:eastAsia="en-MY"/>
        </w:rPr>
        <w:t>Plagiarism detection for Indonesian texts</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02" w:tgtFrame="_new" w:history="1">
        <w:r w:rsidRPr="00C82550">
          <w:rPr>
            <w:rFonts w:ascii="Times New Roman" w:eastAsia="Times New Roman" w:hAnsi="Times New Roman" w:cs="Times New Roman"/>
            <w:color w:val="0000FF"/>
            <w:sz w:val="24"/>
            <w:szCs w:val="24"/>
            <w:u w:val="single"/>
            <w:lang w:val="en-MY" w:eastAsia="en-MY"/>
          </w:rPr>
          <w:t>https://core.ac.uk/download/216090304.pdf</w:t>
        </w:r>
      </w:hyperlink>
    </w:p>
    <w:p w14:paraId="4EF6D84E"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Kumar, M., &amp; Reetu. (2022). </w:t>
      </w:r>
      <w:r w:rsidRPr="00AE48D4">
        <w:rPr>
          <w:rFonts w:ascii="Times New Roman" w:eastAsia="Times New Roman" w:hAnsi="Times New Roman" w:cs="Times New Roman"/>
          <w:i/>
          <w:iCs/>
          <w:sz w:val="24"/>
          <w:szCs w:val="24"/>
          <w:lang w:val="en-MY" w:eastAsia="en-MY"/>
        </w:rPr>
        <w:t>Detection and elimination of duplicate files</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03" w:tgtFrame="_new" w:history="1">
        <w:r w:rsidRPr="00AE48D4">
          <w:rPr>
            <w:rFonts w:ascii="Times New Roman" w:eastAsia="Times New Roman" w:hAnsi="Times New Roman" w:cs="Times New Roman"/>
            <w:color w:val="0000FF"/>
            <w:sz w:val="24"/>
            <w:szCs w:val="24"/>
            <w:u w:val="single"/>
            <w:lang w:val="en-MY" w:eastAsia="en-MY"/>
          </w:rPr>
          <w:t>https://www.semanticscholar.org/paper/522dc72204a5228c3682743eb78786890012dc5a</w:t>
        </w:r>
      </w:hyperlink>
    </w:p>
    <w:p w14:paraId="6ED50ADD"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Li, D. (2011). </w:t>
      </w:r>
      <w:r w:rsidRPr="00AE48D4">
        <w:rPr>
          <w:rFonts w:ascii="Times New Roman" w:eastAsia="Times New Roman" w:hAnsi="Times New Roman" w:cs="Times New Roman"/>
          <w:i/>
          <w:iCs/>
          <w:sz w:val="24"/>
          <w:szCs w:val="24"/>
          <w:lang w:val="en-MY" w:eastAsia="en-MY"/>
        </w:rPr>
        <w:t>Confucius, constructivism and the impact of continuing professional development on teachers of English in China</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04" w:tgtFrame="_new" w:history="1">
        <w:r w:rsidRPr="00AE48D4">
          <w:rPr>
            <w:rFonts w:ascii="Times New Roman" w:eastAsia="Times New Roman" w:hAnsi="Times New Roman" w:cs="Times New Roman"/>
            <w:color w:val="0000FF"/>
            <w:sz w:val="24"/>
            <w:szCs w:val="24"/>
            <w:u w:val="single"/>
            <w:lang w:val="en-MY" w:eastAsia="en-MY"/>
          </w:rPr>
          <w:t>https://core.ac.uk/download/360233.pdf</w:t>
        </w:r>
      </w:hyperlink>
    </w:p>
    <w:p w14:paraId="7E0EBB04"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Linuwih</w:t>
      </w:r>
      <w:proofErr w:type="spellEnd"/>
      <w:r w:rsidRPr="00C82550">
        <w:rPr>
          <w:rFonts w:ascii="Times New Roman" w:eastAsia="Times New Roman" w:hAnsi="Times New Roman" w:cs="Times New Roman"/>
          <w:sz w:val="24"/>
          <w:szCs w:val="24"/>
          <w:lang w:val="en-MY" w:eastAsia="en-MY"/>
        </w:rPr>
        <w:t xml:space="preserve">, E. R., &amp; </w:t>
      </w:r>
      <w:proofErr w:type="spellStart"/>
      <w:r w:rsidRPr="00C82550">
        <w:rPr>
          <w:rFonts w:ascii="Times New Roman" w:eastAsia="Times New Roman" w:hAnsi="Times New Roman" w:cs="Times New Roman"/>
          <w:sz w:val="24"/>
          <w:szCs w:val="24"/>
          <w:lang w:val="en-MY" w:eastAsia="en-MY"/>
        </w:rPr>
        <w:t>Trihastutie</w:t>
      </w:r>
      <w:proofErr w:type="spellEnd"/>
      <w:r w:rsidRPr="00C82550">
        <w:rPr>
          <w:rFonts w:ascii="Times New Roman" w:eastAsia="Times New Roman" w:hAnsi="Times New Roman" w:cs="Times New Roman"/>
          <w:sz w:val="24"/>
          <w:szCs w:val="24"/>
          <w:lang w:val="en-MY" w:eastAsia="en-MY"/>
        </w:rPr>
        <w:t xml:space="preserve">, N. (2020). </w:t>
      </w:r>
      <w:r w:rsidRPr="00C82550">
        <w:rPr>
          <w:rFonts w:ascii="Times New Roman" w:eastAsia="Times New Roman" w:hAnsi="Times New Roman" w:cs="Times New Roman"/>
          <w:i/>
          <w:iCs/>
          <w:sz w:val="24"/>
          <w:szCs w:val="24"/>
          <w:lang w:val="en-MY" w:eastAsia="en-MY"/>
        </w:rPr>
        <w:t>Digital entertainment to support toddlers' language and cognitive development</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05" w:tgtFrame="_new" w:history="1">
        <w:r w:rsidRPr="00C82550">
          <w:rPr>
            <w:rFonts w:ascii="Times New Roman" w:eastAsia="Times New Roman" w:hAnsi="Times New Roman" w:cs="Times New Roman"/>
            <w:color w:val="0000FF"/>
            <w:sz w:val="24"/>
            <w:szCs w:val="24"/>
            <w:u w:val="single"/>
            <w:lang w:val="en-MY" w:eastAsia="en-MY"/>
          </w:rPr>
          <w:t>https://media.neliti.com/media/publications/300846-digital-entertainment-to-support-toddler-b105971b.pdf</w:t>
        </w:r>
      </w:hyperlink>
    </w:p>
    <w:p w14:paraId="162976AD"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Liu, Y., Zhao, J., &amp; Cai, L. (2024). </w:t>
      </w:r>
      <w:r w:rsidRPr="00C82550">
        <w:rPr>
          <w:rFonts w:ascii="Times New Roman" w:eastAsia="Times New Roman" w:hAnsi="Times New Roman" w:cs="Times New Roman"/>
          <w:i/>
          <w:iCs/>
          <w:sz w:val="24"/>
          <w:szCs w:val="24"/>
          <w:lang w:val="en-MY" w:eastAsia="en-MY"/>
        </w:rPr>
        <w:t>The role of interprofessional education in optimizing laparoscopic skills training: A randomized controlled trial</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 xml:space="preserve">Journal of </w:t>
      </w:r>
      <w:proofErr w:type="spellStart"/>
      <w:r w:rsidRPr="00C82550">
        <w:rPr>
          <w:rFonts w:ascii="Times New Roman" w:eastAsia="Times New Roman" w:hAnsi="Times New Roman" w:cs="Times New Roman"/>
          <w:i/>
          <w:iCs/>
          <w:sz w:val="24"/>
          <w:szCs w:val="24"/>
          <w:lang w:val="en-MY" w:eastAsia="en-MY"/>
        </w:rPr>
        <w:t>Laparoendoscopic</w:t>
      </w:r>
      <w:proofErr w:type="spellEnd"/>
      <w:r w:rsidRPr="00C82550">
        <w:rPr>
          <w:rFonts w:ascii="Times New Roman" w:eastAsia="Times New Roman" w:hAnsi="Times New Roman" w:cs="Times New Roman"/>
          <w:i/>
          <w:iCs/>
          <w:sz w:val="24"/>
          <w:szCs w:val="24"/>
          <w:lang w:val="en-MY" w:eastAsia="en-MY"/>
        </w:rPr>
        <w:t xml:space="preserve"> &amp; Advanced Surgical Techniques, Part A</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06" w:tgtFrame="_new" w:history="1">
        <w:r w:rsidRPr="00C82550">
          <w:rPr>
            <w:rFonts w:ascii="Times New Roman" w:eastAsia="Times New Roman" w:hAnsi="Times New Roman" w:cs="Times New Roman"/>
            <w:color w:val="0000FF"/>
            <w:sz w:val="24"/>
            <w:szCs w:val="24"/>
            <w:u w:val="single"/>
            <w:lang w:val="en-MY" w:eastAsia="en-MY"/>
          </w:rPr>
          <w:t>https://www.semanticscholar.org/paper/b8bb8c8d2a7c487bf33717dfbe4e8d3680177fef</w:t>
        </w:r>
      </w:hyperlink>
    </w:p>
    <w:p w14:paraId="4FBA85D1"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Mago, N. B., &amp; Andal, E. Z. (2024). </w:t>
      </w:r>
      <w:r w:rsidRPr="00C82550">
        <w:rPr>
          <w:rFonts w:ascii="Times New Roman" w:eastAsia="Times New Roman" w:hAnsi="Times New Roman" w:cs="Times New Roman"/>
          <w:i/>
          <w:iCs/>
          <w:sz w:val="24"/>
          <w:szCs w:val="24"/>
          <w:lang w:val="en-MY" w:eastAsia="en-MY"/>
        </w:rPr>
        <w:t>In-service training programs: Impact on teachers’ teaching competencies</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International Journal of Applied Science and Research</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07" w:tgtFrame="_new" w:history="1">
        <w:r w:rsidRPr="00C82550">
          <w:rPr>
            <w:rFonts w:ascii="Times New Roman" w:eastAsia="Times New Roman" w:hAnsi="Times New Roman" w:cs="Times New Roman"/>
            <w:color w:val="0000FF"/>
            <w:sz w:val="24"/>
            <w:szCs w:val="24"/>
            <w:u w:val="single"/>
            <w:lang w:val="en-MY" w:eastAsia="en-MY"/>
          </w:rPr>
          <w:t>https://www.semanticscholar.org/paper/03c1b05ca3e769a14407ef371a2ae5fc97bf2a1c</w:t>
        </w:r>
      </w:hyperlink>
    </w:p>
    <w:p w14:paraId="41AC7AE4"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Maheswari, M. M. U. (2018). </w:t>
      </w:r>
      <w:r w:rsidRPr="00C82550">
        <w:rPr>
          <w:rFonts w:ascii="Times New Roman" w:eastAsia="Times New Roman" w:hAnsi="Times New Roman" w:cs="Times New Roman"/>
          <w:i/>
          <w:iCs/>
          <w:sz w:val="24"/>
          <w:szCs w:val="24"/>
          <w:lang w:val="en-MY" w:eastAsia="en-MY"/>
        </w:rPr>
        <w:t>Integration of internet in the teaching of English</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International Journal of Innovative Research and Advanced Studies, 5</w:t>
      </w:r>
      <w:r w:rsidRPr="00C82550">
        <w:rPr>
          <w:rFonts w:ascii="Times New Roman" w:eastAsia="Times New Roman" w:hAnsi="Times New Roman" w:cs="Times New Roman"/>
          <w:sz w:val="24"/>
          <w:szCs w:val="24"/>
          <w:lang w:val="en-MY" w:eastAsia="en-MY"/>
        </w:rPr>
        <w:t xml:space="preserve">(5).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08" w:tgtFrame="_new" w:history="1">
        <w:r w:rsidRPr="00C82550">
          <w:rPr>
            <w:rFonts w:ascii="Times New Roman" w:eastAsia="Times New Roman" w:hAnsi="Times New Roman" w:cs="Times New Roman"/>
            <w:color w:val="0000FF"/>
            <w:sz w:val="24"/>
            <w:szCs w:val="24"/>
            <w:u w:val="single"/>
            <w:lang w:val="en-MY" w:eastAsia="en-MY"/>
          </w:rPr>
          <w:t>www.ijiras.com</w:t>
        </w:r>
      </w:hyperlink>
    </w:p>
    <w:p w14:paraId="10F3601C"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Mason, M. A. (2007). </w:t>
      </w:r>
      <w:r w:rsidRPr="00C82550">
        <w:rPr>
          <w:rFonts w:ascii="Times New Roman" w:eastAsia="Times New Roman" w:hAnsi="Times New Roman" w:cs="Times New Roman"/>
          <w:i/>
          <w:iCs/>
          <w:sz w:val="24"/>
          <w:szCs w:val="24"/>
          <w:lang w:val="en-MY" w:eastAsia="en-MY"/>
        </w:rPr>
        <w:t>Equality in health: An annotated bibliography with resources on health disparities and cultural and linguistic competency</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09" w:tgtFrame="_new" w:history="1">
        <w:r w:rsidRPr="00C82550">
          <w:rPr>
            <w:rFonts w:ascii="Times New Roman" w:eastAsia="Times New Roman" w:hAnsi="Times New Roman" w:cs="Times New Roman"/>
            <w:color w:val="0000FF"/>
            <w:sz w:val="24"/>
            <w:szCs w:val="24"/>
            <w:u w:val="single"/>
            <w:lang w:val="en-MY" w:eastAsia="en-MY"/>
          </w:rPr>
          <w:t>https://core.ac.uk/download/71346571.pdf</w:t>
        </w:r>
      </w:hyperlink>
    </w:p>
    <w:p w14:paraId="63BADF7F"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lastRenderedPageBreak/>
        <w:t xml:space="preserve">Meinel, C., Köhler, D., &amp; Staubitz, T. (2024). </w:t>
      </w:r>
      <w:r w:rsidRPr="00C82550">
        <w:rPr>
          <w:rFonts w:ascii="Times New Roman" w:eastAsia="Times New Roman" w:hAnsi="Times New Roman" w:cs="Times New Roman"/>
          <w:i/>
          <w:iCs/>
          <w:sz w:val="24"/>
          <w:szCs w:val="24"/>
          <w:lang w:val="en-MY" w:eastAsia="en-MY"/>
        </w:rPr>
        <w:t>Innovative formats for online teaching</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Scientific Reports of the German University of Digital Science, 2</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10" w:tgtFrame="_new" w:history="1">
        <w:r w:rsidRPr="00C82550">
          <w:rPr>
            <w:rFonts w:ascii="Times New Roman" w:eastAsia="Times New Roman" w:hAnsi="Times New Roman" w:cs="Times New Roman"/>
            <w:color w:val="0000FF"/>
            <w:sz w:val="24"/>
            <w:szCs w:val="24"/>
            <w:u w:val="single"/>
            <w:lang w:val="en-MY" w:eastAsia="en-MY"/>
          </w:rPr>
          <w:t>https://german-uds.de/wp-content/uploads/2024/05/GermanUDS_Scientific_Report_2_Online_Educational_Formats.pdf</w:t>
        </w:r>
      </w:hyperlink>
    </w:p>
    <w:p w14:paraId="131CF65D"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Miller, J. J., Coffman, J., &amp; Acquah, V. (2010). </w:t>
      </w:r>
      <w:r w:rsidRPr="00C82550">
        <w:rPr>
          <w:rFonts w:ascii="Times New Roman" w:eastAsia="Times New Roman" w:hAnsi="Times New Roman" w:cs="Times New Roman"/>
          <w:i/>
          <w:iCs/>
          <w:sz w:val="24"/>
          <w:szCs w:val="24"/>
          <w:lang w:val="en-MY" w:eastAsia="en-MY"/>
        </w:rPr>
        <w:t xml:space="preserve">Digital transitions: Nonprofit investigative journalism: Evaluation report on the </w:t>
      </w:r>
      <w:proofErr w:type="spellStart"/>
      <w:r w:rsidRPr="00C82550">
        <w:rPr>
          <w:rFonts w:ascii="Times New Roman" w:eastAsia="Times New Roman" w:hAnsi="Times New Roman" w:cs="Times New Roman"/>
          <w:i/>
          <w:iCs/>
          <w:sz w:val="24"/>
          <w:szCs w:val="24"/>
          <w:lang w:val="en-MY" w:eastAsia="en-MY"/>
        </w:rPr>
        <w:t>Center</w:t>
      </w:r>
      <w:proofErr w:type="spellEnd"/>
      <w:r w:rsidRPr="00C82550">
        <w:rPr>
          <w:rFonts w:ascii="Times New Roman" w:eastAsia="Times New Roman" w:hAnsi="Times New Roman" w:cs="Times New Roman"/>
          <w:i/>
          <w:iCs/>
          <w:sz w:val="24"/>
          <w:szCs w:val="24"/>
          <w:lang w:val="en-MY" w:eastAsia="en-MY"/>
        </w:rPr>
        <w:t xml:space="preserve"> for Public Integrity</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11" w:tgtFrame="_new" w:history="1">
        <w:r w:rsidRPr="00C82550">
          <w:rPr>
            <w:rFonts w:ascii="Times New Roman" w:eastAsia="Times New Roman" w:hAnsi="Times New Roman" w:cs="Times New Roman"/>
            <w:color w:val="0000FF"/>
            <w:sz w:val="24"/>
            <w:szCs w:val="24"/>
            <w:u w:val="single"/>
            <w:lang w:val="en-MY" w:eastAsia="en-MY"/>
          </w:rPr>
          <w:t>https://core.ac.uk/download/71350791.pdf</w:t>
        </w:r>
      </w:hyperlink>
    </w:p>
    <w:p w14:paraId="5923FE7D"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Miranda, L. R. (2025). </w:t>
      </w:r>
      <w:r w:rsidRPr="00C82550">
        <w:rPr>
          <w:rFonts w:ascii="Times New Roman" w:eastAsia="Times New Roman" w:hAnsi="Times New Roman" w:cs="Times New Roman"/>
          <w:i/>
          <w:iCs/>
          <w:sz w:val="24"/>
          <w:szCs w:val="24"/>
          <w:lang w:val="en-MY" w:eastAsia="en-MY"/>
        </w:rPr>
        <w:t>CFD applications: The Lockheed perspective</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12" w:tgtFrame="_new" w:history="1">
        <w:r w:rsidRPr="00C82550">
          <w:rPr>
            <w:rFonts w:ascii="Times New Roman" w:eastAsia="Times New Roman" w:hAnsi="Times New Roman" w:cs="Times New Roman"/>
            <w:color w:val="0000FF"/>
            <w:sz w:val="24"/>
            <w:szCs w:val="24"/>
            <w:u w:val="single"/>
            <w:lang w:val="en-MY" w:eastAsia="en-MY"/>
          </w:rPr>
          <w:t>https://core.ac.uk/download/pdf/42835965.pdf</w:t>
        </w:r>
      </w:hyperlink>
    </w:p>
    <w:p w14:paraId="54E6DDCC"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Morin, K. H. (2020). </w:t>
      </w:r>
      <w:r w:rsidRPr="00C82550">
        <w:rPr>
          <w:rFonts w:ascii="Times New Roman" w:eastAsia="Times New Roman" w:hAnsi="Times New Roman" w:cs="Times New Roman"/>
          <w:i/>
          <w:iCs/>
          <w:sz w:val="24"/>
          <w:szCs w:val="24"/>
          <w:lang w:val="en-MY" w:eastAsia="en-MY"/>
        </w:rPr>
        <w:t>Nursing education after COVID-19: Same or different?</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Journal of Clinical Nursing, 29</w:t>
      </w:r>
      <w:r w:rsidRPr="00C82550">
        <w:rPr>
          <w:rFonts w:ascii="Times New Roman" w:eastAsia="Times New Roman" w:hAnsi="Times New Roman" w:cs="Times New Roman"/>
          <w:sz w:val="24"/>
          <w:szCs w:val="24"/>
          <w:lang w:val="en-MY" w:eastAsia="en-MY"/>
        </w:rPr>
        <w:t xml:space="preserve">, 3117–3119. </w:t>
      </w:r>
      <w:hyperlink r:id="rId113" w:tgtFrame="_new" w:history="1">
        <w:r w:rsidRPr="00C82550">
          <w:rPr>
            <w:rFonts w:ascii="Times New Roman" w:eastAsia="Times New Roman" w:hAnsi="Times New Roman" w:cs="Times New Roman"/>
            <w:color w:val="0000FF"/>
            <w:sz w:val="24"/>
            <w:szCs w:val="24"/>
            <w:u w:val="single"/>
            <w:lang w:val="en-MY" w:eastAsia="en-MY"/>
          </w:rPr>
          <w:t>https://doi.org/10.1111/jocn.15322</w:t>
        </w:r>
      </w:hyperlink>
    </w:p>
    <w:p w14:paraId="37D7B387"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Nami, F. (2019). </w:t>
      </w:r>
      <w:r w:rsidRPr="00AE48D4">
        <w:rPr>
          <w:rFonts w:ascii="Times New Roman" w:eastAsia="Times New Roman" w:hAnsi="Times New Roman" w:cs="Times New Roman"/>
          <w:i/>
          <w:iCs/>
          <w:sz w:val="24"/>
          <w:szCs w:val="24"/>
          <w:lang w:val="en-MY" w:eastAsia="en-MY"/>
        </w:rPr>
        <w:t>Educational smartphone apps for language learning in higher education: Students’ choices and perceptions</w:t>
      </w:r>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Australasian Journal of Educational Technology</w:t>
      </w:r>
      <w:r w:rsidRPr="00AE48D4">
        <w:rPr>
          <w:rFonts w:ascii="Times New Roman" w:eastAsia="Times New Roman" w:hAnsi="Times New Roman" w:cs="Times New Roman"/>
          <w:sz w:val="24"/>
          <w:szCs w:val="24"/>
          <w:lang w:val="en-MY" w:eastAsia="en-MY"/>
        </w:rPr>
        <w:t xml:space="preserve">. </w:t>
      </w:r>
      <w:hyperlink r:id="rId114" w:tgtFrame="_new" w:history="1">
        <w:r w:rsidRPr="00AE48D4">
          <w:rPr>
            <w:rFonts w:ascii="Times New Roman" w:eastAsia="Times New Roman" w:hAnsi="Times New Roman" w:cs="Times New Roman"/>
            <w:color w:val="0000FF"/>
            <w:sz w:val="24"/>
            <w:szCs w:val="24"/>
            <w:u w:val="single"/>
            <w:lang w:val="en-MY" w:eastAsia="en-MY"/>
          </w:rPr>
          <w:t>https://doi.org/10.14742/ajet.5350</w:t>
        </w:r>
      </w:hyperlink>
    </w:p>
    <w:p w14:paraId="690F0267"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Nenkova</w:t>
      </w:r>
      <w:proofErr w:type="spellEnd"/>
      <w:r w:rsidRPr="00AE48D4">
        <w:rPr>
          <w:rFonts w:ascii="Times New Roman" w:eastAsia="Times New Roman" w:hAnsi="Times New Roman" w:cs="Times New Roman"/>
          <w:sz w:val="24"/>
          <w:szCs w:val="24"/>
          <w:lang w:val="en-MY" w:eastAsia="en-MY"/>
        </w:rPr>
        <w:t xml:space="preserve">, A., &amp; McKeown, K. (2012). </w:t>
      </w:r>
      <w:r w:rsidRPr="00AE48D4">
        <w:rPr>
          <w:rFonts w:ascii="Times New Roman" w:eastAsia="Times New Roman" w:hAnsi="Times New Roman" w:cs="Times New Roman"/>
          <w:i/>
          <w:iCs/>
          <w:sz w:val="24"/>
          <w:szCs w:val="24"/>
          <w:lang w:val="en-MY" w:eastAsia="en-MY"/>
        </w:rPr>
        <w:t>Spoken content retrieval: A survey of techniques and technologies</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15" w:tgtFrame="_new" w:history="1">
        <w:r w:rsidRPr="00AE48D4">
          <w:rPr>
            <w:rFonts w:ascii="Times New Roman" w:eastAsia="Times New Roman" w:hAnsi="Times New Roman" w:cs="Times New Roman"/>
            <w:color w:val="0000FF"/>
            <w:sz w:val="24"/>
            <w:szCs w:val="24"/>
            <w:u w:val="single"/>
            <w:lang w:val="en-MY" w:eastAsia="en-MY"/>
          </w:rPr>
          <w:t>https://core.ac.uk/download/11310918.pdf</w:t>
        </w:r>
      </w:hyperlink>
    </w:p>
    <w:p w14:paraId="7FDC2ABE"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Nesrine, L. (2020). </w:t>
      </w:r>
      <w:r w:rsidRPr="00C82550">
        <w:rPr>
          <w:rFonts w:ascii="Times New Roman" w:eastAsia="Times New Roman" w:hAnsi="Times New Roman" w:cs="Times New Roman"/>
          <w:i/>
          <w:iCs/>
          <w:sz w:val="24"/>
          <w:szCs w:val="24"/>
          <w:lang w:val="en-MY" w:eastAsia="en-MY"/>
        </w:rPr>
        <w:t xml:space="preserve">The role of TED talks videos in improving English language learners' public speaking skills: The case of third-year LMD students of English at </w:t>
      </w:r>
      <w:proofErr w:type="spellStart"/>
      <w:r w:rsidRPr="00C82550">
        <w:rPr>
          <w:rFonts w:ascii="Times New Roman" w:eastAsia="Times New Roman" w:hAnsi="Times New Roman" w:cs="Times New Roman"/>
          <w:i/>
          <w:iCs/>
          <w:sz w:val="24"/>
          <w:szCs w:val="24"/>
          <w:lang w:val="en-MY" w:eastAsia="en-MY"/>
        </w:rPr>
        <w:t>Biskra</w:t>
      </w:r>
      <w:proofErr w:type="spellEnd"/>
      <w:r w:rsidRPr="00C82550">
        <w:rPr>
          <w:rFonts w:ascii="Times New Roman" w:eastAsia="Times New Roman" w:hAnsi="Times New Roman" w:cs="Times New Roman"/>
          <w:i/>
          <w:iCs/>
          <w:sz w:val="24"/>
          <w:szCs w:val="24"/>
          <w:lang w:val="en-MY" w:eastAsia="en-MY"/>
        </w:rPr>
        <w:t xml:space="preserve"> University</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16" w:tgtFrame="_new" w:history="1">
        <w:r w:rsidRPr="00C82550">
          <w:rPr>
            <w:rFonts w:ascii="Times New Roman" w:eastAsia="Times New Roman" w:hAnsi="Times New Roman" w:cs="Times New Roman"/>
            <w:color w:val="0000FF"/>
            <w:sz w:val="24"/>
            <w:szCs w:val="24"/>
            <w:u w:val="single"/>
            <w:lang w:val="en-MY" w:eastAsia="en-MY"/>
          </w:rPr>
          <w:t>http://archives.univ-biskra.dz/bitstream/123456789/16111/1/LOUAIFI_Nesrine.pdf</w:t>
        </w:r>
      </w:hyperlink>
    </w:p>
    <w:p w14:paraId="3C60A87F"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Ngo, B., Marik, P., Kory, P., Shapiro, L., </w:t>
      </w:r>
      <w:proofErr w:type="spellStart"/>
      <w:r w:rsidRPr="00AE48D4">
        <w:rPr>
          <w:rFonts w:ascii="Times New Roman" w:eastAsia="Times New Roman" w:hAnsi="Times New Roman" w:cs="Times New Roman"/>
          <w:sz w:val="24"/>
          <w:szCs w:val="24"/>
          <w:lang w:val="en-MY" w:eastAsia="en-MY"/>
        </w:rPr>
        <w:t>Thomadsen</w:t>
      </w:r>
      <w:proofErr w:type="spellEnd"/>
      <w:r w:rsidRPr="00AE48D4">
        <w:rPr>
          <w:rFonts w:ascii="Times New Roman" w:eastAsia="Times New Roman" w:hAnsi="Times New Roman" w:cs="Times New Roman"/>
          <w:sz w:val="24"/>
          <w:szCs w:val="24"/>
          <w:lang w:val="en-MY" w:eastAsia="en-MY"/>
        </w:rPr>
        <w:t xml:space="preserve">, R., Iglesias, J., Ditmore, S., et al. (2020). </w:t>
      </w:r>
      <w:r w:rsidRPr="00AE48D4">
        <w:rPr>
          <w:rFonts w:ascii="Times New Roman" w:eastAsia="Times New Roman" w:hAnsi="Times New Roman" w:cs="Times New Roman"/>
          <w:i/>
          <w:iCs/>
          <w:sz w:val="24"/>
          <w:szCs w:val="24"/>
          <w:lang w:val="en-MY" w:eastAsia="en-MY"/>
        </w:rPr>
        <w:t>The time course of therapeutic interventions for COVID-19</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i/>
          <w:iCs/>
          <w:sz w:val="24"/>
          <w:szCs w:val="24"/>
          <w:lang w:val="en-MY" w:eastAsia="en-MY"/>
        </w:rPr>
        <w:t>medRxiv</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17" w:tgtFrame="_new" w:history="1">
        <w:r w:rsidRPr="00AE48D4">
          <w:rPr>
            <w:rFonts w:ascii="Times New Roman" w:eastAsia="Times New Roman" w:hAnsi="Times New Roman" w:cs="Times New Roman"/>
            <w:color w:val="0000FF"/>
            <w:sz w:val="24"/>
            <w:szCs w:val="24"/>
            <w:u w:val="single"/>
            <w:lang w:val="en-MY" w:eastAsia="en-MY"/>
          </w:rPr>
          <w:t>https://www.semanticscholar.org/paper/61d23a747be88ed405af8457a6a62a7776048652</w:t>
        </w:r>
      </w:hyperlink>
    </w:p>
    <w:p w14:paraId="632CD226"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Nistor, C. (2016). </w:t>
      </w:r>
      <w:r w:rsidRPr="00AE48D4">
        <w:rPr>
          <w:rFonts w:ascii="Times New Roman" w:eastAsia="Times New Roman" w:hAnsi="Times New Roman" w:cs="Times New Roman"/>
          <w:i/>
          <w:iCs/>
          <w:sz w:val="24"/>
          <w:szCs w:val="24"/>
          <w:lang w:val="en-MY" w:eastAsia="en-MY"/>
        </w:rPr>
        <w:t>E-learning and social networking: Friends or foes in studying Romanian as a foreign language?</w:t>
      </w:r>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eLearning and Software for Education</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18" w:tgtFrame="_new" w:history="1">
        <w:r w:rsidRPr="00AE48D4">
          <w:rPr>
            <w:rFonts w:ascii="Times New Roman" w:eastAsia="Times New Roman" w:hAnsi="Times New Roman" w:cs="Times New Roman"/>
            <w:color w:val="0000FF"/>
            <w:sz w:val="24"/>
            <w:szCs w:val="24"/>
            <w:u w:val="single"/>
            <w:lang w:val="en-MY" w:eastAsia="en-MY"/>
          </w:rPr>
          <w:t>https://www.semanticscholar.org/paper/06df70c77ed21ce9f622290e1e2eab1df4f16a62</w:t>
        </w:r>
      </w:hyperlink>
    </w:p>
    <w:p w14:paraId="4986D69E"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Nyarks</w:t>
      </w:r>
      <w:proofErr w:type="spellEnd"/>
      <w:r w:rsidRPr="00C82550">
        <w:rPr>
          <w:rFonts w:ascii="Times New Roman" w:eastAsia="Times New Roman" w:hAnsi="Times New Roman" w:cs="Times New Roman"/>
          <w:sz w:val="24"/>
          <w:szCs w:val="24"/>
          <w:lang w:val="en-MY" w:eastAsia="en-MY"/>
        </w:rPr>
        <w:t xml:space="preserve">, A., &amp; Hogan, M. E. (2025). </w:t>
      </w:r>
      <w:r w:rsidRPr="00C82550">
        <w:rPr>
          <w:rFonts w:ascii="Times New Roman" w:eastAsia="Times New Roman" w:hAnsi="Times New Roman" w:cs="Times New Roman"/>
          <w:i/>
          <w:iCs/>
          <w:sz w:val="24"/>
          <w:szCs w:val="24"/>
          <w:lang w:val="en-MY" w:eastAsia="en-MY"/>
        </w:rPr>
        <w:t>Adoption of the mitigation strategies against anxiety-related stuttering during presentation: An empirical survey of English language and literature students in Akwa Ibom State tertiary institutions</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World Atlas International Journal of Education &amp; Management, 3</w:t>
      </w:r>
      <w:r w:rsidRPr="00C82550">
        <w:rPr>
          <w:rFonts w:ascii="Times New Roman" w:eastAsia="Times New Roman" w:hAnsi="Times New Roman" w:cs="Times New Roman"/>
          <w:sz w:val="24"/>
          <w:szCs w:val="24"/>
          <w:lang w:val="en-MY" w:eastAsia="en-MY"/>
        </w:rPr>
        <w:t xml:space="preserve">(2), 44–46.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19" w:tgtFrame="_new" w:history="1">
        <w:r w:rsidRPr="00C82550">
          <w:rPr>
            <w:rFonts w:ascii="Times New Roman" w:eastAsia="Times New Roman" w:hAnsi="Times New Roman" w:cs="Times New Roman"/>
            <w:color w:val="0000FF"/>
            <w:sz w:val="24"/>
            <w:szCs w:val="24"/>
            <w:u w:val="single"/>
            <w:lang w:val="en-MY" w:eastAsia="en-MY"/>
          </w:rPr>
          <w:t>https://www.globalacademicstar.com/download/article/1458838371.pdf</w:t>
        </w:r>
      </w:hyperlink>
    </w:p>
    <w:p w14:paraId="54E44AEE"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Omogbai</w:t>
      </w:r>
      <w:proofErr w:type="spellEnd"/>
      <w:r w:rsidRPr="00C82550">
        <w:rPr>
          <w:rFonts w:ascii="Times New Roman" w:eastAsia="Times New Roman" w:hAnsi="Times New Roman" w:cs="Times New Roman"/>
          <w:sz w:val="24"/>
          <w:szCs w:val="24"/>
          <w:lang w:val="en-MY" w:eastAsia="en-MY"/>
        </w:rPr>
        <w:t xml:space="preserve">, O., &amp; </w:t>
      </w:r>
      <w:proofErr w:type="spellStart"/>
      <w:r w:rsidRPr="00C82550">
        <w:rPr>
          <w:rFonts w:ascii="Times New Roman" w:eastAsia="Times New Roman" w:hAnsi="Times New Roman" w:cs="Times New Roman"/>
          <w:sz w:val="24"/>
          <w:szCs w:val="24"/>
          <w:lang w:val="en-MY" w:eastAsia="en-MY"/>
        </w:rPr>
        <w:t>Salonitis</w:t>
      </w:r>
      <w:proofErr w:type="spellEnd"/>
      <w:r w:rsidRPr="00C82550">
        <w:rPr>
          <w:rFonts w:ascii="Times New Roman" w:eastAsia="Times New Roman" w:hAnsi="Times New Roman" w:cs="Times New Roman"/>
          <w:sz w:val="24"/>
          <w:szCs w:val="24"/>
          <w:lang w:val="en-MY" w:eastAsia="en-MY"/>
        </w:rPr>
        <w:t xml:space="preserve">, K. (2016). </w:t>
      </w:r>
      <w:r w:rsidRPr="00C82550">
        <w:rPr>
          <w:rFonts w:ascii="Times New Roman" w:eastAsia="Times New Roman" w:hAnsi="Times New Roman" w:cs="Times New Roman"/>
          <w:i/>
          <w:iCs/>
          <w:sz w:val="24"/>
          <w:szCs w:val="24"/>
          <w:lang w:val="en-MY" w:eastAsia="en-MY"/>
        </w:rPr>
        <w:t>Manufacturing system lean improvement design using discrete event simulation</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20" w:tgtFrame="_new" w:history="1">
        <w:r w:rsidRPr="00C82550">
          <w:rPr>
            <w:rFonts w:ascii="Times New Roman" w:eastAsia="Times New Roman" w:hAnsi="Times New Roman" w:cs="Times New Roman"/>
            <w:color w:val="0000FF"/>
            <w:sz w:val="24"/>
            <w:szCs w:val="24"/>
            <w:u w:val="single"/>
            <w:lang w:val="en-MY" w:eastAsia="en-MY"/>
          </w:rPr>
          <w:t>https://core.ac.uk/download/74410722.pdf</w:t>
        </w:r>
      </w:hyperlink>
    </w:p>
    <w:p w14:paraId="551B7D01"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lastRenderedPageBreak/>
        <w:t xml:space="preserve">Pandey, I. (2013). </w:t>
      </w:r>
      <w:r w:rsidRPr="00AE48D4">
        <w:rPr>
          <w:rFonts w:ascii="Times New Roman" w:eastAsia="Times New Roman" w:hAnsi="Times New Roman" w:cs="Times New Roman"/>
          <w:i/>
          <w:iCs/>
          <w:sz w:val="24"/>
          <w:szCs w:val="24"/>
          <w:lang w:val="en-MY" w:eastAsia="en-MY"/>
        </w:rPr>
        <w:t>A study of required English skills for healthcare personnel in Bangkok-based international hospitals</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21" w:tgtFrame="_new" w:history="1">
        <w:r w:rsidRPr="00AE48D4">
          <w:rPr>
            <w:rFonts w:ascii="Times New Roman" w:eastAsia="Times New Roman" w:hAnsi="Times New Roman" w:cs="Times New Roman"/>
            <w:color w:val="0000FF"/>
            <w:sz w:val="24"/>
            <w:szCs w:val="24"/>
            <w:u w:val="single"/>
            <w:lang w:val="en-MY" w:eastAsia="en-MY"/>
          </w:rPr>
          <w:t>https://core.ac.uk/download/288023912.pdf</w:t>
        </w:r>
      </w:hyperlink>
    </w:p>
    <w:p w14:paraId="1A976276"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Park, J. S., O’Brien, J., Cai, C. J., Morris, M. R., Liang, P., &amp; Bernstein, M. S. (2023). </w:t>
      </w:r>
      <w:r w:rsidRPr="00C82550">
        <w:rPr>
          <w:rFonts w:ascii="Times New Roman" w:eastAsia="Times New Roman" w:hAnsi="Times New Roman" w:cs="Times New Roman"/>
          <w:i/>
          <w:iCs/>
          <w:sz w:val="24"/>
          <w:szCs w:val="24"/>
          <w:lang w:val="en-MY" w:eastAsia="en-MY"/>
        </w:rPr>
        <w:t xml:space="preserve">Generative agents: Interactive simulacra of human </w:t>
      </w:r>
      <w:proofErr w:type="spellStart"/>
      <w:r w:rsidRPr="00C82550">
        <w:rPr>
          <w:rFonts w:ascii="Times New Roman" w:eastAsia="Times New Roman" w:hAnsi="Times New Roman" w:cs="Times New Roman"/>
          <w:i/>
          <w:iCs/>
          <w:sz w:val="24"/>
          <w:szCs w:val="24"/>
          <w:lang w:val="en-MY" w:eastAsia="en-MY"/>
        </w:rPr>
        <w:t>behavior</w:t>
      </w:r>
      <w:proofErr w:type="spellEnd"/>
      <w:r w:rsidRPr="00C82550">
        <w:rPr>
          <w:rFonts w:ascii="Times New Roman" w:eastAsia="Times New Roman" w:hAnsi="Times New Roman" w:cs="Times New Roman"/>
          <w:sz w:val="24"/>
          <w:szCs w:val="24"/>
          <w:lang w:val="en-MY" w:eastAsia="en-MY"/>
        </w:rPr>
        <w:t xml:space="preserve">. </w:t>
      </w:r>
      <w:hyperlink r:id="rId122" w:tgtFrame="_new" w:history="1">
        <w:r w:rsidRPr="00C82550">
          <w:rPr>
            <w:rFonts w:ascii="Times New Roman" w:eastAsia="Times New Roman" w:hAnsi="Times New Roman" w:cs="Times New Roman"/>
            <w:color w:val="0000FF"/>
            <w:sz w:val="24"/>
            <w:szCs w:val="24"/>
            <w:u w:val="single"/>
            <w:lang w:val="en-MY" w:eastAsia="en-MY"/>
          </w:rPr>
          <w:t>https://doi.org/10.1145/3586183.3606763</w:t>
        </w:r>
      </w:hyperlink>
    </w:p>
    <w:p w14:paraId="3CA90D34"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Park, S., &amp; Kim, Y.-G. (2022). </w:t>
      </w:r>
      <w:r w:rsidRPr="00AE48D4">
        <w:rPr>
          <w:rFonts w:ascii="Times New Roman" w:eastAsia="Times New Roman" w:hAnsi="Times New Roman" w:cs="Times New Roman"/>
          <w:i/>
          <w:iCs/>
          <w:sz w:val="24"/>
          <w:szCs w:val="24"/>
          <w:lang w:val="en-MY" w:eastAsia="en-MY"/>
        </w:rPr>
        <w:t>A metaverse: Taxonomy, components, applications, and open challenges</w:t>
      </w:r>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IEEE Access, 10</w:t>
      </w:r>
      <w:r w:rsidRPr="00AE48D4">
        <w:rPr>
          <w:rFonts w:ascii="Times New Roman" w:eastAsia="Times New Roman" w:hAnsi="Times New Roman" w:cs="Times New Roman"/>
          <w:sz w:val="24"/>
          <w:szCs w:val="24"/>
          <w:lang w:val="en-MY" w:eastAsia="en-MY"/>
        </w:rPr>
        <w:t xml:space="preserve">, 4209–4251. </w:t>
      </w:r>
      <w:hyperlink r:id="rId123" w:tgtFrame="_new" w:history="1">
        <w:r w:rsidRPr="00AE48D4">
          <w:rPr>
            <w:rFonts w:ascii="Times New Roman" w:eastAsia="Times New Roman" w:hAnsi="Times New Roman" w:cs="Times New Roman"/>
            <w:color w:val="0000FF"/>
            <w:sz w:val="24"/>
            <w:szCs w:val="24"/>
            <w:u w:val="single"/>
            <w:lang w:val="en-MY" w:eastAsia="en-MY"/>
          </w:rPr>
          <w:t>https://doi.org/10.1109/access.2021.3140175</w:t>
        </w:r>
      </w:hyperlink>
    </w:p>
    <w:p w14:paraId="3C6C508B"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Pérez-Cárdenas, L. V. (2022). </w:t>
      </w:r>
      <w:r w:rsidRPr="00AE48D4">
        <w:rPr>
          <w:rFonts w:ascii="Times New Roman" w:eastAsia="Times New Roman" w:hAnsi="Times New Roman" w:cs="Times New Roman"/>
          <w:i/>
          <w:iCs/>
          <w:sz w:val="24"/>
          <w:szCs w:val="24"/>
          <w:lang w:val="en-MY" w:eastAsia="en-MY"/>
        </w:rPr>
        <w:t xml:space="preserve">Gamification in e-learning: Game factors to strengthen specific English pronunciation features in undergraduate students at UPTC </w:t>
      </w:r>
      <w:proofErr w:type="spellStart"/>
      <w:r w:rsidRPr="00AE48D4">
        <w:rPr>
          <w:rFonts w:ascii="Times New Roman" w:eastAsia="Times New Roman" w:hAnsi="Times New Roman" w:cs="Times New Roman"/>
          <w:i/>
          <w:iCs/>
          <w:sz w:val="24"/>
          <w:szCs w:val="24"/>
          <w:lang w:val="en-MY" w:eastAsia="en-MY"/>
        </w:rPr>
        <w:t>Sogamoso</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24" w:tgtFrame="_new" w:history="1">
        <w:r w:rsidRPr="00AE48D4">
          <w:rPr>
            <w:rFonts w:ascii="Times New Roman" w:eastAsia="Times New Roman" w:hAnsi="Times New Roman" w:cs="Times New Roman"/>
            <w:color w:val="0000FF"/>
            <w:sz w:val="24"/>
            <w:szCs w:val="24"/>
            <w:u w:val="single"/>
            <w:lang w:val="en-MY" w:eastAsia="en-MY"/>
          </w:rPr>
          <w:t>https://core.ac.uk/download/491668460.pdf</w:t>
        </w:r>
      </w:hyperlink>
    </w:p>
    <w:p w14:paraId="225AB75E"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Petrović, V., </w:t>
      </w:r>
      <w:proofErr w:type="spellStart"/>
      <w:r w:rsidRPr="00C82550">
        <w:rPr>
          <w:rFonts w:ascii="Times New Roman" w:eastAsia="Times New Roman" w:hAnsi="Times New Roman" w:cs="Times New Roman"/>
          <w:sz w:val="24"/>
          <w:szCs w:val="24"/>
          <w:lang w:val="en-MY" w:eastAsia="en-MY"/>
        </w:rPr>
        <w:t>Đorić</w:t>
      </w:r>
      <w:proofErr w:type="spellEnd"/>
      <w:r w:rsidRPr="00C82550">
        <w:rPr>
          <w:rFonts w:ascii="Times New Roman" w:eastAsia="Times New Roman" w:hAnsi="Times New Roman" w:cs="Times New Roman"/>
          <w:sz w:val="24"/>
          <w:szCs w:val="24"/>
          <w:lang w:val="en-MY" w:eastAsia="en-MY"/>
        </w:rPr>
        <w:t xml:space="preserve">, B., &amp; </w:t>
      </w:r>
      <w:proofErr w:type="spellStart"/>
      <w:r w:rsidRPr="00C82550">
        <w:rPr>
          <w:rFonts w:ascii="Times New Roman" w:eastAsia="Times New Roman" w:hAnsi="Times New Roman" w:cs="Times New Roman"/>
          <w:sz w:val="24"/>
          <w:szCs w:val="24"/>
          <w:lang w:val="en-MY" w:eastAsia="en-MY"/>
        </w:rPr>
        <w:t>Gojgić</w:t>
      </w:r>
      <w:proofErr w:type="spellEnd"/>
      <w:r w:rsidRPr="00C82550">
        <w:rPr>
          <w:rFonts w:ascii="Times New Roman" w:eastAsia="Times New Roman" w:hAnsi="Times New Roman" w:cs="Times New Roman"/>
          <w:sz w:val="24"/>
          <w:szCs w:val="24"/>
          <w:lang w:val="en-MY" w:eastAsia="en-MY"/>
        </w:rPr>
        <w:t xml:space="preserve">, N. (2024). </w:t>
      </w:r>
      <w:r w:rsidRPr="00C82550">
        <w:rPr>
          <w:rFonts w:ascii="Times New Roman" w:eastAsia="Times New Roman" w:hAnsi="Times New Roman" w:cs="Times New Roman"/>
          <w:i/>
          <w:iCs/>
          <w:sz w:val="24"/>
          <w:szCs w:val="24"/>
          <w:lang w:val="en-MY" w:eastAsia="en-MY"/>
        </w:rPr>
        <w:t>Public speaking anxiety: Can it be reduced in an online environment?</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10th International Scientific Conference Technics, Informatic, and Education</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25" w:tgtFrame="_new" w:history="1">
        <w:r w:rsidRPr="00C82550">
          <w:rPr>
            <w:rFonts w:ascii="Times New Roman" w:eastAsia="Times New Roman" w:hAnsi="Times New Roman" w:cs="Times New Roman"/>
            <w:color w:val="0000FF"/>
            <w:sz w:val="24"/>
            <w:szCs w:val="24"/>
            <w:u w:val="single"/>
            <w:lang w:val="en-MY" w:eastAsia="en-MY"/>
          </w:rPr>
          <w:t>https://www.semanticscholar.org/paper/7de419a8f5234fb17418f52a0eff683c20bfd9ec</w:t>
        </w:r>
      </w:hyperlink>
    </w:p>
    <w:p w14:paraId="0D3966F2"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Phelps, C. L. (2004). </w:t>
      </w:r>
      <w:r w:rsidRPr="00C82550">
        <w:rPr>
          <w:rFonts w:ascii="Times New Roman" w:eastAsia="Times New Roman" w:hAnsi="Times New Roman" w:cs="Times New Roman"/>
          <w:i/>
          <w:iCs/>
          <w:sz w:val="24"/>
          <w:szCs w:val="24"/>
          <w:lang w:val="en-MY" w:eastAsia="en-MY"/>
        </w:rPr>
        <w:t>Advances in teaching &amp; learning day abstracts 2005</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26" w:tgtFrame="_new" w:history="1">
        <w:r w:rsidRPr="00C82550">
          <w:rPr>
            <w:rFonts w:ascii="Times New Roman" w:eastAsia="Times New Roman" w:hAnsi="Times New Roman" w:cs="Times New Roman"/>
            <w:color w:val="0000FF"/>
            <w:sz w:val="24"/>
            <w:szCs w:val="24"/>
            <w:u w:val="single"/>
            <w:lang w:val="en-MY" w:eastAsia="en-MY"/>
          </w:rPr>
          <w:t>https://core.ac.uk/download/46714715.pdf</w:t>
        </w:r>
      </w:hyperlink>
    </w:p>
    <w:p w14:paraId="6E2F0490"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Poesová</w:t>
      </w:r>
      <w:proofErr w:type="spellEnd"/>
      <w:r w:rsidRPr="00AE48D4">
        <w:rPr>
          <w:rFonts w:ascii="Times New Roman" w:eastAsia="Times New Roman" w:hAnsi="Times New Roman" w:cs="Times New Roman"/>
          <w:sz w:val="24"/>
          <w:szCs w:val="24"/>
          <w:lang w:val="en-MY" w:eastAsia="en-MY"/>
        </w:rPr>
        <w:t xml:space="preserve">, K., &amp; </w:t>
      </w:r>
      <w:proofErr w:type="spellStart"/>
      <w:r w:rsidRPr="00AE48D4">
        <w:rPr>
          <w:rFonts w:ascii="Times New Roman" w:eastAsia="Times New Roman" w:hAnsi="Times New Roman" w:cs="Times New Roman"/>
          <w:sz w:val="24"/>
          <w:szCs w:val="24"/>
          <w:lang w:val="en-MY" w:eastAsia="en-MY"/>
        </w:rPr>
        <w:t>Volín</w:t>
      </w:r>
      <w:proofErr w:type="spellEnd"/>
      <w:r w:rsidRPr="00AE48D4">
        <w:rPr>
          <w:rFonts w:ascii="Times New Roman" w:eastAsia="Times New Roman" w:hAnsi="Times New Roman" w:cs="Times New Roman"/>
          <w:sz w:val="24"/>
          <w:szCs w:val="24"/>
          <w:lang w:val="en-MY" w:eastAsia="en-MY"/>
        </w:rPr>
        <w:t xml:space="preserve">, J. (2016). </w:t>
      </w:r>
      <w:r w:rsidRPr="00AE48D4">
        <w:rPr>
          <w:rFonts w:ascii="Times New Roman" w:eastAsia="Times New Roman" w:hAnsi="Times New Roman" w:cs="Times New Roman"/>
          <w:i/>
          <w:iCs/>
          <w:sz w:val="24"/>
          <w:szCs w:val="24"/>
          <w:lang w:val="en-MY" w:eastAsia="en-MY"/>
        </w:rPr>
        <w:t>Perceptual impact of speech melody hybridization: English and Czech English</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27" w:tgtFrame="_new" w:history="1">
        <w:r w:rsidRPr="00AE48D4">
          <w:rPr>
            <w:rFonts w:ascii="Times New Roman" w:eastAsia="Times New Roman" w:hAnsi="Times New Roman" w:cs="Times New Roman"/>
            <w:color w:val="0000FF"/>
            <w:sz w:val="24"/>
            <w:szCs w:val="24"/>
            <w:u w:val="single"/>
            <w:lang w:val="en-MY" w:eastAsia="en-MY"/>
          </w:rPr>
          <w:t>https://core.ac.uk/download/71993747.pdf</w:t>
        </w:r>
      </w:hyperlink>
    </w:p>
    <w:p w14:paraId="1CCF006D"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Pratiwi, D. I., </w:t>
      </w:r>
      <w:proofErr w:type="spellStart"/>
      <w:r w:rsidRPr="00C82550">
        <w:rPr>
          <w:rFonts w:ascii="Times New Roman" w:eastAsia="Times New Roman" w:hAnsi="Times New Roman" w:cs="Times New Roman"/>
          <w:sz w:val="24"/>
          <w:szCs w:val="24"/>
          <w:lang w:val="en-MY" w:eastAsia="en-MY"/>
        </w:rPr>
        <w:t>Budiastuti</w:t>
      </w:r>
      <w:proofErr w:type="spellEnd"/>
      <w:r w:rsidRPr="00C82550">
        <w:rPr>
          <w:rFonts w:ascii="Times New Roman" w:eastAsia="Times New Roman" w:hAnsi="Times New Roman" w:cs="Times New Roman"/>
          <w:sz w:val="24"/>
          <w:szCs w:val="24"/>
          <w:lang w:val="en-MY" w:eastAsia="en-MY"/>
        </w:rPr>
        <w:t xml:space="preserve">, R. E., </w:t>
      </w:r>
      <w:proofErr w:type="spellStart"/>
      <w:r w:rsidRPr="00C82550">
        <w:rPr>
          <w:rFonts w:ascii="Times New Roman" w:eastAsia="Times New Roman" w:hAnsi="Times New Roman" w:cs="Times New Roman"/>
          <w:sz w:val="24"/>
          <w:szCs w:val="24"/>
          <w:lang w:val="en-MY" w:eastAsia="en-MY"/>
        </w:rPr>
        <w:t>Amumpuni</w:t>
      </w:r>
      <w:proofErr w:type="spellEnd"/>
      <w:r w:rsidRPr="00C82550">
        <w:rPr>
          <w:rFonts w:ascii="Times New Roman" w:eastAsia="Times New Roman" w:hAnsi="Times New Roman" w:cs="Times New Roman"/>
          <w:sz w:val="24"/>
          <w:szCs w:val="24"/>
          <w:lang w:val="en-MY" w:eastAsia="en-MY"/>
        </w:rPr>
        <w:t xml:space="preserve">, R. S., &amp; </w:t>
      </w:r>
      <w:proofErr w:type="spellStart"/>
      <w:r w:rsidRPr="00C82550">
        <w:rPr>
          <w:rFonts w:ascii="Times New Roman" w:eastAsia="Times New Roman" w:hAnsi="Times New Roman" w:cs="Times New Roman"/>
          <w:sz w:val="24"/>
          <w:szCs w:val="24"/>
          <w:lang w:val="en-MY" w:eastAsia="en-MY"/>
        </w:rPr>
        <w:t>Arifianto</w:t>
      </w:r>
      <w:proofErr w:type="spellEnd"/>
      <w:r w:rsidRPr="00C82550">
        <w:rPr>
          <w:rFonts w:ascii="Times New Roman" w:eastAsia="Times New Roman" w:hAnsi="Times New Roman" w:cs="Times New Roman"/>
          <w:sz w:val="24"/>
          <w:szCs w:val="24"/>
          <w:lang w:val="en-MY" w:eastAsia="en-MY"/>
        </w:rPr>
        <w:t xml:space="preserve">, T. (2024). </w:t>
      </w:r>
      <w:r w:rsidRPr="00C82550">
        <w:rPr>
          <w:rFonts w:ascii="Times New Roman" w:eastAsia="Times New Roman" w:hAnsi="Times New Roman" w:cs="Times New Roman"/>
          <w:i/>
          <w:iCs/>
          <w:sz w:val="24"/>
          <w:szCs w:val="24"/>
          <w:lang w:val="en-MY" w:eastAsia="en-MY"/>
        </w:rPr>
        <w:t xml:space="preserve">English public speaking training for vocational college students in </w:t>
      </w:r>
      <w:proofErr w:type="spellStart"/>
      <w:r w:rsidRPr="00C82550">
        <w:rPr>
          <w:rFonts w:ascii="Times New Roman" w:eastAsia="Times New Roman" w:hAnsi="Times New Roman" w:cs="Times New Roman"/>
          <w:i/>
          <w:iCs/>
          <w:sz w:val="24"/>
          <w:szCs w:val="24"/>
          <w:lang w:val="en-MY" w:eastAsia="en-MY"/>
        </w:rPr>
        <w:t>Madiun</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Jurdimas</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Jurnal</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Pengabdian</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Kepada</w:t>
      </w:r>
      <w:proofErr w:type="spellEnd"/>
      <w:r w:rsidRPr="00C82550">
        <w:rPr>
          <w:rFonts w:ascii="Times New Roman" w:eastAsia="Times New Roman" w:hAnsi="Times New Roman" w:cs="Times New Roman"/>
          <w:i/>
          <w:iCs/>
          <w:sz w:val="24"/>
          <w:szCs w:val="24"/>
          <w:lang w:val="en-MY" w:eastAsia="en-MY"/>
        </w:rPr>
        <w:t xml:space="preserve"> Masyarakat Royal</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28" w:tgtFrame="_new" w:history="1">
        <w:r w:rsidRPr="00C82550">
          <w:rPr>
            <w:rFonts w:ascii="Times New Roman" w:eastAsia="Times New Roman" w:hAnsi="Times New Roman" w:cs="Times New Roman"/>
            <w:color w:val="0000FF"/>
            <w:sz w:val="24"/>
            <w:szCs w:val="24"/>
            <w:u w:val="single"/>
            <w:lang w:val="en-MY" w:eastAsia="en-MY"/>
          </w:rPr>
          <w:t>https://www.semanticscholar.org/paper/4ca21fe70a4f4958c0adcb91b4e211a8d2849301</w:t>
        </w:r>
      </w:hyperlink>
    </w:p>
    <w:p w14:paraId="4C500FAB"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E48D4">
        <w:rPr>
          <w:rFonts w:ascii="Times New Roman" w:eastAsia="Times New Roman" w:hAnsi="Times New Roman" w:cs="Times New Roman"/>
          <w:sz w:val="24"/>
          <w:szCs w:val="24"/>
          <w:lang w:val="en-MY" w:eastAsia="en-MY"/>
        </w:rPr>
        <w:t>Rahmina</w:t>
      </w:r>
      <w:proofErr w:type="spellEnd"/>
      <w:r w:rsidRPr="00AE48D4">
        <w:rPr>
          <w:rFonts w:ascii="Times New Roman" w:eastAsia="Times New Roman" w:hAnsi="Times New Roman" w:cs="Times New Roman"/>
          <w:sz w:val="24"/>
          <w:szCs w:val="24"/>
          <w:lang w:val="en-MY" w:eastAsia="en-MY"/>
        </w:rPr>
        <w:t xml:space="preserve">, I. (2019). </w:t>
      </w:r>
      <w:r w:rsidRPr="00AE48D4">
        <w:rPr>
          <w:rFonts w:ascii="Times New Roman" w:eastAsia="Times New Roman" w:hAnsi="Times New Roman" w:cs="Times New Roman"/>
          <w:i/>
          <w:iCs/>
          <w:sz w:val="24"/>
          <w:szCs w:val="24"/>
          <w:lang w:val="en-MY" w:eastAsia="en-MY"/>
        </w:rPr>
        <w:t>Using the story completion technique in teaching English speaking skills at Islamic boarding school</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29" w:tgtFrame="_new" w:history="1">
        <w:r w:rsidRPr="00AE48D4">
          <w:rPr>
            <w:rFonts w:ascii="Times New Roman" w:eastAsia="Times New Roman" w:hAnsi="Times New Roman" w:cs="Times New Roman"/>
            <w:color w:val="0000FF"/>
            <w:sz w:val="24"/>
            <w:szCs w:val="24"/>
            <w:u w:val="single"/>
            <w:lang w:val="en-MY" w:eastAsia="en-MY"/>
          </w:rPr>
          <w:t>https://core.ac.uk/download/293477701.pdf</w:t>
        </w:r>
      </w:hyperlink>
    </w:p>
    <w:p w14:paraId="3675E432"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Rapanta</w:t>
      </w:r>
      <w:proofErr w:type="spellEnd"/>
      <w:r w:rsidRPr="00C82550">
        <w:rPr>
          <w:rFonts w:ascii="Times New Roman" w:eastAsia="Times New Roman" w:hAnsi="Times New Roman" w:cs="Times New Roman"/>
          <w:sz w:val="24"/>
          <w:szCs w:val="24"/>
          <w:lang w:val="en-MY" w:eastAsia="en-MY"/>
        </w:rPr>
        <w:t xml:space="preserve">, C., </w:t>
      </w:r>
      <w:proofErr w:type="spellStart"/>
      <w:r w:rsidRPr="00C82550">
        <w:rPr>
          <w:rFonts w:ascii="Times New Roman" w:eastAsia="Times New Roman" w:hAnsi="Times New Roman" w:cs="Times New Roman"/>
          <w:sz w:val="24"/>
          <w:szCs w:val="24"/>
          <w:lang w:val="en-MY" w:eastAsia="en-MY"/>
        </w:rPr>
        <w:t>Botturi</w:t>
      </w:r>
      <w:proofErr w:type="spellEnd"/>
      <w:r w:rsidRPr="00C82550">
        <w:rPr>
          <w:rFonts w:ascii="Times New Roman" w:eastAsia="Times New Roman" w:hAnsi="Times New Roman" w:cs="Times New Roman"/>
          <w:sz w:val="24"/>
          <w:szCs w:val="24"/>
          <w:lang w:val="en-MY" w:eastAsia="en-MY"/>
        </w:rPr>
        <w:t xml:space="preserve">, L., Goodyear, P., Guàrdia Ortiz, L., &amp; Koole, M. (2020). </w:t>
      </w:r>
      <w:r w:rsidRPr="00C82550">
        <w:rPr>
          <w:rFonts w:ascii="Times New Roman" w:eastAsia="Times New Roman" w:hAnsi="Times New Roman" w:cs="Times New Roman"/>
          <w:i/>
          <w:iCs/>
          <w:sz w:val="24"/>
          <w:szCs w:val="24"/>
          <w:lang w:val="en-MY" w:eastAsia="en-MY"/>
        </w:rPr>
        <w:t>Online university teaching during and after the COVID-19 crisis: Refocusing teacher presence and learning activity</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Postdigital</w:t>
      </w:r>
      <w:proofErr w:type="spellEnd"/>
      <w:r w:rsidRPr="00C82550">
        <w:rPr>
          <w:rFonts w:ascii="Times New Roman" w:eastAsia="Times New Roman" w:hAnsi="Times New Roman" w:cs="Times New Roman"/>
          <w:i/>
          <w:iCs/>
          <w:sz w:val="24"/>
          <w:szCs w:val="24"/>
          <w:lang w:val="en-MY" w:eastAsia="en-MY"/>
        </w:rPr>
        <w:t xml:space="preserve"> Science and Education, 2</w:t>
      </w:r>
      <w:r w:rsidRPr="00C82550">
        <w:rPr>
          <w:rFonts w:ascii="Times New Roman" w:eastAsia="Times New Roman" w:hAnsi="Times New Roman" w:cs="Times New Roman"/>
          <w:sz w:val="24"/>
          <w:szCs w:val="24"/>
          <w:lang w:val="en-MY" w:eastAsia="en-MY"/>
        </w:rPr>
        <w:t xml:space="preserve">, 923–945. </w:t>
      </w:r>
      <w:hyperlink r:id="rId130" w:tgtFrame="_new" w:history="1">
        <w:r w:rsidRPr="00C82550">
          <w:rPr>
            <w:rFonts w:ascii="Times New Roman" w:eastAsia="Times New Roman" w:hAnsi="Times New Roman" w:cs="Times New Roman"/>
            <w:color w:val="0000FF"/>
            <w:sz w:val="24"/>
            <w:szCs w:val="24"/>
            <w:u w:val="single"/>
            <w:lang w:val="en-MY" w:eastAsia="en-MY"/>
          </w:rPr>
          <w:t>https://doi.org/10.1007/s42438-020-00155-y</w:t>
        </w:r>
      </w:hyperlink>
    </w:p>
    <w:p w14:paraId="63C01A2B"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Rekha, K. G., &amp; Manjula, K. T. (2024). </w:t>
      </w:r>
      <w:r w:rsidRPr="00C82550">
        <w:rPr>
          <w:rFonts w:ascii="Times New Roman" w:eastAsia="Times New Roman" w:hAnsi="Times New Roman" w:cs="Times New Roman"/>
          <w:i/>
          <w:iCs/>
          <w:sz w:val="24"/>
          <w:szCs w:val="24"/>
          <w:lang w:val="en-MY" w:eastAsia="en-MY"/>
        </w:rPr>
        <w:t>Viewing K. R. Meera’s Qabar through a feminist lens</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International Journal of Research -GRANTHAALAYAH</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31" w:tgtFrame="_new" w:history="1">
        <w:r w:rsidRPr="00C82550">
          <w:rPr>
            <w:rFonts w:ascii="Times New Roman" w:eastAsia="Times New Roman" w:hAnsi="Times New Roman" w:cs="Times New Roman"/>
            <w:color w:val="0000FF"/>
            <w:sz w:val="24"/>
            <w:szCs w:val="24"/>
            <w:u w:val="single"/>
            <w:lang w:val="en-MY" w:eastAsia="en-MY"/>
          </w:rPr>
          <w:t>https://www.semanticscholar.org/paper/9423a29bba48a855d04127c74dd466cabc557db0</w:t>
        </w:r>
      </w:hyperlink>
    </w:p>
    <w:p w14:paraId="5BB8D2D0"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Remy, A. (2020). </w:t>
      </w:r>
      <w:r w:rsidRPr="00C82550">
        <w:rPr>
          <w:rFonts w:ascii="Times New Roman" w:eastAsia="Times New Roman" w:hAnsi="Times New Roman" w:cs="Times New Roman"/>
          <w:i/>
          <w:iCs/>
          <w:sz w:val="24"/>
          <w:szCs w:val="24"/>
          <w:lang w:val="en-MY" w:eastAsia="en-MY"/>
        </w:rPr>
        <w:t>Occam's Razor Vol. 10 - Full (2020)</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Volume 10, 1</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32" w:tgtFrame="_new" w:history="1">
        <w:r w:rsidRPr="00C82550">
          <w:rPr>
            <w:rFonts w:ascii="Times New Roman" w:eastAsia="Times New Roman" w:hAnsi="Times New Roman" w:cs="Times New Roman"/>
            <w:color w:val="0000FF"/>
            <w:sz w:val="24"/>
            <w:szCs w:val="24"/>
            <w:u w:val="single"/>
            <w:lang w:val="en-MY" w:eastAsia="en-MY"/>
          </w:rPr>
          <w:t>https://www.semanticscholar.org/paper/40b66ca4d028fb1454c10d6ccbee719fd97e44ef</w:t>
        </w:r>
      </w:hyperlink>
    </w:p>
    <w:p w14:paraId="5C7C64AE"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Richards, J. C. (2017). </w:t>
      </w:r>
      <w:r w:rsidRPr="00AE48D4">
        <w:rPr>
          <w:rFonts w:ascii="Times New Roman" w:eastAsia="Times New Roman" w:hAnsi="Times New Roman" w:cs="Times New Roman"/>
          <w:i/>
          <w:iCs/>
          <w:sz w:val="24"/>
          <w:szCs w:val="24"/>
          <w:lang w:val="en-MY" w:eastAsia="en-MY"/>
        </w:rPr>
        <w:t>Teaching English through English: Proficiency, pedagogy, and performance</w:t>
      </w:r>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RELC Journal, 48</w:t>
      </w:r>
      <w:r w:rsidRPr="00AE48D4">
        <w:rPr>
          <w:rFonts w:ascii="Times New Roman" w:eastAsia="Times New Roman" w:hAnsi="Times New Roman" w:cs="Times New Roman"/>
          <w:sz w:val="24"/>
          <w:szCs w:val="24"/>
          <w:lang w:val="en-MY" w:eastAsia="en-MY"/>
        </w:rPr>
        <w:t xml:space="preserve">(1), 7–30. </w:t>
      </w:r>
      <w:hyperlink r:id="rId133" w:tgtFrame="_new" w:history="1">
        <w:r w:rsidRPr="00AE48D4">
          <w:rPr>
            <w:rFonts w:ascii="Times New Roman" w:eastAsia="Times New Roman" w:hAnsi="Times New Roman" w:cs="Times New Roman"/>
            <w:color w:val="0000FF"/>
            <w:sz w:val="24"/>
            <w:szCs w:val="24"/>
            <w:u w:val="single"/>
            <w:lang w:val="en-MY" w:eastAsia="en-MY"/>
          </w:rPr>
          <w:t>https://doi.org/10.1177/0033688217690059</w:t>
        </w:r>
      </w:hyperlink>
    </w:p>
    <w:p w14:paraId="2B2F4F5D"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lastRenderedPageBreak/>
        <w:t>Schartel</w:t>
      </w:r>
      <w:proofErr w:type="spellEnd"/>
      <w:r w:rsidRPr="00C82550">
        <w:rPr>
          <w:rFonts w:ascii="Times New Roman" w:eastAsia="Times New Roman" w:hAnsi="Times New Roman" w:cs="Times New Roman"/>
          <w:sz w:val="24"/>
          <w:szCs w:val="24"/>
          <w:lang w:val="en-MY" w:eastAsia="en-MY"/>
        </w:rPr>
        <w:t xml:space="preserve">, S. A., Kuhn, C. M., Culley, D. J., Wood, M., &amp; Cohen, N. (2014). </w:t>
      </w:r>
      <w:r w:rsidRPr="00C82550">
        <w:rPr>
          <w:rFonts w:ascii="Times New Roman" w:eastAsia="Times New Roman" w:hAnsi="Times New Roman" w:cs="Times New Roman"/>
          <w:i/>
          <w:iCs/>
          <w:sz w:val="24"/>
          <w:szCs w:val="24"/>
          <w:lang w:val="en-MY" w:eastAsia="en-MY"/>
        </w:rPr>
        <w:t xml:space="preserve">Development of the </w:t>
      </w:r>
      <w:proofErr w:type="spellStart"/>
      <w:r w:rsidRPr="00C82550">
        <w:rPr>
          <w:rFonts w:ascii="Times New Roman" w:eastAsia="Times New Roman" w:hAnsi="Times New Roman" w:cs="Times New Roman"/>
          <w:i/>
          <w:iCs/>
          <w:sz w:val="24"/>
          <w:szCs w:val="24"/>
          <w:lang w:val="en-MY" w:eastAsia="en-MY"/>
        </w:rPr>
        <w:t>anesthesiology</w:t>
      </w:r>
      <w:proofErr w:type="spellEnd"/>
      <w:r w:rsidRPr="00C82550">
        <w:rPr>
          <w:rFonts w:ascii="Times New Roman" w:eastAsia="Times New Roman" w:hAnsi="Times New Roman" w:cs="Times New Roman"/>
          <w:i/>
          <w:iCs/>
          <w:sz w:val="24"/>
          <w:szCs w:val="24"/>
          <w:lang w:val="en-MY" w:eastAsia="en-MY"/>
        </w:rPr>
        <w:t xml:space="preserve"> educational milestones</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Journal of Graduate Medical Education, 6</w:t>
      </w:r>
      <w:r w:rsidRPr="00C82550">
        <w:rPr>
          <w:rFonts w:ascii="Times New Roman" w:eastAsia="Times New Roman" w:hAnsi="Times New Roman" w:cs="Times New Roman"/>
          <w:sz w:val="24"/>
          <w:szCs w:val="24"/>
          <w:lang w:val="en-MY" w:eastAsia="en-MY"/>
        </w:rPr>
        <w:t xml:space="preserve">, 12–14. </w:t>
      </w:r>
      <w:hyperlink r:id="rId134" w:tgtFrame="_new" w:history="1">
        <w:r w:rsidRPr="00C82550">
          <w:rPr>
            <w:rFonts w:ascii="Times New Roman" w:eastAsia="Times New Roman" w:hAnsi="Times New Roman" w:cs="Times New Roman"/>
            <w:color w:val="0000FF"/>
            <w:sz w:val="24"/>
            <w:szCs w:val="24"/>
            <w:u w:val="single"/>
            <w:lang w:val="en-MY" w:eastAsia="en-MY"/>
          </w:rPr>
          <w:t>https://doi.org/10.4300/jgme-06-01s1-29</w:t>
        </w:r>
      </w:hyperlink>
    </w:p>
    <w:p w14:paraId="510468B1"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Shorey, S., Ang, E., Yap, J., Ng, E. D., Lau, S. T., &amp; Chui, C.-K. (2019). </w:t>
      </w:r>
      <w:r w:rsidRPr="00AE48D4">
        <w:rPr>
          <w:rFonts w:ascii="Times New Roman" w:eastAsia="Times New Roman" w:hAnsi="Times New Roman" w:cs="Times New Roman"/>
          <w:i/>
          <w:iCs/>
          <w:sz w:val="24"/>
          <w:szCs w:val="24"/>
          <w:lang w:val="en-MY" w:eastAsia="en-MY"/>
        </w:rPr>
        <w:t xml:space="preserve">A virtual </w:t>
      </w:r>
      <w:proofErr w:type="spellStart"/>
      <w:r w:rsidRPr="00AE48D4">
        <w:rPr>
          <w:rFonts w:ascii="Times New Roman" w:eastAsia="Times New Roman" w:hAnsi="Times New Roman" w:cs="Times New Roman"/>
          <w:i/>
          <w:iCs/>
          <w:sz w:val="24"/>
          <w:szCs w:val="24"/>
          <w:lang w:val="en-MY" w:eastAsia="en-MY"/>
        </w:rPr>
        <w:t>counseling</w:t>
      </w:r>
      <w:proofErr w:type="spellEnd"/>
      <w:r w:rsidRPr="00AE48D4">
        <w:rPr>
          <w:rFonts w:ascii="Times New Roman" w:eastAsia="Times New Roman" w:hAnsi="Times New Roman" w:cs="Times New Roman"/>
          <w:i/>
          <w:iCs/>
          <w:sz w:val="24"/>
          <w:szCs w:val="24"/>
          <w:lang w:val="en-MY" w:eastAsia="en-MY"/>
        </w:rPr>
        <w:t xml:space="preserve"> application using artificial intelligence for communication skills training in nursing education: Development study</w:t>
      </w:r>
      <w:r w:rsidRPr="00AE48D4">
        <w:rPr>
          <w:rFonts w:ascii="Times New Roman" w:eastAsia="Times New Roman" w:hAnsi="Times New Roman" w:cs="Times New Roman"/>
          <w:sz w:val="24"/>
          <w:szCs w:val="24"/>
          <w:lang w:val="en-MY" w:eastAsia="en-MY"/>
        </w:rPr>
        <w:t xml:space="preserve">. </w:t>
      </w:r>
      <w:r w:rsidRPr="00AE48D4">
        <w:rPr>
          <w:rFonts w:ascii="Times New Roman" w:eastAsia="Times New Roman" w:hAnsi="Times New Roman" w:cs="Times New Roman"/>
          <w:i/>
          <w:iCs/>
          <w:sz w:val="24"/>
          <w:szCs w:val="24"/>
          <w:lang w:val="en-MY" w:eastAsia="en-MY"/>
        </w:rPr>
        <w:t>Journal of Medical Internet Research, 21</w:t>
      </w:r>
      <w:r w:rsidRPr="00AE48D4">
        <w:rPr>
          <w:rFonts w:ascii="Times New Roman" w:eastAsia="Times New Roman" w:hAnsi="Times New Roman" w:cs="Times New Roman"/>
          <w:sz w:val="24"/>
          <w:szCs w:val="24"/>
          <w:lang w:val="en-MY" w:eastAsia="en-MY"/>
        </w:rPr>
        <w:t xml:space="preserve">, e14658. </w:t>
      </w:r>
      <w:hyperlink r:id="rId135" w:tgtFrame="_new" w:history="1">
        <w:r w:rsidRPr="00AE48D4">
          <w:rPr>
            <w:rFonts w:ascii="Times New Roman" w:eastAsia="Times New Roman" w:hAnsi="Times New Roman" w:cs="Times New Roman"/>
            <w:color w:val="0000FF"/>
            <w:sz w:val="24"/>
            <w:szCs w:val="24"/>
            <w:u w:val="single"/>
            <w:lang w:val="en-MY" w:eastAsia="en-MY"/>
          </w:rPr>
          <w:t>https://doi.org/10.2196/14658</w:t>
        </w:r>
      </w:hyperlink>
    </w:p>
    <w:p w14:paraId="31313A33"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Skipper, A., Jacinto, K., Siddiqui, S., Pratt, M., &amp; </w:t>
      </w:r>
      <w:proofErr w:type="spellStart"/>
      <w:r w:rsidRPr="00C82550">
        <w:rPr>
          <w:rFonts w:ascii="Times New Roman" w:eastAsia="Times New Roman" w:hAnsi="Times New Roman" w:cs="Times New Roman"/>
          <w:sz w:val="24"/>
          <w:szCs w:val="24"/>
          <w:lang w:val="en-MY" w:eastAsia="en-MY"/>
        </w:rPr>
        <w:t>Gandza</w:t>
      </w:r>
      <w:proofErr w:type="spellEnd"/>
      <w:r w:rsidRPr="00C82550">
        <w:rPr>
          <w:rFonts w:ascii="Times New Roman" w:eastAsia="Times New Roman" w:hAnsi="Times New Roman" w:cs="Times New Roman"/>
          <w:sz w:val="24"/>
          <w:szCs w:val="24"/>
          <w:lang w:val="en-MY" w:eastAsia="en-MY"/>
        </w:rPr>
        <w:t xml:space="preserve">, S. (2024). </w:t>
      </w:r>
      <w:r w:rsidRPr="00C82550">
        <w:rPr>
          <w:rFonts w:ascii="Times New Roman" w:eastAsia="Times New Roman" w:hAnsi="Times New Roman" w:cs="Times New Roman"/>
          <w:i/>
          <w:iCs/>
          <w:sz w:val="24"/>
          <w:szCs w:val="24"/>
          <w:lang w:val="en-MY" w:eastAsia="en-MY"/>
        </w:rPr>
        <w:t>Strengthening a peer mentorship program for accelerated nursing students</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International Journal for Students as Partners</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36" w:tgtFrame="_new" w:history="1">
        <w:r w:rsidRPr="00C82550">
          <w:rPr>
            <w:rFonts w:ascii="Times New Roman" w:eastAsia="Times New Roman" w:hAnsi="Times New Roman" w:cs="Times New Roman"/>
            <w:color w:val="0000FF"/>
            <w:sz w:val="24"/>
            <w:szCs w:val="24"/>
            <w:u w:val="single"/>
            <w:lang w:val="en-MY" w:eastAsia="en-MY"/>
          </w:rPr>
          <w:t>https://www.semanticscholar.org/paper/3ee1a5fa9c19853d693ba4fce81424e729ced8e2</w:t>
        </w:r>
      </w:hyperlink>
    </w:p>
    <w:p w14:paraId="48927F95"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Spencer-Oatey, H., &amp; Stadler, S. (2009). </w:t>
      </w:r>
      <w:r w:rsidRPr="00AE48D4">
        <w:rPr>
          <w:rFonts w:ascii="Times New Roman" w:eastAsia="Times New Roman" w:hAnsi="Times New Roman" w:cs="Times New Roman"/>
          <w:i/>
          <w:iCs/>
          <w:sz w:val="24"/>
          <w:szCs w:val="24"/>
          <w:lang w:val="en-MY" w:eastAsia="en-MY"/>
        </w:rPr>
        <w:t>Sino-British interaction in professional contexts</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37" w:tgtFrame="_new" w:history="1">
        <w:r w:rsidRPr="00AE48D4">
          <w:rPr>
            <w:rFonts w:ascii="Times New Roman" w:eastAsia="Times New Roman" w:hAnsi="Times New Roman" w:cs="Times New Roman"/>
            <w:color w:val="0000FF"/>
            <w:sz w:val="24"/>
            <w:szCs w:val="24"/>
            <w:u w:val="single"/>
            <w:lang w:val="en-MY" w:eastAsia="en-MY"/>
          </w:rPr>
          <w:t>https://core.ac.uk/download/46443.pdf</w:t>
        </w:r>
      </w:hyperlink>
    </w:p>
    <w:p w14:paraId="373554CA"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Suprapti, S., &amp; </w:t>
      </w:r>
      <w:proofErr w:type="spellStart"/>
      <w:r w:rsidRPr="00AE48D4">
        <w:rPr>
          <w:rFonts w:ascii="Times New Roman" w:eastAsia="Times New Roman" w:hAnsi="Times New Roman" w:cs="Times New Roman"/>
          <w:sz w:val="24"/>
          <w:szCs w:val="24"/>
          <w:lang w:val="en-MY" w:eastAsia="en-MY"/>
        </w:rPr>
        <w:t>Nurhidayah</w:t>
      </w:r>
      <w:proofErr w:type="spellEnd"/>
      <w:r w:rsidRPr="00AE48D4">
        <w:rPr>
          <w:rFonts w:ascii="Times New Roman" w:eastAsia="Times New Roman" w:hAnsi="Times New Roman" w:cs="Times New Roman"/>
          <w:sz w:val="24"/>
          <w:szCs w:val="24"/>
          <w:lang w:val="en-MY" w:eastAsia="en-MY"/>
        </w:rPr>
        <w:t xml:space="preserve">, F. (2017). </w:t>
      </w:r>
      <w:r w:rsidRPr="00AE48D4">
        <w:rPr>
          <w:rFonts w:ascii="Times New Roman" w:eastAsia="Times New Roman" w:hAnsi="Times New Roman" w:cs="Times New Roman"/>
          <w:i/>
          <w:iCs/>
          <w:sz w:val="24"/>
          <w:szCs w:val="24"/>
          <w:lang w:val="en-MY" w:eastAsia="en-MY"/>
        </w:rPr>
        <w:t xml:space="preserve">Descriptive study of teaching speaking skills at the seventh-grade students of SMPIT Muhammadiyah Al </w:t>
      </w:r>
      <w:proofErr w:type="spellStart"/>
      <w:r w:rsidRPr="00AE48D4">
        <w:rPr>
          <w:rFonts w:ascii="Times New Roman" w:eastAsia="Times New Roman" w:hAnsi="Times New Roman" w:cs="Times New Roman"/>
          <w:i/>
          <w:iCs/>
          <w:sz w:val="24"/>
          <w:szCs w:val="24"/>
          <w:lang w:val="en-MY" w:eastAsia="en-MY"/>
        </w:rPr>
        <w:t>Kautsar</w:t>
      </w:r>
      <w:proofErr w:type="spellEnd"/>
      <w:r w:rsidRPr="00AE48D4">
        <w:rPr>
          <w:rFonts w:ascii="Times New Roman" w:eastAsia="Times New Roman" w:hAnsi="Times New Roman" w:cs="Times New Roman"/>
          <w:i/>
          <w:iCs/>
          <w:sz w:val="24"/>
          <w:szCs w:val="24"/>
          <w:lang w:val="en-MY" w:eastAsia="en-MY"/>
        </w:rPr>
        <w:t xml:space="preserve"> </w:t>
      </w:r>
      <w:proofErr w:type="spellStart"/>
      <w:r w:rsidRPr="00AE48D4">
        <w:rPr>
          <w:rFonts w:ascii="Times New Roman" w:eastAsia="Times New Roman" w:hAnsi="Times New Roman" w:cs="Times New Roman"/>
          <w:i/>
          <w:iCs/>
          <w:sz w:val="24"/>
          <w:szCs w:val="24"/>
          <w:lang w:val="en-MY" w:eastAsia="en-MY"/>
        </w:rPr>
        <w:t>Kartasura</w:t>
      </w:r>
      <w:proofErr w:type="spellEnd"/>
      <w:r w:rsidRPr="00AE48D4">
        <w:rPr>
          <w:rFonts w:ascii="Times New Roman" w:eastAsia="Times New Roman" w:hAnsi="Times New Roman" w:cs="Times New Roman"/>
          <w:i/>
          <w:iCs/>
          <w:sz w:val="24"/>
          <w:szCs w:val="24"/>
          <w:lang w:val="en-MY" w:eastAsia="en-MY"/>
        </w:rPr>
        <w:t xml:space="preserve"> in 2016/2017 academic year</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38" w:tgtFrame="_new" w:history="1">
        <w:r w:rsidRPr="00AE48D4">
          <w:rPr>
            <w:rFonts w:ascii="Times New Roman" w:eastAsia="Times New Roman" w:hAnsi="Times New Roman" w:cs="Times New Roman"/>
            <w:color w:val="0000FF"/>
            <w:sz w:val="24"/>
            <w:szCs w:val="24"/>
            <w:u w:val="single"/>
            <w:lang w:val="en-MY" w:eastAsia="en-MY"/>
          </w:rPr>
          <w:t>https://core.ac.uk/download/296472102.pdf</w:t>
        </w:r>
      </w:hyperlink>
    </w:p>
    <w:p w14:paraId="1402A52C"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Syam, A. R. (2023). </w:t>
      </w:r>
      <w:r w:rsidRPr="00AE48D4">
        <w:rPr>
          <w:rFonts w:ascii="Times New Roman" w:eastAsia="Times New Roman" w:hAnsi="Times New Roman" w:cs="Times New Roman"/>
          <w:i/>
          <w:iCs/>
          <w:sz w:val="24"/>
          <w:szCs w:val="24"/>
          <w:lang w:val="en-MY" w:eastAsia="en-MY"/>
        </w:rPr>
        <w:t>An investigation of intelligibility and Lingua Franca Core features in Indonesian accented English</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39" w:tgtFrame="_new" w:history="1">
        <w:r w:rsidRPr="00AE48D4">
          <w:rPr>
            <w:rFonts w:ascii="Times New Roman" w:eastAsia="Times New Roman" w:hAnsi="Times New Roman" w:cs="Times New Roman"/>
            <w:color w:val="0000FF"/>
            <w:sz w:val="24"/>
            <w:szCs w:val="24"/>
            <w:u w:val="single"/>
            <w:lang w:val="en-MY" w:eastAsia="en-MY"/>
          </w:rPr>
          <w:t>https://core.ac.uk/download/599585756.pdf</w:t>
        </w:r>
      </w:hyperlink>
    </w:p>
    <w:p w14:paraId="44875004"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Tarbani</w:t>
      </w:r>
      <w:proofErr w:type="spellEnd"/>
      <w:r w:rsidRPr="00C82550">
        <w:rPr>
          <w:rFonts w:ascii="Times New Roman" w:eastAsia="Times New Roman" w:hAnsi="Times New Roman" w:cs="Times New Roman"/>
          <w:sz w:val="24"/>
          <w:szCs w:val="24"/>
          <w:lang w:val="en-MY" w:eastAsia="en-MY"/>
        </w:rPr>
        <w:t xml:space="preserve">, H. N., Utami, P. P., &amp; Santika, T. (2024). </w:t>
      </w:r>
      <w:r w:rsidRPr="00C82550">
        <w:rPr>
          <w:rFonts w:ascii="Times New Roman" w:eastAsia="Times New Roman" w:hAnsi="Times New Roman" w:cs="Times New Roman"/>
          <w:i/>
          <w:iCs/>
          <w:sz w:val="24"/>
          <w:szCs w:val="24"/>
          <w:lang w:val="en-MY" w:eastAsia="en-MY"/>
        </w:rPr>
        <w:t>Public speaking anxiety during oral presentation: Factors affecting and how students overcome it</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 xml:space="preserve">JUDIKA: </w:t>
      </w:r>
      <w:proofErr w:type="spellStart"/>
      <w:r w:rsidRPr="00C82550">
        <w:rPr>
          <w:rFonts w:ascii="Times New Roman" w:eastAsia="Times New Roman" w:hAnsi="Times New Roman" w:cs="Times New Roman"/>
          <w:i/>
          <w:iCs/>
          <w:sz w:val="24"/>
          <w:szCs w:val="24"/>
          <w:lang w:val="en-MY" w:eastAsia="en-MY"/>
        </w:rPr>
        <w:t>Jurnal</w:t>
      </w:r>
      <w:proofErr w:type="spellEnd"/>
      <w:r w:rsidRPr="00C82550">
        <w:rPr>
          <w:rFonts w:ascii="Times New Roman" w:eastAsia="Times New Roman" w:hAnsi="Times New Roman" w:cs="Times New Roman"/>
          <w:i/>
          <w:iCs/>
          <w:sz w:val="24"/>
          <w:szCs w:val="24"/>
          <w:lang w:val="en-MY" w:eastAsia="en-MY"/>
        </w:rPr>
        <w:t xml:space="preserve"> Pendidikan UNSIKA</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40" w:tgtFrame="_new" w:history="1">
        <w:r w:rsidRPr="00C82550">
          <w:rPr>
            <w:rFonts w:ascii="Times New Roman" w:eastAsia="Times New Roman" w:hAnsi="Times New Roman" w:cs="Times New Roman"/>
            <w:color w:val="0000FF"/>
            <w:sz w:val="24"/>
            <w:szCs w:val="24"/>
            <w:u w:val="single"/>
            <w:lang w:val="en-MY" w:eastAsia="en-MY"/>
          </w:rPr>
          <w:t>https://www.semanticscholar.org/paper/77ed699d268f238584a1038e7cc12533b8fed50c</w:t>
        </w:r>
      </w:hyperlink>
    </w:p>
    <w:p w14:paraId="16158ACA"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Tawaqal</w:t>
      </w:r>
      <w:proofErr w:type="spellEnd"/>
      <w:r w:rsidRPr="00C82550">
        <w:rPr>
          <w:rFonts w:ascii="Times New Roman" w:eastAsia="Times New Roman" w:hAnsi="Times New Roman" w:cs="Times New Roman"/>
          <w:sz w:val="24"/>
          <w:szCs w:val="24"/>
          <w:lang w:val="en-MY" w:eastAsia="en-MY"/>
        </w:rPr>
        <w:t xml:space="preserve">, R. S., </w:t>
      </w:r>
      <w:proofErr w:type="spellStart"/>
      <w:r w:rsidRPr="00C82550">
        <w:rPr>
          <w:rFonts w:ascii="Times New Roman" w:eastAsia="Times New Roman" w:hAnsi="Times New Roman" w:cs="Times New Roman"/>
          <w:sz w:val="24"/>
          <w:szCs w:val="24"/>
          <w:lang w:val="en-MY" w:eastAsia="en-MY"/>
        </w:rPr>
        <w:t>Poedjadi</w:t>
      </w:r>
      <w:proofErr w:type="spellEnd"/>
      <w:r w:rsidRPr="00C82550">
        <w:rPr>
          <w:rFonts w:ascii="Times New Roman" w:eastAsia="Times New Roman" w:hAnsi="Times New Roman" w:cs="Times New Roman"/>
          <w:sz w:val="24"/>
          <w:szCs w:val="24"/>
          <w:lang w:val="en-MY" w:eastAsia="en-MY"/>
        </w:rPr>
        <w:t xml:space="preserve">, M. R., &amp; </w:t>
      </w:r>
      <w:proofErr w:type="spellStart"/>
      <w:r w:rsidRPr="00C82550">
        <w:rPr>
          <w:rFonts w:ascii="Times New Roman" w:eastAsia="Times New Roman" w:hAnsi="Times New Roman" w:cs="Times New Roman"/>
          <w:sz w:val="24"/>
          <w:szCs w:val="24"/>
          <w:lang w:val="en-MY" w:eastAsia="en-MY"/>
        </w:rPr>
        <w:t>Silviany</w:t>
      </w:r>
      <w:proofErr w:type="spellEnd"/>
      <w:r w:rsidRPr="00C82550">
        <w:rPr>
          <w:rFonts w:ascii="Times New Roman" w:eastAsia="Times New Roman" w:hAnsi="Times New Roman" w:cs="Times New Roman"/>
          <w:sz w:val="24"/>
          <w:szCs w:val="24"/>
          <w:lang w:val="en-MY" w:eastAsia="en-MY"/>
        </w:rPr>
        <w:t xml:space="preserve">, A. E. (2024). </w:t>
      </w:r>
      <w:proofErr w:type="spellStart"/>
      <w:r w:rsidRPr="00C82550">
        <w:rPr>
          <w:rFonts w:ascii="Times New Roman" w:eastAsia="Times New Roman" w:hAnsi="Times New Roman" w:cs="Times New Roman"/>
          <w:i/>
          <w:iCs/>
          <w:sz w:val="24"/>
          <w:szCs w:val="24"/>
          <w:lang w:val="en-MY" w:eastAsia="en-MY"/>
        </w:rPr>
        <w:t>Diferensiasi</w:t>
      </w:r>
      <w:proofErr w:type="spellEnd"/>
      <w:r w:rsidRPr="00C82550">
        <w:rPr>
          <w:rFonts w:ascii="Times New Roman" w:eastAsia="Times New Roman" w:hAnsi="Times New Roman" w:cs="Times New Roman"/>
          <w:i/>
          <w:iCs/>
          <w:sz w:val="24"/>
          <w:szCs w:val="24"/>
          <w:lang w:val="en-MY" w:eastAsia="en-MY"/>
        </w:rPr>
        <w:t xml:space="preserve"> public speaking online di era </w:t>
      </w:r>
      <w:proofErr w:type="spellStart"/>
      <w:r w:rsidRPr="00C82550">
        <w:rPr>
          <w:rFonts w:ascii="Times New Roman" w:eastAsia="Times New Roman" w:hAnsi="Times New Roman" w:cs="Times New Roman"/>
          <w:i/>
          <w:iCs/>
          <w:sz w:val="24"/>
          <w:szCs w:val="24"/>
          <w:lang w:val="en-MY" w:eastAsia="en-MY"/>
        </w:rPr>
        <w:t>digitalisasi</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pasca</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pandemi</w:t>
      </w:r>
      <w:proofErr w:type="spellEnd"/>
      <w:r w:rsidRPr="00C82550">
        <w:rPr>
          <w:rFonts w:ascii="Times New Roman" w:eastAsia="Times New Roman" w:hAnsi="Times New Roman" w:cs="Times New Roman"/>
          <w:i/>
          <w:iCs/>
          <w:sz w:val="24"/>
          <w:szCs w:val="24"/>
          <w:lang w:val="en-MY" w:eastAsia="en-MY"/>
        </w:rPr>
        <w:t xml:space="preserve"> Covid-19</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 xml:space="preserve">MUKASI: </w:t>
      </w:r>
      <w:proofErr w:type="spellStart"/>
      <w:r w:rsidRPr="00C82550">
        <w:rPr>
          <w:rFonts w:ascii="Times New Roman" w:eastAsia="Times New Roman" w:hAnsi="Times New Roman" w:cs="Times New Roman"/>
          <w:i/>
          <w:iCs/>
          <w:sz w:val="24"/>
          <w:szCs w:val="24"/>
          <w:lang w:val="en-MY" w:eastAsia="en-MY"/>
        </w:rPr>
        <w:t>Jurnal</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Ilmu</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Komunikasi</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41" w:tgtFrame="_new" w:history="1">
        <w:r w:rsidRPr="00C82550">
          <w:rPr>
            <w:rFonts w:ascii="Times New Roman" w:eastAsia="Times New Roman" w:hAnsi="Times New Roman" w:cs="Times New Roman"/>
            <w:color w:val="0000FF"/>
            <w:sz w:val="24"/>
            <w:szCs w:val="24"/>
            <w:u w:val="single"/>
            <w:lang w:val="en-MY" w:eastAsia="en-MY"/>
          </w:rPr>
          <w:t>https://www.semanticscholar.org/paper/4db1eeca7c51f6f5f9b449d39ac44bb8c9e00b3f</w:t>
        </w:r>
      </w:hyperlink>
    </w:p>
    <w:p w14:paraId="537A18FC"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Thomas, R. C. (2010). </w:t>
      </w:r>
      <w:r w:rsidRPr="00C82550">
        <w:rPr>
          <w:rFonts w:ascii="Times New Roman" w:eastAsia="Times New Roman" w:hAnsi="Times New Roman" w:cs="Times New Roman"/>
          <w:i/>
          <w:iCs/>
          <w:sz w:val="24"/>
          <w:szCs w:val="24"/>
          <w:lang w:val="en-MY" w:eastAsia="en-MY"/>
        </w:rPr>
        <w:t>Mobilizing The Open University: Case studies in strategic mobile development</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42" w:tgtFrame="_new" w:history="1">
        <w:r w:rsidRPr="00C82550">
          <w:rPr>
            <w:rFonts w:ascii="Times New Roman" w:eastAsia="Times New Roman" w:hAnsi="Times New Roman" w:cs="Times New Roman"/>
            <w:color w:val="0000FF"/>
            <w:sz w:val="24"/>
            <w:szCs w:val="24"/>
            <w:u w:val="single"/>
            <w:lang w:val="en-MY" w:eastAsia="en-MY"/>
          </w:rPr>
          <w:t>https://core.ac.uk/download/82913238.pdf</w:t>
        </w:r>
      </w:hyperlink>
    </w:p>
    <w:p w14:paraId="0E1D5ED5"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Toorajipour</w:t>
      </w:r>
      <w:proofErr w:type="spellEnd"/>
      <w:r w:rsidRPr="00C82550">
        <w:rPr>
          <w:rFonts w:ascii="Times New Roman" w:eastAsia="Times New Roman" w:hAnsi="Times New Roman" w:cs="Times New Roman"/>
          <w:sz w:val="24"/>
          <w:szCs w:val="24"/>
          <w:lang w:val="en-MY" w:eastAsia="en-MY"/>
        </w:rPr>
        <w:t xml:space="preserve">, R., </w:t>
      </w:r>
      <w:proofErr w:type="spellStart"/>
      <w:r w:rsidRPr="00C82550">
        <w:rPr>
          <w:rFonts w:ascii="Times New Roman" w:eastAsia="Times New Roman" w:hAnsi="Times New Roman" w:cs="Times New Roman"/>
          <w:sz w:val="24"/>
          <w:szCs w:val="24"/>
          <w:lang w:val="en-MY" w:eastAsia="en-MY"/>
        </w:rPr>
        <w:t>Sohrabpour</w:t>
      </w:r>
      <w:proofErr w:type="spellEnd"/>
      <w:r w:rsidRPr="00C82550">
        <w:rPr>
          <w:rFonts w:ascii="Times New Roman" w:eastAsia="Times New Roman" w:hAnsi="Times New Roman" w:cs="Times New Roman"/>
          <w:sz w:val="24"/>
          <w:szCs w:val="24"/>
          <w:lang w:val="en-MY" w:eastAsia="en-MY"/>
        </w:rPr>
        <w:t xml:space="preserve">, V., </w:t>
      </w:r>
      <w:proofErr w:type="spellStart"/>
      <w:r w:rsidRPr="00C82550">
        <w:rPr>
          <w:rFonts w:ascii="Times New Roman" w:eastAsia="Times New Roman" w:hAnsi="Times New Roman" w:cs="Times New Roman"/>
          <w:sz w:val="24"/>
          <w:szCs w:val="24"/>
          <w:lang w:val="en-MY" w:eastAsia="en-MY"/>
        </w:rPr>
        <w:t>Nazarpour</w:t>
      </w:r>
      <w:proofErr w:type="spellEnd"/>
      <w:r w:rsidRPr="00C82550">
        <w:rPr>
          <w:rFonts w:ascii="Times New Roman" w:eastAsia="Times New Roman" w:hAnsi="Times New Roman" w:cs="Times New Roman"/>
          <w:sz w:val="24"/>
          <w:szCs w:val="24"/>
          <w:lang w:val="en-MY" w:eastAsia="en-MY"/>
        </w:rPr>
        <w:t xml:space="preserve">, A., </w:t>
      </w:r>
      <w:proofErr w:type="spellStart"/>
      <w:r w:rsidRPr="00C82550">
        <w:rPr>
          <w:rFonts w:ascii="Times New Roman" w:eastAsia="Times New Roman" w:hAnsi="Times New Roman" w:cs="Times New Roman"/>
          <w:sz w:val="24"/>
          <w:szCs w:val="24"/>
          <w:lang w:val="en-MY" w:eastAsia="en-MY"/>
        </w:rPr>
        <w:t>Oghazi</w:t>
      </w:r>
      <w:proofErr w:type="spellEnd"/>
      <w:r w:rsidRPr="00C82550">
        <w:rPr>
          <w:rFonts w:ascii="Times New Roman" w:eastAsia="Times New Roman" w:hAnsi="Times New Roman" w:cs="Times New Roman"/>
          <w:sz w:val="24"/>
          <w:szCs w:val="24"/>
          <w:lang w:val="en-MY" w:eastAsia="en-MY"/>
        </w:rPr>
        <w:t xml:space="preserve">, P., &amp; Fischl, M. (2020). </w:t>
      </w:r>
      <w:r w:rsidRPr="00C82550">
        <w:rPr>
          <w:rFonts w:ascii="Times New Roman" w:eastAsia="Times New Roman" w:hAnsi="Times New Roman" w:cs="Times New Roman"/>
          <w:i/>
          <w:iCs/>
          <w:sz w:val="24"/>
          <w:szCs w:val="24"/>
          <w:lang w:val="en-MY" w:eastAsia="en-MY"/>
        </w:rPr>
        <w:t>Artificial intelligence in supply chain management: A systematic literature review</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Journal of Business Research, 122</w:t>
      </w:r>
      <w:r w:rsidRPr="00C82550">
        <w:rPr>
          <w:rFonts w:ascii="Times New Roman" w:eastAsia="Times New Roman" w:hAnsi="Times New Roman" w:cs="Times New Roman"/>
          <w:sz w:val="24"/>
          <w:szCs w:val="24"/>
          <w:lang w:val="en-MY" w:eastAsia="en-MY"/>
        </w:rPr>
        <w:t xml:space="preserve">, 502–517. </w:t>
      </w:r>
      <w:hyperlink r:id="rId143" w:tgtFrame="_new" w:history="1">
        <w:r w:rsidRPr="00C82550">
          <w:rPr>
            <w:rFonts w:ascii="Times New Roman" w:eastAsia="Times New Roman" w:hAnsi="Times New Roman" w:cs="Times New Roman"/>
            <w:color w:val="0000FF"/>
            <w:sz w:val="24"/>
            <w:szCs w:val="24"/>
            <w:u w:val="single"/>
            <w:lang w:val="en-MY" w:eastAsia="en-MY"/>
          </w:rPr>
          <w:t>https://doi.org/10.1016/j.jbusres.2020.09.009</w:t>
        </w:r>
      </w:hyperlink>
    </w:p>
    <w:p w14:paraId="17CBB858"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Verellen, E. (2010). </w:t>
      </w:r>
      <w:r w:rsidRPr="00C82550">
        <w:rPr>
          <w:rFonts w:ascii="Times New Roman" w:eastAsia="Times New Roman" w:hAnsi="Times New Roman" w:cs="Times New Roman"/>
          <w:i/>
          <w:iCs/>
          <w:sz w:val="24"/>
          <w:szCs w:val="24"/>
          <w:lang w:val="en-MY" w:eastAsia="en-MY"/>
        </w:rPr>
        <w:t xml:space="preserve">From distribution to </w:t>
      </w:r>
      <w:proofErr w:type="spellStart"/>
      <w:r>
        <w:rPr>
          <w:rFonts w:ascii="Times New Roman" w:eastAsia="Times New Roman" w:hAnsi="Times New Roman" w:cs="Times New Roman"/>
          <w:i/>
          <w:iCs/>
          <w:sz w:val="24"/>
          <w:szCs w:val="24"/>
          <w:lang w:val="en-MY" w:eastAsia="en-MY"/>
        </w:rPr>
        <w:t>khalayak</w:t>
      </w:r>
      <w:r w:rsidRPr="00C82550">
        <w:rPr>
          <w:rFonts w:ascii="Times New Roman" w:eastAsia="Times New Roman" w:hAnsi="Times New Roman" w:cs="Times New Roman"/>
          <w:i/>
          <w:iCs/>
          <w:sz w:val="24"/>
          <w:szCs w:val="24"/>
          <w:lang w:val="en-MY" w:eastAsia="en-MY"/>
        </w:rPr>
        <w:t>ce</w:t>
      </w:r>
      <w:proofErr w:type="spellEnd"/>
      <w:r w:rsidRPr="00C82550">
        <w:rPr>
          <w:rFonts w:ascii="Times New Roman" w:eastAsia="Times New Roman" w:hAnsi="Times New Roman" w:cs="Times New Roman"/>
          <w:i/>
          <w:iCs/>
          <w:sz w:val="24"/>
          <w:szCs w:val="24"/>
          <w:lang w:val="en-MY" w:eastAsia="en-MY"/>
        </w:rPr>
        <w:t xml:space="preserve"> engagement: Social change through film</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44" w:tgtFrame="_new" w:history="1">
        <w:r w:rsidRPr="00C82550">
          <w:rPr>
            <w:rFonts w:ascii="Times New Roman" w:eastAsia="Times New Roman" w:hAnsi="Times New Roman" w:cs="Times New Roman"/>
            <w:color w:val="0000FF"/>
            <w:sz w:val="24"/>
            <w:szCs w:val="24"/>
            <w:u w:val="single"/>
            <w:lang w:val="en-MY" w:eastAsia="en-MY"/>
          </w:rPr>
          <w:t>https://core.ac.uk/download/141922746.pdf</w:t>
        </w:r>
      </w:hyperlink>
    </w:p>
    <w:p w14:paraId="7D6BCCD3"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Wang, Q., Wan, Y., Feng, F., Peng, Z., &amp; Luo, J. (2024). </w:t>
      </w:r>
      <w:r w:rsidRPr="00C82550">
        <w:rPr>
          <w:rFonts w:ascii="Times New Roman" w:eastAsia="Times New Roman" w:hAnsi="Times New Roman" w:cs="Times New Roman"/>
          <w:i/>
          <w:iCs/>
          <w:sz w:val="24"/>
          <w:szCs w:val="24"/>
          <w:lang w:val="en-MY" w:eastAsia="en-MY"/>
        </w:rPr>
        <w:t>Discovering public attitudes and emotions toward educational robots through online reviews: A comparative analysis of Weibo and Twitter</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Kybernetes</w:t>
      </w:r>
      <w:proofErr w:type="spellEnd"/>
      <w:r w:rsidRPr="00C82550">
        <w:rPr>
          <w:rFonts w:ascii="Times New Roman" w:eastAsia="Times New Roman" w:hAnsi="Times New Roman" w:cs="Times New Roman"/>
          <w:sz w:val="24"/>
          <w:szCs w:val="24"/>
          <w:lang w:val="en-MY" w:eastAsia="en-MY"/>
        </w:rPr>
        <w:t xml:space="preserve">. </w:t>
      </w:r>
      <w:hyperlink r:id="rId145" w:tgtFrame="_new" w:history="1">
        <w:r w:rsidRPr="00C82550">
          <w:rPr>
            <w:rFonts w:ascii="Times New Roman" w:eastAsia="Times New Roman" w:hAnsi="Times New Roman" w:cs="Times New Roman"/>
            <w:color w:val="0000FF"/>
            <w:sz w:val="24"/>
            <w:szCs w:val="24"/>
            <w:u w:val="single"/>
            <w:lang w:val="en-MY" w:eastAsia="en-MY"/>
          </w:rPr>
          <w:t>https://www.semanticscholar.org/paper/4a648950ed89634e1ea44d88f7c5316d02f38bb0</w:t>
        </w:r>
      </w:hyperlink>
    </w:p>
    <w:p w14:paraId="2B9DB815"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Wang, T. (2010). </w:t>
      </w:r>
      <w:r w:rsidRPr="00C82550">
        <w:rPr>
          <w:rFonts w:ascii="Times New Roman" w:eastAsia="Times New Roman" w:hAnsi="Times New Roman" w:cs="Times New Roman"/>
          <w:i/>
          <w:iCs/>
          <w:sz w:val="24"/>
          <w:szCs w:val="24"/>
          <w:lang w:val="en-MY" w:eastAsia="en-MY"/>
        </w:rPr>
        <w:t>Eliminating language barriers for LEP individuals: Promising practices from the public sector</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46" w:tgtFrame="_new" w:history="1">
        <w:r w:rsidRPr="00C82550">
          <w:rPr>
            <w:rFonts w:ascii="Times New Roman" w:eastAsia="Times New Roman" w:hAnsi="Times New Roman" w:cs="Times New Roman"/>
            <w:color w:val="0000FF"/>
            <w:sz w:val="24"/>
            <w:szCs w:val="24"/>
            <w:u w:val="single"/>
            <w:lang w:val="en-MY" w:eastAsia="en-MY"/>
          </w:rPr>
          <w:t>https://core.ac.uk/download/75780950.pdf</w:t>
        </w:r>
      </w:hyperlink>
    </w:p>
    <w:p w14:paraId="5CABDA2A"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Wang, Y., Wang, J., &amp; Wang, L. (2019). </w:t>
      </w:r>
      <w:proofErr w:type="spellStart"/>
      <w:r w:rsidRPr="00AE48D4">
        <w:rPr>
          <w:rFonts w:ascii="Times New Roman" w:eastAsia="Times New Roman" w:hAnsi="Times New Roman" w:cs="Times New Roman"/>
          <w:i/>
          <w:iCs/>
          <w:sz w:val="24"/>
          <w:szCs w:val="24"/>
          <w:lang w:val="en-MY" w:eastAsia="en-MY"/>
        </w:rPr>
        <w:t>Trialing</w:t>
      </w:r>
      <w:proofErr w:type="spellEnd"/>
      <w:r w:rsidRPr="00AE48D4">
        <w:rPr>
          <w:rFonts w:ascii="Times New Roman" w:eastAsia="Times New Roman" w:hAnsi="Times New Roman" w:cs="Times New Roman"/>
          <w:i/>
          <w:iCs/>
          <w:sz w:val="24"/>
          <w:szCs w:val="24"/>
          <w:lang w:val="en-MY" w:eastAsia="en-MY"/>
        </w:rPr>
        <w:t xml:space="preserve"> project-based learning in a new EAP ESP course: A collaborative reflective practice of three college English teachers</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47" w:tgtFrame="_new" w:history="1">
        <w:r w:rsidRPr="00AE48D4">
          <w:rPr>
            <w:rFonts w:ascii="Times New Roman" w:eastAsia="Times New Roman" w:hAnsi="Times New Roman" w:cs="Times New Roman"/>
            <w:color w:val="0000FF"/>
            <w:sz w:val="24"/>
            <w:szCs w:val="24"/>
            <w:u w:val="single"/>
            <w:lang w:val="en-MY" w:eastAsia="en-MY"/>
          </w:rPr>
          <w:t>https://core.ac.uk/download/287723764.pdf</w:t>
        </w:r>
      </w:hyperlink>
    </w:p>
    <w:p w14:paraId="47DD639C"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Weiss, H. B., McWilliams, L., Lopez, M. E., &amp; Caspe, M. (2017). </w:t>
      </w:r>
      <w:proofErr w:type="spellStart"/>
      <w:r w:rsidRPr="00C82550">
        <w:rPr>
          <w:rFonts w:ascii="Times New Roman" w:eastAsia="Times New Roman" w:hAnsi="Times New Roman" w:cs="Times New Roman"/>
          <w:i/>
          <w:iCs/>
          <w:sz w:val="24"/>
          <w:szCs w:val="24"/>
          <w:lang w:val="en-MY" w:eastAsia="en-MY"/>
        </w:rPr>
        <w:t>Ideabook</w:t>
      </w:r>
      <w:proofErr w:type="spellEnd"/>
      <w:r w:rsidRPr="00C82550">
        <w:rPr>
          <w:rFonts w:ascii="Times New Roman" w:eastAsia="Times New Roman" w:hAnsi="Times New Roman" w:cs="Times New Roman"/>
          <w:i/>
          <w:iCs/>
          <w:sz w:val="24"/>
          <w:szCs w:val="24"/>
          <w:lang w:val="en-MY" w:eastAsia="en-MY"/>
        </w:rPr>
        <w:t>: Libraries for families</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48" w:tgtFrame="_new" w:history="1">
        <w:r w:rsidRPr="00C82550">
          <w:rPr>
            <w:rFonts w:ascii="Times New Roman" w:eastAsia="Times New Roman" w:hAnsi="Times New Roman" w:cs="Times New Roman"/>
            <w:color w:val="0000FF"/>
            <w:sz w:val="24"/>
            <w:szCs w:val="24"/>
            <w:u w:val="single"/>
            <w:lang w:val="en-MY" w:eastAsia="en-MY"/>
          </w:rPr>
          <w:t>https://core.ac.uk/download/83111946.pdf</w:t>
        </w:r>
      </w:hyperlink>
    </w:p>
    <w:p w14:paraId="13433629"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C82550">
        <w:rPr>
          <w:rFonts w:ascii="Times New Roman" w:eastAsia="Times New Roman" w:hAnsi="Times New Roman" w:cs="Times New Roman"/>
          <w:sz w:val="24"/>
          <w:szCs w:val="24"/>
          <w:lang w:val="en-MY" w:eastAsia="en-MY"/>
        </w:rPr>
        <w:t>Wisudawaty</w:t>
      </w:r>
      <w:proofErr w:type="spellEnd"/>
      <w:r w:rsidRPr="00C82550">
        <w:rPr>
          <w:rFonts w:ascii="Times New Roman" w:eastAsia="Times New Roman" w:hAnsi="Times New Roman" w:cs="Times New Roman"/>
          <w:sz w:val="24"/>
          <w:szCs w:val="24"/>
          <w:lang w:val="en-MY" w:eastAsia="en-MY"/>
        </w:rPr>
        <w:t xml:space="preserve">, H., &amp; Dianita, I. (2024). </w:t>
      </w:r>
      <w:proofErr w:type="spellStart"/>
      <w:r w:rsidRPr="00C82550">
        <w:rPr>
          <w:rFonts w:ascii="Times New Roman" w:eastAsia="Times New Roman" w:hAnsi="Times New Roman" w:cs="Times New Roman"/>
          <w:i/>
          <w:iCs/>
          <w:sz w:val="24"/>
          <w:szCs w:val="24"/>
          <w:lang w:val="en-MY" w:eastAsia="en-MY"/>
        </w:rPr>
        <w:t>Pendampingan</w:t>
      </w:r>
      <w:proofErr w:type="spellEnd"/>
      <w:r w:rsidRPr="00C82550">
        <w:rPr>
          <w:rFonts w:ascii="Times New Roman" w:eastAsia="Times New Roman" w:hAnsi="Times New Roman" w:cs="Times New Roman"/>
          <w:i/>
          <w:iCs/>
          <w:sz w:val="24"/>
          <w:szCs w:val="24"/>
          <w:lang w:val="en-MY" w:eastAsia="en-MY"/>
        </w:rPr>
        <w:t xml:space="preserve"> public speaking pada RISMA (</w:t>
      </w:r>
      <w:proofErr w:type="spellStart"/>
      <w:r w:rsidRPr="00C82550">
        <w:rPr>
          <w:rFonts w:ascii="Times New Roman" w:eastAsia="Times New Roman" w:hAnsi="Times New Roman" w:cs="Times New Roman"/>
          <w:i/>
          <w:iCs/>
          <w:sz w:val="24"/>
          <w:szCs w:val="24"/>
          <w:lang w:val="en-MY" w:eastAsia="en-MY"/>
        </w:rPr>
        <w:t>Remaja</w:t>
      </w:r>
      <w:proofErr w:type="spellEnd"/>
      <w:r w:rsidRPr="00C82550">
        <w:rPr>
          <w:rFonts w:ascii="Times New Roman" w:eastAsia="Times New Roman" w:hAnsi="Times New Roman" w:cs="Times New Roman"/>
          <w:i/>
          <w:iCs/>
          <w:sz w:val="24"/>
          <w:szCs w:val="24"/>
          <w:lang w:val="en-MY" w:eastAsia="en-MY"/>
        </w:rPr>
        <w:t xml:space="preserve"> Islam Masjid) SMPN 45 Bandung</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 xml:space="preserve">JP2N: </w:t>
      </w:r>
      <w:proofErr w:type="spellStart"/>
      <w:r w:rsidRPr="00C82550">
        <w:rPr>
          <w:rFonts w:ascii="Times New Roman" w:eastAsia="Times New Roman" w:hAnsi="Times New Roman" w:cs="Times New Roman"/>
          <w:i/>
          <w:iCs/>
          <w:sz w:val="24"/>
          <w:szCs w:val="24"/>
          <w:lang w:val="en-MY" w:eastAsia="en-MY"/>
        </w:rPr>
        <w:t>Jurnal</w:t>
      </w:r>
      <w:proofErr w:type="spellEnd"/>
      <w:r w:rsidRPr="00C82550">
        <w:rPr>
          <w:rFonts w:ascii="Times New Roman" w:eastAsia="Times New Roman" w:hAnsi="Times New Roman" w:cs="Times New Roman"/>
          <w:i/>
          <w:iCs/>
          <w:sz w:val="24"/>
          <w:szCs w:val="24"/>
          <w:lang w:val="en-MY" w:eastAsia="en-MY"/>
        </w:rPr>
        <w:t xml:space="preserve"> </w:t>
      </w:r>
      <w:proofErr w:type="spellStart"/>
      <w:r w:rsidRPr="00C82550">
        <w:rPr>
          <w:rFonts w:ascii="Times New Roman" w:eastAsia="Times New Roman" w:hAnsi="Times New Roman" w:cs="Times New Roman"/>
          <w:i/>
          <w:iCs/>
          <w:sz w:val="24"/>
          <w:szCs w:val="24"/>
          <w:lang w:val="en-MY" w:eastAsia="en-MY"/>
        </w:rPr>
        <w:t>Pengembangan</w:t>
      </w:r>
      <w:proofErr w:type="spellEnd"/>
      <w:r w:rsidRPr="00C82550">
        <w:rPr>
          <w:rFonts w:ascii="Times New Roman" w:eastAsia="Times New Roman" w:hAnsi="Times New Roman" w:cs="Times New Roman"/>
          <w:i/>
          <w:iCs/>
          <w:sz w:val="24"/>
          <w:szCs w:val="24"/>
          <w:lang w:val="en-MY" w:eastAsia="en-MY"/>
        </w:rPr>
        <w:t xml:space="preserve"> Dan </w:t>
      </w:r>
      <w:proofErr w:type="spellStart"/>
      <w:r w:rsidRPr="00C82550">
        <w:rPr>
          <w:rFonts w:ascii="Times New Roman" w:eastAsia="Times New Roman" w:hAnsi="Times New Roman" w:cs="Times New Roman"/>
          <w:i/>
          <w:iCs/>
          <w:sz w:val="24"/>
          <w:szCs w:val="24"/>
          <w:lang w:val="en-MY" w:eastAsia="en-MY"/>
        </w:rPr>
        <w:t>Pengabdian</w:t>
      </w:r>
      <w:proofErr w:type="spellEnd"/>
      <w:r w:rsidRPr="00C82550">
        <w:rPr>
          <w:rFonts w:ascii="Times New Roman" w:eastAsia="Times New Roman" w:hAnsi="Times New Roman" w:cs="Times New Roman"/>
          <w:i/>
          <w:iCs/>
          <w:sz w:val="24"/>
          <w:szCs w:val="24"/>
          <w:lang w:val="en-MY" w:eastAsia="en-MY"/>
        </w:rPr>
        <w:t xml:space="preserve"> Nusantara</w:t>
      </w:r>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49" w:tgtFrame="_new" w:history="1">
        <w:r w:rsidRPr="00C82550">
          <w:rPr>
            <w:rFonts w:ascii="Times New Roman" w:eastAsia="Times New Roman" w:hAnsi="Times New Roman" w:cs="Times New Roman"/>
            <w:color w:val="0000FF"/>
            <w:sz w:val="24"/>
            <w:szCs w:val="24"/>
            <w:u w:val="single"/>
            <w:lang w:val="en-MY" w:eastAsia="en-MY"/>
          </w:rPr>
          <w:t>https://www.semanticscholar.org/paper/84c9e12863cd512ba3494aaf0db1aae71b100ec1</w:t>
        </w:r>
      </w:hyperlink>
    </w:p>
    <w:p w14:paraId="1481783F"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Yang, G.-Z., Bellingham, J., Dupont, P. E., Fischer, P., </w:t>
      </w:r>
      <w:proofErr w:type="spellStart"/>
      <w:r w:rsidRPr="00C82550">
        <w:rPr>
          <w:rFonts w:ascii="Times New Roman" w:eastAsia="Times New Roman" w:hAnsi="Times New Roman" w:cs="Times New Roman"/>
          <w:sz w:val="24"/>
          <w:szCs w:val="24"/>
          <w:lang w:val="en-MY" w:eastAsia="en-MY"/>
        </w:rPr>
        <w:t>Floridi</w:t>
      </w:r>
      <w:proofErr w:type="spellEnd"/>
      <w:r w:rsidRPr="00C82550">
        <w:rPr>
          <w:rFonts w:ascii="Times New Roman" w:eastAsia="Times New Roman" w:hAnsi="Times New Roman" w:cs="Times New Roman"/>
          <w:sz w:val="24"/>
          <w:szCs w:val="24"/>
          <w:lang w:val="en-MY" w:eastAsia="en-MY"/>
        </w:rPr>
        <w:t xml:space="preserve">, L., Full, R. J., </w:t>
      </w:r>
      <w:proofErr w:type="spellStart"/>
      <w:r w:rsidRPr="00C82550">
        <w:rPr>
          <w:rFonts w:ascii="Times New Roman" w:eastAsia="Times New Roman" w:hAnsi="Times New Roman" w:cs="Times New Roman"/>
          <w:sz w:val="24"/>
          <w:szCs w:val="24"/>
          <w:lang w:val="en-MY" w:eastAsia="en-MY"/>
        </w:rPr>
        <w:t>Jacobstein</w:t>
      </w:r>
      <w:proofErr w:type="spellEnd"/>
      <w:r w:rsidRPr="00C82550">
        <w:rPr>
          <w:rFonts w:ascii="Times New Roman" w:eastAsia="Times New Roman" w:hAnsi="Times New Roman" w:cs="Times New Roman"/>
          <w:sz w:val="24"/>
          <w:szCs w:val="24"/>
          <w:lang w:val="en-MY" w:eastAsia="en-MY"/>
        </w:rPr>
        <w:t xml:space="preserve">, N., et al. (2018). </w:t>
      </w:r>
      <w:r w:rsidRPr="00C82550">
        <w:rPr>
          <w:rFonts w:ascii="Times New Roman" w:eastAsia="Times New Roman" w:hAnsi="Times New Roman" w:cs="Times New Roman"/>
          <w:i/>
          <w:iCs/>
          <w:sz w:val="24"/>
          <w:szCs w:val="24"/>
          <w:lang w:val="en-MY" w:eastAsia="en-MY"/>
        </w:rPr>
        <w:t>The grand challenges of Science Robotics</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Science Robotics, 3</w:t>
      </w:r>
      <w:r w:rsidRPr="00C82550">
        <w:rPr>
          <w:rFonts w:ascii="Times New Roman" w:eastAsia="Times New Roman" w:hAnsi="Times New Roman" w:cs="Times New Roman"/>
          <w:sz w:val="24"/>
          <w:szCs w:val="24"/>
          <w:lang w:val="en-MY" w:eastAsia="en-MY"/>
        </w:rPr>
        <w:t xml:space="preserve">(14). </w:t>
      </w:r>
      <w:hyperlink r:id="rId150" w:tgtFrame="_new" w:history="1">
        <w:r w:rsidRPr="00C82550">
          <w:rPr>
            <w:rFonts w:ascii="Times New Roman" w:eastAsia="Times New Roman" w:hAnsi="Times New Roman" w:cs="Times New Roman"/>
            <w:color w:val="0000FF"/>
            <w:sz w:val="24"/>
            <w:szCs w:val="24"/>
            <w:u w:val="single"/>
            <w:lang w:val="en-MY" w:eastAsia="en-MY"/>
          </w:rPr>
          <w:t>https://doi.org/10.1126/scirobotics.aar7650</w:t>
        </w:r>
      </w:hyperlink>
    </w:p>
    <w:p w14:paraId="45EEC8F3" w14:textId="77777777" w:rsidR="00070FEF" w:rsidRPr="00C82550"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Yang, L. S., &amp; Li, X. (2023). </w:t>
      </w:r>
      <w:r w:rsidRPr="00C82550">
        <w:rPr>
          <w:rFonts w:ascii="Times New Roman" w:eastAsia="Times New Roman" w:hAnsi="Times New Roman" w:cs="Times New Roman"/>
          <w:i/>
          <w:iCs/>
          <w:sz w:val="24"/>
          <w:szCs w:val="24"/>
          <w:lang w:val="en-MY" w:eastAsia="en-MY"/>
        </w:rPr>
        <w:t>Enhancing oral communication through live streaming: Exploring opportunities and challenges</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International Journal of Scientific and Management Research, 6</w:t>
      </w:r>
      <w:r w:rsidRPr="00C82550">
        <w:rPr>
          <w:rFonts w:ascii="Times New Roman" w:eastAsia="Times New Roman" w:hAnsi="Times New Roman" w:cs="Times New Roman"/>
          <w:sz w:val="24"/>
          <w:szCs w:val="24"/>
          <w:lang w:val="en-MY" w:eastAsia="en-MY"/>
        </w:rPr>
        <w:t xml:space="preserve">(7), 107–123. </w:t>
      </w:r>
      <w:hyperlink r:id="rId151" w:tgtFrame="_new" w:history="1">
        <w:r w:rsidRPr="00C82550">
          <w:rPr>
            <w:rFonts w:ascii="Times New Roman" w:eastAsia="Times New Roman" w:hAnsi="Times New Roman" w:cs="Times New Roman"/>
            <w:color w:val="0000FF"/>
            <w:sz w:val="24"/>
            <w:szCs w:val="24"/>
            <w:u w:val="single"/>
            <w:lang w:val="en-MY" w:eastAsia="en-MY"/>
          </w:rPr>
          <w:t>https://doi.org/10.37502/IJSMR.2023.6707</w:t>
        </w:r>
      </w:hyperlink>
    </w:p>
    <w:p w14:paraId="749FF7BA"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Yang, Y., Guo, Z., Guo, X., &amp; Zhao, Y. (2024). </w:t>
      </w:r>
      <w:r w:rsidRPr="00C82550">
        <w:rPr>
          <w:rFonts w:ascii="Times New Roman" w:eastAsia="Times New Roman" w:hAnsi="Times New Roman" w:cs="Times New Roman"/>
          <w:i/>
          <w:iCs/>
          <w:sz w:val="24"/>
          <w:szCs w:val="24"/>
          <w:lang w:val="en-MY" w:eastAsia="en-MY"/>
        </w:rPr>
        <w:t xml:space="preserve">Enhancing postpartum </w:t>
      </w:r>
      <w:proofErr w:type="spellStart"/>
      <w:r w:rsidRPr="00C82550">
        <w:rPr>
          <w:rFonts w:ascii="Times New Roman" w:eastAsia="Times New Roman" w:hAnsi="Times New Roman" w:cs="Times New Roman"/>
          <w:i/>
          <w:iCs/>
          <w:sz w:val="24"/>
          <w:szCs w:val="24"/>
          <w:lang w:val="en-MY" w:eastAsia="en-MY"/>
        </w:rPr>
        <w:t>hemorrhage</w:t>
      </w:r>
      <w:proofErr w:type="spellEnd"/>
      <w:r w:rsidRPr="00C82550">
        <w:rPr>
          <w:rFonts w:ascii="Times New Roman" w:eastAsia="Times New Roman" w:hAnsi="Times New Roman" w:cs="Times New Roman"/>
          <w:i/>
          <w:iCs/>
          <w:sz w:val="24"/>
          <w:szCs w:val="24"/>
          <w:lang w:val="en-MY" w:eastAsia="en-MY"/>
        </w:rPr>
        <w:t xml:space="preserve"> training by integrating case-problem based learning with simulation: A quasi-experimental study</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Journal of Obstetrics and Gynaecology: The Journal of the Institute of Obstetrics and Gynaecology, 45</w:t>
      </w:r>
      <w:r w:rsidRPr="00C82550">
        <w:rPr>
          <w:rFonts w:ascii="Times New Roman" w:eastAsia="Times New Roman" w:hAnsi="Times New Roman" w:cs="Times New Roman"/>
          <w:sz w:val="24"/>
          <w:szCs w:val="24"/>
          <w:lang w:val="en-MY" w:eastAsia="en-MY"/>
        </w:rPr>
        <w:t xml:space="preserve">(1), 2443617. </w:t>
      </w:r>
      <w:proofErr w:type="spellStart"/>
      <w:r w:rsidRPr="00C82550">
        <w:rPr>
          <w:rFonts w:ascii="Times New Roman" w:eastAsia="Times New Roman" w:hAnsi="Times New Roman" w:cs="Times New Roman"/>
          <w:sz w:val="24"/>
          <w:szCs w:val="24"/>
          <w:lang w:val="en-MY" w:eastAsia="en-MY"/>
        </w:rPr>
        <w:t>Diperoleh</w:t>
      </w:r>
      <w:proofErr w:type="spellEnd"/>
      <w:r w:rsidRPr="00C82550">
        <w:rPr>
          <w:rFonts w:ascii="Times New Roman" w:eastAsia="Times New Roman" w:hAnsi="Times New Roman" w:cs="Times New Roman"/>
          <w:sz w:val="24"/>
          <w:szCs w:val="24"/>
          <w:lang w:val="en-MY" w:eastAsia="en-MY"/>
        </w:rPr>
        <w:t xml:space="preserve"> </w:t>
      </w:r>
      <w:proofErr w:type="spellStart"/>
      <w:r w:rsidRPr="00C82550">
        <w:rPr>
          <w:rFonts w:ascii="Times New Roman" w:eastAsia="Times New Roman" w:hAnsi="Times New Roman" w:cs="Times New Roman"/>
          <w:sz w:val="24"/>
          <w:szCs w:val="24"/>
          <w:lang w:val="en-MY" w:eastAsia="en-MY"/>
        </w:rPr>
        <w:t>daripada</w:t>
      </w:r>
      <w:proofErr w:type="spellEnd"/>
      <w:r w:rsidRPr="00C82550">
        <w:rPr>
          <w:rFonts w:ascii="Times New Roman" w:eastAsia="Times New Roman" w:hAnsi="Times New Roman" w:cs="Times New Roman"/>
          <w:sz w:val="24"/>
          <w:szCs w:val="24"/>
          <w:lang w:val="en-MY" w:eastAsia="en-MY"/>
        </w:rPr>
        <w:t xml:space="preserve"> </w:t>
      </w:r>
      <w:hyperlink r:id="rId152" w:tgtFrame="_new" w:history="1">
        <w:r w:rsidRPr="00C82550">
          <w:rPr>
            <w:rFonts w:ascii="Times New Roman" w:eastAsia="Times New Roman" w:hAnsi="Times New Roman" w:cs="Times New Roman"/>
            <w:color w:val="0000FF"/>
            <w:sz w:val="24"/>
            <w:szCs w:val="24"/>
            <w:u w:val="single"/>
            <w:lang w:val="en-MY" w:eastAsia="en-MY"/>
          </w:rPr>
          <w:t>https://www.semanticscholar.org/paper/b50a7f168c0210df6ff6e627941e2e02bf5adf6e</w:t>
        </w:r>
      </w:hyperlink>
    </w:p>
    <w:p w14:paraId="37EF9887"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Yulianto. (2010). </w:t>
      </w:r>
      <w:r w:rsidRPr="00AE48D4">
        <w:rPr>
          <w:rFonts w:ascii="Times New Roman" w:eastAsia="Times New Roman" w:hAnsi="Times New Roman" w:cs="Times New Roman"/>
          <w:i/>
          <w:iCs/>
          <w:sz w:val="24"/>
          <w:szCs w:val="24"/>
          <w:lang w:val="en-MY" w:eastAsia="en-MY"/>
        </w:rPr>
        <w:t xml:space="preserve">The use of software games to improve students’ vocabulary mastery: </w:t>
      </w:r>
      <w:proofErr w:type="gramStart"/>
      <w:r w:rsidRPr="00AE48D4">
        <w:rPr>
          <w:rFonts w:ascii="Times New Roman" w:eastAsia="Times New Roman" w:hAnsi="Times New Roman" w:cs="Times New Roman"/>
          <w:i/>
          <w:iCs/>
          <w:sz w:val="24"/>
          <w:szCs w:val="24"/>
          <w:lang w:val="en-MY" w:eastAsia="en-MY"/>
        </w:rPr>
        <w:t>A classroom action research</w:t>
      </w:r>
      <w:proofErr w:type="gramEnd"/>
      <w:r w:rsidRPr="00AE48D4">
        <w:rPr>
          <w:rFonts w:ascii="Times New Roman" w:eastAsia="Times New Roman" w:hAnsi="Times New Roman" w:cs="Times New Roman"/>
          <w:i/>
          <w:iCs/>
          <w:sz w:val="24"/>
          <w:szCs w:val="24"/>
          <w:lang w:val="en-MY" w:eastAsia="en-MY"/>
        </w:rPr>
        <w:t xml:space="preserve"> on the fourth grade of SD Negeri </w:t>
      </w:r>
      <w:proofErr w:type="spellStart"/>
      <w:r w:rsidRPr="00AE48D4">
        <w:rPr>
          <w:rFonts w:ascii="Times New Roman" w:eastAsia="Times New Roman" w:hAnsi="Times New Roman" w:cs="Times New Roman"/>
          <w:i/>
          <w:iCs/>
          <w:sz w:val="24"/>
          <w:szCs w:val="24"/>
          <w:lang w:val="en-MY" w:eastAsia="en-MY"/>
        </w:rPr>
        <w:t>Karangputat</w:t>
      </w:r>
      <w:proofErr w:type="spellEnd"/>
      <w:r w:rsidRPr="00AE48D4">
        <w:rPr>
          <w:rFonts w:ascii="Times New Roman" w:eastAsia="Times New Roman" w:hAnsi="Times New Roman" w:cs="Times New Roman"/>
          <w:i/>
          <w:iCs/>
          <w:sz w:val="24"/>
          <w:szCs w:val="24"/>
          <w:lang w:val="en-MY" w:eastAsia="en-MY"/>
        </w:rPr>
        <w:t xml:space="preserve"> 01 in 2008/2009 academic year</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53" w:tgtFrame="_new" w:history="1">
        <w:r w:rsidRPr="00AE48D4">
          <w:rPr>
            <w:rFonts w:ascii="Times New Roman" w:eastAsia="Times New Roman" w:hAnsi="Times New Roman" w:cs="Times New Roman"/>
            <w:color w:val="0000FF"/>
            <w:sz w:val="24"/>
            <w:szCs w:val="24"/>
            <w:u w:val="single"/>
            <w:lang w:val="en-MY" w:eastAsia="en-MY"/>
          </w:rPr>
          <w:t>https://core.ac.uk/download/12347796.pdf</w:t>
        </w:r>
      </w:hyperlink>
    </w:p>
    <w:p w14:paraId="7DBB338E" w14:textId="77777777" w:rsidR="00070FEF" w:rsidRPr="00AE48D4" w:rsidRDefault="00070FEF" w:rsidP="00070FEF">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E48D4">
        <w:rPr>
          <w:rFonts w:ascii="Times New Roman" w:eastAsia="Times New Roman" w:hAnsi="Times New Roman" w:cs="Times New Roman"/>
          <w:sz w:val="24"/>
          <w:szCs w:val="24"/>
          <w:lang w:val="en-MY" w:eastAsia="en-MY"/>
        </w:rPr>
        <w:t xml:space="preserve">Zakharova, O. (2022). </w:t>
      </w:r>
      <w:r w:rsidRPr="00AE48D4">
        <w:rPr>
          <w:rFonts w:ascii="Times New Roman" w:eastAsia="Times New Roman" w:hAnsi="Times New Roman" w:cs="Times New Roman"/>
          <w:i/>
          <w:iCs/>
          <w:sz w:val="24"/>
          <w:szCs w:val="24"/>
          <w:lang w:val="en-MY" w:eastAsia="en-MY"/>
        </w:rPr>
        <w:t>Diplomatic ceremonial as the basis of the culture of international relations</w:t>
      </w:r>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Diperoleh</w:t>
      </w:r>
      <w:proofErr w:type="spellEnd"/>
      <w:r w:rsidRPr="00AE48D4">
        <w:rPr>
          <w:rFonts w:ascii="Times New Roman" w:eastAsia="Times New Roman" w:hAnsi="Times New Roman" w:cs="Times New Roman"/>
          <w:sz w:val="24"/>
          <w:szCs w:val="24"/>
          <w:lang w:val="en-MY" w:eastAsia="en-MY"/>
        </w:rPr>
        <w:t xml:space="preserve"> </w:t>
      </w:r>
      <w:proofErr w:type="spellStart"/>
      <w:r w:rsidRPr="00AE48D4">
        <w:rPr>
          <w:rFonts w:ascii="Times New Roman" w:eastAsia="Times New Roman" w:hAnsi="Times New Roman" w:cs="Times New Roman"/>
          <w:sz w:val="24"/>
          <w:szCs w:val="24"/>
          <w:lang w:val="en-MY" w:eastAsia="en-MY"/>
        </w:rPr>
        <w:t>daripada</w:t>
      </w:r>
      <w:proofErr w:type="spellEnd"/>
      <w:r w:rsidRPr="00AE48D4">
        <w:rPr>
          <w:rFonts w:ascii="Times New Roman" w:eastAsia="Times New Roman" w:hAnsi="Times New Roman" w:cs="Times New Roman"/>
          <w:sz w:val="24"/>
          <w:szCs w:val="24"/>
          <w:lang w:val="en-MY" w:eastAsia="en-MY"/>
        </w:rPr>
        <w:t xml:space="preserve"> </w:t>
      </w:r>
      <w:hyperlink r:id="rId154" w:tgtFrame="_new" w:history="1">
        <w:r w:rsidRPr="00AE48D4">
          <w:rPr>
            <w:rFonts w:ascii="Times New Roman" w:eastAsia="Times New Roman" w:hAnsi="Times New Roman" w:cs="Times New Roman"/>
            <w:color w:val="0000FF"/>
            <w:sz w:val="24"/>
            <w:szCs w:val="24"/>
            <w:u w:val="single"/>
            <w:lang w:val="en-MY" w:eastAsia="en-MY"/>
          </w:rPr>
          <w:t>https://core.ac.uk/download/524752894.pdf</w:t>
        </w:r>
      </w:hyperlink>
    </w:p>
    <w:p w14:paraId="11B5B77D" w14:textId="77777777" w:rsidR="00070FEF" w:rsidRPr="00C82550" w:rsidRDefault="00070FE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82550">
        <w:rPr>
          <w:rFonts w:ascii="Times New Roman" w:eastAsia="Times New Roman" w:hAnsi="Times New Roman" w:cs="Times New Roman"/>
          <w:sz w:val="24"/>
          <w:szCs w:val="24"/>
          <w:lang w:val="en-MY" w:eastAsia="en-MY"/>
        </w:rPr>
        <w:t xml:space="preserve">Zhai, X., Chu, X., Chai, C. S., Jong, M. S.-Y., Istenič </w:t>
      </w:r>
      <w:proofErr w:type="spellStart"/>
      <w:r w:rsidRPr="00C82550">
        <w:rPr>
          <w:rFonts w:ascii="Times New Roman" w:eastAsia="Times New Roman" w:hAnsi="Times New Roman" w:cs="Times New Roman"/>
          <w:sz w:val="24"/>
          <w:szCs w:val="24"/>
          <w:lang w:val="en-MY" w:eastAsia="en-MY"/>
        </w:rPr>
        <w:t>Starčič</w:t>
      </w:r>
      <w:proofErr w:type="spellEnd"/>
      <w:r w:rsidRPr="00C82550">
        <w:rPr>
          <w:rFonts w:ascii="Times New Roman" w:eastAsia="Times New Roman" w:hAnsi="Times New Roman" w:cs="Times New Roman"/>
          <w:sz w:val="24"/>
          <w:szCs w:val="24"/>
          <w:lang w:val="en-MY" w:eastAsia="en-MY"/>
        </w:rPr>
        <w:t xml:space="preserve">, A., Spector, M., Liu, J., et al. (2021). </w:t>
      </w:r>
      <w:r w:rsidRPr="00C82550">
        <w:rPr>
          <w:rFonts w:ascii="Times New Roman" w:eastAsia="Times New Roman" w:hAnsi="Times New Roman" w:cs="Times New Roman"/>
          <w:i/>
          <w:iCs/>
          <w:sz w:val="24"/>
          <w:szCs w:val="24"/>
          <w:lang w:val="en-MY" w:eastAsia="en-MY"/>
        </w:rPr>
        <w:t>A review of artificial intelligence (AI) in education from 2010 to 2020</w:t>
      </w:r>
      <w:r w:rsidRPr="00C82550">
        <w:rPr>
          <w:rFonts w:ascii="Times New Roman" w:eastAsia="Times New Roman" w:hAnsi="Times New Roman" w:cs="Times New Roman"/>
          <w:sz w:val="24"/>
          <w:szCs w:val="24"/>
          <w:lang w:val="en-MY" w:eastAsia="en-MY"/>
        </w:rPr>
        <w:t xml:space="preserve">. </w:t>
      </w:r>
      <w:r w:rsidRPr="00C82550">
        <w:rPr>
          <w:rFonts w:ascii="Times New Roman" w:eastAsia="Times New Roman" w:hAnsi="Times New Roman" w:cs="Times New Roman"/>
          <w:i/>
          <w:iCs/>
          <w:sz w:val="24"/>
          <w:szCs w:val="24"/>
          <w:lang w:val="en-MY" w:eastAsia="en-MY"/>
        </w:rPr>
        <w:t>Complexity, 2021</w:t>
      </w:r>
      <w:r w:rsidRPr="00C82550">
        <w:rPr>
          <w:rFonts w:ascii="Times New Roman" w:eastAsia="Times New Roman" w:hAnsi="Times New Roman" w:cs="Times New Roman"/>
          <w:sz w:val="24"/>
          <w:szCs w:val="24"/>
          <w:lang w:val="en-MY" w:eastAsia="en-MY"/>
        </w:rPr>
        <w:t xml:space="preserve">. </w:t>
      </w:r>
      <w:hyperlink r:id="rId155" w:tgtFrame="_new" w:history="1">
        <w:r w:rsidRPr="00C82550">
          <w:rPr>
            <w:rFonts w:ascii="Times New Roman" w:eastAsia="Times New Roman" w:hAnsi="Times New Roman" w:cs="Times New Roman"/>
            <w:color w:val="0000FF"/>
            <w:sz w:val="24"/>
            <w:szCs w:val="24"/>
            <w:u w:val="single"/>
            <w:lang w:val="en-MY" w:eastAsia="en-MY"/>
          </w:rPr>
          <w:t>https://doi.org/10.1155/2021/8812542</w:t>
        </w:r>
      </w:hyperlink>
    </w:p>
    <w:p w14:paraId="2626D0D7" w14:textId="77777777" w:rsidR="00C82550" w:rsidRPr="00C82550" w:rsidRDefault="00C82550" w:rsidP="009D4707">
      <w:pPr>
        <w:tabs>
          <w:tab w:val="left" w:pos="709"/>
        </w:tabs>
        <w:spacing w:before="100" w:beforeAutospacing="1" w:after="100" w:afterAutospacing="1" w:line="240" w:lineRule="auto"/>
        <w:rPr>
          <w:rFonts w:ascii="__Inter_Fallback_74ddaf" w:eastAsia="Times New Roman" w:hAnsi="__Inter_Fallback_74ddaf" w:cs="Times New Roman"/>
          <w:color w:val="000000"/>
          <w:sz w:val="27"/>
          <w:szCs w:val="27"/>
          <w:lang w:val="en-MY" w:eastAsia="en-MY"/>
        </w:rPr>
      </w:pPr>
    </w:p>
    <w:p w14:paraId="3A2688D8" w14:textId="77777777" w:rsidR="00C82550" w:rsidRPr="00C82550" w:rsidRDefault="00C82550" w:rsidP="009D4707">
      <w:pPr>
        <w:tabs>
          <w:tab w:val="left" w:pos="709"/>
        </w:tabs>
        <w:spacing w:before="100" w:beforeAutospacing="1" w:after="100" w:afterAutospacing="1" w:line="240" w:lineRule="auto"/>
        <w:ind w:left="360"/>
        <w:rPr>
          <w:rFonts w:ascii="__Inter_Fallback_74ddaf" w:eastAsia="Times New Roman" w:hAnsi="__Inter_Fallback_74ddaf" w:cs="Times New Roman"/>
          <w:color w:val="000000"/>
          <w:sz w:val="27"/>
          <w:szCs w:val="27"/>
          <w:lang w:val="en-MY" w:eastAsia="en-MY"/>
        </w:rPr>
      </w:pPr>
    </w:p>
    <w:p w14:paraId="1DA2F13A" w14:textId="77777777" w:rsidR="0031482B" w:rsidRPr="00386053" w:rsidRDefault="0031482B"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sectPr w:rsidR="0031482B" w:rsidRPr="00386053" w:rsidSect="00BA58D1">
      <w:footerReference w:type="default" r:id="rId156"/>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4A4A0" w14:textId="77777777" w:rsidR="00E31770" w:rsidRDefault="00E31770" w:rsidP="008B412B">
      <w:pPr>
        <w:spacing w:after="0" w:line="240" w:lineRule="auto"/>
      </w:pPr>
      <w:r>
        <w:separator/>
      </w:r>
    </w:p>
  </w:endnote>
  <w:endnote w:type="continuationSeparator" w:id="0">
    <w:p w14:paraId="53357430" w14:textId="77777777" w:rsidR="00E31770" w:rsidRDefault="00E31770" w:rsidP="008B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raditional Arabic">
    <w:charset w:val="B2"/>
    <w:family w:val="roman"/>
    <w:pitch w:val="variable"/>
    <w:sig w:usb0="00002003" w:usb1="80000000" w:usb2="00000008" w:usb3="00000000" w:csb0="00000041" w:csb1="00000000"/>
  </w:font>
  <w:font w:name="__Inter_Fallback_179fbf">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__Inter_Fallback_74dda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52278"/>
      <w:docPartObj>
        <w:docPartGallery w:val="Page Numbers (Bottom of Page)"/>
        <w:docPartUnique/>
      </w:docPartObj>
    </w:sdtPr>
    <w:sdtEndPr>
      <w:rPr>
        <w:noProof/>
      </w:rPr>
    </w:sdtEndPr>
    <w:sdtContent>
      <w:p w14:paraId="117583F9" w14:textId="51D88783" w:rsidR="00BA58D1" w:rsidRDefault="00BA5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6913D4" w14:textId="77777777" w:rsidR="00BA58D1" w:rsidRDefault="00BA5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7A46F" w14:textId="77777777" w:rsidR="00E31770" w:rsidRDefault="00E31770" w:rsidP="008B412B">
      <w:pPr>
        <w:spacing w:after="0" w:line="240" w:lineRule="auto"/>
      </w:pPr>
      <w:r>
        <w:separator/>
      </w:r>
    </w:p>
  </w:footnote>
  <w:footnote w:type="continuationSeparator" w:id="0">
    <w:p w14:paraId="493754AC" w14:textId="77777777" w:rsidR="00E31770" w:rsidRDefault="00E31770" w:rsidP="008B4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375D"/>
    <w:multiLevelType w:val="hybridMultilevel"/>
    <w:tmpl w:val="3D6243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6DF4C62"/>
    <w:multiLevelType w:val="multilevel"/>
    <w:tmpl w:val="232CC6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F36A8"/>
    <w:multiLevelType w:val="multilevel"/>
    <w:tmpl w:val="2F66A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C0B35"/>
    <w:multiLevelType w:val="hybridMultilevel"/>
    <w:tmpl w:val="74D6A99A"/>
    <w:lvl w:ilvl="0" w:tplc="9F0AB2D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C9D03A7"/>
    <w:multiLevelType w:val="hybridMultilevel"/>
    <w:tmpl w:val="B2C23A38"/>
    <w:lvl w:ilvl="0" w:tplc="7D1C03D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B3C40"/>
    <w:multiLevelType w:val="multilevel"/>
    <w:tmpl w:val="43FEF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D6107"/>
    <w:multiLevelType w:val="multilevel"/>
    <w:tmpl w:val="166C6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404DF"/>
    <w:multiLevelType w:val="multilevel"/>
    <w:tmpl w:val="34064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E697F"/>
    <w:multiLevelType w:val="hybridMultilevel"/>
    <w:tmpl w:val="C422F634"/>
    <w:lvl w:ilvl="0" w:tplc="DE5C2B4E">
      <w:start w:val="1"/>
      <w:numFmt w:val="upperLetter"/>
      <w:lvlText w:val="%1."/>
      <w:lvlJc w:val="left"/>
      <w:pPr>
        <w:ind w:left="3960" w:hanging="360"/>
      </w:pPr>
      <w:rPr>
        <w:rFonts w:hint="default"/>
      </w:rPr>
    </w:lvl>
    <w:lvl w:ilvl="1" w:tplc="44090019" w:tentative="1">
      <w:start w:val="1"/>
      <w:numFmt w:val="lowerLetter"/>
      <w:lvlText w:val="%2."/>
      <w:lvlJc w:val="left"/>
      <w:pPr>
        <w:ind w:left="4680" w:hanging="360"/>
      </w:pPr>
    </w:lvl>
    <w:lvl w:ilvl="2" w:tplc="4409001B" w:tentative="1">
      <w:start w:val="1"/>
      <w:numFmt w:val="lowerRoman"/>
      <w:lvlText w:val="%3."/>
      <w:lvlJc w:val="right"/>
      <w:pPr>
        <w:ind w:left="5400" w:hanging="180"/>
      </w:pPr>
    </w:lvl>
    <w:lvl w:ilvl="3" w:tplc="4409000F" w:tentative="1">
      <w:start w:val="1"/>
      <w:numFmt w:val="decimal"/>
      <w:lvlText w:val="%4."/>
      <w:lvlJc w:val="left"/>
      <w:pPr>
        <w:ind w:left="6120" w:hanging="360"/>
      </w:pPr>
    </w:lvl>
    <w:lvl w:ilvl="4" w:tplc="44090019" w:tentative="1">
      <w:start w:val="1"/>
      <w:numFmt w:val="lowerLetter"/>
      <w:lvlText w:val="%5."/>
      <w:lvlJc w:val="left"/>
      <w:pPr>
        <w:ind w:left="6840" w:hanging="360"/>
      </w:pPr>
    </w:lvl>
    <w:lvl w:ilvl="5" w:tplc="4409001B" w:tentative="1">
      <w:start w:val="1"/>
      <w:numFmt w:val="lowerRoman"/>
      <w:lvlText w:val="%6."/>
      <w:lvlJc w:val="right"/>
      <w:pPr>
        <w:ind w:left="7560" w:hanging="180"/>
      </w:pPr>
    </w:lvl>
    <w:lvl w:ilvl="6" w:tplc="4409000F" w:tentative="1">
      <w:start w:val="1"/>
      <w:numFmt w:val="decimal"/>
      <w:lvlText w:val="%7."/>
      <w:lvlJc w:val="left"/>
      <w:pPr>
        <w:ind w:left="8280" w:hanging="360"/>
      </w:pPr>
    </w:lvl>
    <w:lvl w:ilvl="7" w:tplc="44090019" w:tentative="1">
      <w:start w:val="1"/>
      <w:numFmt w:val="lowerLetter"/>
      <w:lvlText w:val="%8."/>
      <w:lvlJc w:val="left"/>
      <w:pPr>
        <w:ind w:left="9000" w:hanging="360"/>
      </w:pPr>
    </w:lvl>
    <w:lvl w:ilvl="8" w:tplc="4409001B" w:tentative="1">
      <w:start w:val="1"/>
      <w:numFmt w:val="lowerRoman"/>
      <w:lvlText w:val="%9."/>
      <w:lvlJc w:val="right"/>
      <w:pPr>
        <w:ind w:left="9720" w:hanging="180"/>
      </w:pPr>
    </w:lvl>
  </w:abstractNum>
  <w:abstractNum w:abstractNumId="9" w15:restartNumberingAfterBreak="0">
    <w:nsid w:val="0E0D28C8"/>
    <w:multiLevelType w:val="multilevel"/>
    <w:tmpl w:val="503EE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DB40C9"/>
    <w:multiLevelType w:val="multilevel"/>
    <w:tmpl w:val="28D60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E35E2E"/>
    <w:multiLevelType w:val="multilevel"/>
    <w:tmpl w:val="8D7E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1124B6"/>
    <w:multiLevelType w:val="multilevel"/>
    <w:tmpl w:val="2AD47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5C4ABB"/>
    <w:multiLevelType w:val="hybridMultilevel"/>
    <w:tmpl w:val="46B2A18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149B271F"/>
    <w:multiLevelType w:val="hybridMultilevel"/>
    <w:tmpl w:val="1C4A9EA8"/>
    <w:lvl w:ilvl="0" w:tplc="AE160946">
      <w:start w:val="1"/>
      <w:numFmt w:val="upp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5" w15:restartNumberingAfterBreak="0">
    <w:nsid w:val="15994AE7"/>
    <w:multiLevelType w:val="hybridMultilevel"/>
    <w:tmpl w:val="74206BA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16305B3F"/>
    <w:multiLevelType w:val="multilevel"/>
    <w:tmpl w:val="B4769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DB70B9"/>
    <w:multiLevelType w:val="multilevel"/>
    <w:tmpl w:val="6D3AD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4E0724"/>
    <w:multiLevelType w:val="hybridMultilevel"/>
    <w:tmpl w:val="5E38F1E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1A8C1B5E"/>
    <w:multiLevelType w:val="multilevel"/>
    <w:tmpl w:val="20DAA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790532"/>
    <w:multiLevelType w:val="hybridMultilevel"/>
    <w:tmpl w:val="87E860B8"/>
    <w:lvl w:ilvl="0" w:tplc="0CAC5DD8">
      <w:start w:val="1"/>
      <w:numFmt w:val="upp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1" w15:restartNumberingAfterBreak="0">
    <w:nsid w:val="1F8C7D84"/>
    <w:multiLevelType w:val="multilevel"/>
    <w:tmpl w:val="29AE4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C5564D"/>
    <w:multiLevelType w:val="hybridMultilevel"/>
    <w:tmpl w:val="452C2272"/>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23" w15:restartNumberingAfterBreak="0">
    <w:nsid w:val="23CA3B6E"/>
    <w:multiLevelType w:val="hybridMultilevel"/>
    <w:tmpl w:val="3030EAE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24586C50"/>
    <w:multiLevelType w:val="hybridMultilevel"/>
    <w:tmpl w:val="4F2EEC24"/>
    <w:lvl w:ilvl="0" w:tplc="2E8C0042">
      <w:start w:val="1"/>
      <w:numFmt w:val="upp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5" w15:restartNumberingAfterBreak="0">
    <w:nsid w:val="246C7A17"/>
    <w:multiLevelType w:val="hybridMultilevel"/>
    <w:tmpl w:val="E75AF708"/>
    <w:lvl w:ilvl="0" w:tplc="44090015">
      <w:start w:val="1"/>
      <w:numFmt w:val="upp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6" w15:restartNumberingAfterBreak="0">
    <w:nsid w:val="256C62C4"/>
    <w:multiLevelType w:val="hybridMultilevel"/>
    <w:tmpl w:val="9F4E0FC4"/>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27" w15:restartNumberingAfterBreak="0">
    <w:nsid w:val="25AB5A54"/>
    <w:multiLevelType w:val="multilevel"/>
    <w:tmpl w:val="2D60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4F5FFA"/>
    <w:multiLevelType w:val="multilevel"/>
    <w:tmpl w:val="A3103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F7272F"/>
    <w:multiLevelType w:val="multilevel"/>
    <w:tmpl w:val="D2349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617173"/>
    <w:multiLevelType w:val="multilevel"/>
    <w:tmpl w:val="2B70B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C009F0"/>
    <w:multiLevelType w:val="multilevel"/>
    <w:tmpl w:val="E2BC0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695B16"/>
    <w:multiLevelType w:val="multilevel"/>
    <w:tmpl w:val="69F8D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E60162"/>
    <w:multiLevelType w:val="multilevel"/>
    <w:tmpl w:val="8A4E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E254FF"/>
    <w:multiLevelType w:val="multilevel"/>
    <w:tmpl w:val="C3E6ECA0"/>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35" w15:restartNumberingAfterBreak="0">
    <w:nsid w:val="2FB501C4"/>
    <w:multiLevelType w:val="multilevel"/>
    <w:tmpl w:val="CC009E4A"/>
    <w:styleLink w:val="01bList-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36" w15:restartNumberingAfterBreak="0">
    <w:nsid w:val="30CB1987"/>
    <w:multiLevelType w:val="hybridMultilevel"/>
    <w:tmpl w:val="00E0E0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34001AEE"/>
    <w:multiLevelType w:val="hybridMultilevel"/>
    <w:tmpl w:val="98AC8A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353571A7"/>
    <w:multiLevelType w:val="hybridMultilevel"/>
    <w:tmpl w:val="CB900F98"/>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39" w15:restartNumberingAfterBreak="0">
    <w:nsid w:val="35703567"/>
    <w:multiLevelType w:val="hybridMultilevel"/>
    <w:tmpl w:val="54281E8A"/>
    <w:lvl w:ilvl="0" w:tplc="9DB49EA0">
      <w:start w:val="1"/>
      <w:numFmt w:val="upperLetter"/>
      <w:lvlText w:val="%1."/>
      <w:lvlJc w:val="left"/>
      <w:pPr>
        <w:ind w:left="1080" w:hanging="360"/>
      </w:pPr>
      <w:rPr>
        <w:rFonts w:hint="default"/>
      </w:rPr>
    </w:lvl>
    <w:lvl w:ilvl="1" w:tplc="1BF84D36">
      <w:start w:val="1"/>
      <w:numFmt w:val="decimal"/>
      <w:lvlText w:val="%2."/>
      <w:lvlJc w:val="left"/>
      <w:pPr>
        <w:ind w:left="1800" w:hanging="360"/>
      </w:pPr>
      <w:rPr>
        <w:rFonts w:hint="default"/>
      </w:r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0" w15:restartNumberingAfterBreak="0">
    <w:nsid w:val="35B76294"/>
    <w:multiLevelType w:val="hybridMultilevel"/>
    <w:tmpl w:val="4E9A01F8"/>
    <w:lvl w:ilvl="0" w:tplc="EDC8D6AE">
      <w:start w:val="1"/>
      <w:numFmt w:val="upp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41" w15:restartNumberingAfterBreak="0">
    <w:nsid w:val="367F533B"/>
    <w:multiLevelType w:val="multilevel"/>
    <w:tmpl w:val="70480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826704"/>
    <w:multiLevelType w:val="multilevel"/>
    <w:tmpl w:val="C81EA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0720AD"/>
    <w:multiLevelType w:val="multilevel"/>
    <w:tmpl w:val="650AC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403F25"/>
    <w:multiLevelType w:val="multilevel"/>
    <w:tmpl w:val="4BEE7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C176B2"/>
    <w:multiLevelType w:val="hybridMultilevel"/>
    <w:tmpl w:val="288A9CC6"/>
    <w:lvl w:ilvl="0" w:tplc="8D9AD0A0">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46" w15:restartNumberingAfterBreak="0">
    <w:nsid w:val="3986765C"/>
    <w:multiLevelType w:val="multilevel"/>
    <w:tmpl w:val="F1005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4029BC"/>
    <w:multiLevelType w:val="hybridMultilevel"/>
    <w:tmpl w:val="9F4E0FC4"/>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48" w15:restartNumberingAfterBreak="0">
    <w:nsid w:val="3DD26722"/>
    <w:multiLevelType w:val="hybridMultilevel"/>
    <w:tmpl w:val="B43E330E"/>
    <w:lvl w:ilvl="0" w:tplc="44090019">
      <w:start w:val="1"/>
      <w:numFmt w:val="lowerLetter"/>
      <w:lvlText w:val="%1."/>
      <w:lvlJc w:val="left"/>
      <w:pPr>
        <w:ind w:left="2880" w:hanging="360"/>
      </w:pPr>
    </w:lvl>
    <w:lvl w:ilvl="1" w:tplc="44090019" w:tentative="1">
      <w:start w:val="1"/>
      <w:numFmt w:val="lowerLetter"/>
      <w:lvlText w:val="%2."/>
      <w:lvlJc w:val="left"/>
      <w:pPr>
        <w:ind w:left="3600" w:hanging="360"/>
      </w:pPr>
    </w:lvl>
    <w:lvl w:ilvl="2" w:tplc="4409001B" w:tentative="1">
      <w:start w:val="1"/>
      <w:numFmt w:val="lowerRoman"/>
      <w:lvlText w:val="%3."/>
      <w:lvlJc w:val="right"/>
      <w:pPr>
        <w:ind w:left="4320" w:hanging="180"/>
      </w:pPr>
    </w:lvl>
    <w:lvl w:ilvl="3" w:tplc="4409000F" w:tentative="1">
      <w:start w:val="1"/>
      <w:numFmt w:val="decimal"/>
      <w:lvlText w:val="%4."/>
      <w:lvlJc w:val="left"/>
      <w:pPr>
        <w:ind w:left="5040" w:hanging="360"/>
      </w:pPr>
    </w:lvl>
    <w:lvl w:ilvl="4" w:tplc="44090019" w:tentative="1">
      <w:start w:val="1"/>
      <w:numFmt w:val="lowerLetter"/>
      <w:lvlText w:val="%5."/>
      <w:lvlJc w:val="left"/>
      <w:pPr>
        <w:ind w:left="5760" w:hanging="360"/>
      </w:pPr>
    </w:lvl>
    <w:lvl w:ilvl="5" w:tplc="4409001B" w:tentative="1">
      <w:start w:val="1"/>
      <w:numFmt w:val="lowerRoman"/>
      <w:lvlText w:val="%6."/>
      <w:lvlJc w:val="right"/>
      <w:pPr>
        <w:ind w:left="6480" w:hanging="180"/>
      </w:pPr>
    </w:lvl>
    <w:lvl w:ilvl="6" w:tplc="4409000F" w:tentative="1">
      <w:start w:val="1"/>
      <w:numFmt w:val="decimal"/>
      <w:lvlText w:val="%7."/>
      <w:lvlJc w:val="left"/>
      <w:pPr>
        <w:ind w:left="7200" w:hanging="360"/>
      </w:pPr>
    </w:lvl>
    <w:lvl w:ilvl="7" w:tplc="44090019" w:tentative="1">
      <w:start w:val="1"/>
      <w:numFmt w:val="lowerLetter"/>
      <w:lvlText w:val="%8."/>
      <w:lvlJc w:val="left"/>
      <w:pPr>
        <w:ind w:left="7920" w:hanging="360"/>
      </w:pPr>
    </w:lvl>
    <w:lvl w:ilvl="8" w:tplc="4409001B" w:tentative="1">
      <w:start w:val="1"/>
      <w:numFmt w:val="lowerRoman"/>
      <w:lvlText w:val="%9."/>
      <w:lvlJc w:val="right"/>
      <w:pPr>
        <w:ind w:left="8640" w:hanging="180"/>
      </w:pPr>
    </w:lvl>
  </w:abstractNum>
  <w:abstractNum w:abstractNumId="49" w15:restartNumberingAfterBreak="0">
    <w:nsid w:val="3F044EBF"/>
    <w:multiLevelType w:val="multilevel"/>
    <w:tmpl w:val="7FCE8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1E3585"/>
    <w:multiLevelType w:val="hybridMultilevel"/>
    <w:tmpl w:val="D3D667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1" w15:restartNumberingAfterBreak="0">
    <w:nsid w:val="42870723"/>
    <w:multiLevelType w:val="multilevel"/>
    <w:tmpl w:val="DC74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C24C23"/>
    <w:multiLevelType w:val="multilevel"/>
    <w:tmpl w:val="92E263C6"/>
    <w:styleLink w:val="Footnote-Numbering"/>
    <w:lvl w:ilvl="0">
      <w:start w:val="1"/>
      <w:numFmt w:val="decimal"/>
      <w:lvlText w:val="%1."/>
      <w:lvlJc w:val="left"/>
      <w:pPr>
        <w:tabs>
          <w:tab w:val="num" w:pos="936"/>
        </w:tabs>
        <w:ind w:left="1134" w:hanging="283"/>
      </w:pPr>
      <w:rPr>
        <w:rFonts w:ascii="Times New Roman" w:hAnsi="Times New Roman" w:hint="default"/>
        <w:b w:val="0"/>
        <w:i w:val="0"/>
        <w:sz w:val="20"/>
      </w:rPr>
    </w:lvl>
    <w:lvl w:ilvl="1">
      <w:start w:val="1"/>
      <w:numFmt w:val="lowerLetter"/>
      <w:lvlText w:val="%2."/>
      <w:lvlJc w:val="left"/>
      <w:pPr>
        <w:tabs>
          <w:tab w:val="num" w:pos="936"/>
        </w:tabs>
        <w:ind w:left="1134" w:hanging="283"/>
      </w:pPr>
      <w:rPr>
        <w:rFonts w:ascii="Times New Roman" w:hAnsi="Times New Roman" w:hint="default"/>
        <w:b w:val="0"/>
        <w:i w:val="0"/>
        <w:sz w:val="20"/>
      </w:rPr>
    </w:lvl>
    <w:lvl w:ilvl="2">
      <w:start w:val="1"/>
      <w:numFmt w:val="lowerRoman"/>
      <w:lvlText w:val="%3."/>
      <w:lvlJc w:val="left"/>
      <w:pPr>
        <w:ind w:left="1219" w:hanging="368"/>
      </w:pPr>
      <w:rPr>
        <w:rFonts w:ascii="Times New Roman" w:hAnsi="Times New Roman"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397482B"/>
    <w:multiLevelType w:val="multilevel"/>
    <w:tmpl w:val="CC58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841D3F"/>
    <w:multiLevelType w:val="hybridMultilevel"/>
    <w:tmpl w:val="71AA21B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5" w15:restartNumberingAfterBreak="0">
    <w:nsid w:val="47D16E7D"/>
    <w:multiLevelType w:val="hybridMultilevel"/>
    <w:tmpl w:val="27065C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6" w15:restartNumberingAfterBreak="0">
    <w:nsid w:val="49446A72"/>
    <w:multiLevelType w:val="multilevel"/>
    <w:tmpl w:val="A4E8D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DF0186"/>
    <w:multiLevelType w:val="multilevel"/>
    <w:tmpl w:val="5A80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884A29"/>
    <w:multiLevelType w:val="multilevel"/>
    <w:tmpl w:val="9FA8A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F32FE6"/>
    <w:multiLevelType w:val="multilevel"/>
    <w:tmpl w:val="A7607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8B4E5E"/>
    <w:multiLevelType w:val="multilevel"/>
    <w:tmpl w:val="5906D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4D5FDF"/>
    <w:multiLevelType w:val="hybridMultilevel"/>
    <w:tmpl w:val="E75AF708"/>
    <w:lvl w:ilvl="0" w:tplc="44090015">
      <w:start w:val="1"/>
      <w:numFmt w:val="upp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2" w15:restartNumberingAfterBreak="0">
    <w:nsid w:val="505349F6"/>
    <w:multiLevelType w:val="hybridMultilevel"/>
    <w:tmpl w:val="56C2C092"/>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63" w15:restartNumberingAfterBreak="0">
    <w:nsid w:val="50CC5F14"/>
    <w:multiLevelType w:val="multilevel"/>
    <w:tmpl w:val="7B527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AC0626"/>
    <w:multiLevelType w:val="multilevel"/>
    <w:tmpl w:val="35D49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0552BF"/>
    <w:multiLevelType w:val="multilevel"/>
    <w:tmpl w:val="4B3EF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646BAA"/>
    <w:multiLevelType w:val="hybridMultilevel"/>
    <w:tmpl w:val="410E1D1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7" w15:restartNumberingAfterBreak="0">
    <w:nsid w:val="53D9687B"/>
    <w:multiLevelType w:val="multilevel"/>
    <w:tmpl w:val="07385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DE37E3"/>
    <w:multiLevelType w:val="multilevel"/>
    <w:tmpl w:val="961C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5125FC2"/>
    <w:multiLevelType w:val="multilevel"/>
    <w:tmpl w:val="D60038A4"/>
    <w:lvl w:ilvl="0">
      <w:start w:val="1"/>
      <w:numFmt w:val="decimal"/>
      <w:pStyle w:val="Heading1"/>
      <w:lvlText w:val="%1"/>
      <w:lvlJc w:val="left"/>
      <w:pPr>
        <w:ind w:left="720" w:hanging="720"/>
      </w:pPr>
      <w:rPr>
        <w:rFonts w:ascii="Times New Roman" w:hAnsi="Times New Roman" w:hint="default"/>
        <w:b/>
        <w:i w:val="0"/>
        <w:caps w:val="0"/>
        <w:vanish/>
        <w:color w:val="FF0000"/>
        <w:sz w:val="22"/>
      </w:rPr>
    </w:lvl>
    <w:lvl w:ilvl="1">
      <w:start w:val="1"/>
      <w:numFmt w:val="upperRoman"/>
      <w:lvlRestart w:val="0"/>
      <w:pStyle w:val="09aLevel01"/>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2"/>
      <w:numFmt w:val="decimal"/>
      <w:pStyle w:val="Subtitle11"/>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pStyle w:val="Subtitle111"/>
      <w:lvlText w:val="%1.%3.%4"/>
      <w:lvlJc w:val="left"/>
      <w:pPr>
        <w:ind w:left="720" w:hanging="720"/>
      </w:pPr>
      <w:rPr>
        <w:rFonts w:ascii="Times New Roman" w:hAnsi="Times New Roman" w:cs="Times New Roman" w:hint="default"/>
        <w:b/>
        <w:i w:val="0"/>
        <w:caps w:val="0"/>
        <w:vanish w:val="0"/>
        <w:sz w:val="22"/>
      </w:rPr>
    </w:lvl>
    <w:lvl w:ilvl="4">
      <w:start w:val="1"/>
      <w:numFmt w:val="lowerLetter"/>
      <w:pStyle w:val="09dLevel04"/>
      <w:lvlText w:val="%5."/>
      <w:lvlJc w:val="left"/>
      <w:pPr>
        <w:ind w:left="720" w:hanging="720"/>
      </w:pPr>
      <w:rPr>
        <w:rFonts w:ascii="Times New Roman" w:hAnsi="Times New Roman" w:cs="Times New Roman" w:hint="default"/>
        <w:b/>
        <w:i w:val="0"/>
        <w:caps w:val="0"/>
        <w:vanish w:val="0"/>
        <w:sz w:val="22"/>
      </w:rPr>
    </w:lvl>
    <w:lvl w:ilvl="5">
      <w:start w:val="1"/>
      <w:numFmt w:val="lowerRoman"/>
      <w:pStyle w:val="09eLevel05"/>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70" w15:restartNumberingAfterBreak="0">
    <w:nsid w:val="579E0347"/>
    <w:multiLevelType w:val="hybridMultilevel"/>
    <w:tmpl w:val="BE8A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5D3485"/>
    <w:multiLevelType w:val="multilevel"/>
    <w:tmpl w:val="1F02D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9D33B3"/>
    <w:multiLevelType w:val="multilevel"/>
    <w:tmpl w:val="35D69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C3471D"/>
    <w:multiLevelType w:val="multilevel"/>
    <w:tmpl w:val="F09A0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2004A2"/>
    <w:multiLevelType w:val="hybridMultilevel"/>
    <w:tmpl w:val="97E600BA"/>
    <w:lvl w:ilvl="0" w:tplc="44090015">
      <w:start w:val="1"/>
      <w:numFmt w:val="upp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75" w15:restartNumberingAfterBreak="0">
    <w:nsid w:val="5E8C74B9"/>
    <w:multiLevelType w:val="hybridMultilevel"/>
    <w:tmpl w:val="831C707C"/>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6" w15:restartNumberingAfterBreak="0">
    <w:nsid w:val="5EDD21BB"/>
    <w:multiLevelType w:val="hybridMultilevel"/>
    <w:tmpl w:val="73BC756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7" w15:restartNumberingAfterBreak="0">
    <w:nsid w:val="626049B6"/>
    <w:multiLevelType w:val="multilevel"/>
    <w:tmpl w:val="07B06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3C24F33"/>
    <w:multiLevelType w:val="hybridMultilevel"/>
    <w:tmpl w:val="6016C7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9" w15:restartNumberingAfterBreak="0">
    <w:nsid w:val="679B739A"/>
    <w:multiLevelType w:val="multilevel"/>
    <w:tmpl w:val="7876B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8E01BA7"/>
    <w:multiLevelType w:val="multilevel"/>
    <w:tmpl w:val="3704F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8E61DA7"/>
    <w:multiLevelType w:val="multilevel"/>
    <w:tmpl w:val="AE8CB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8432C4"/>
    <w:multiLevelType w:val="multilevel"/>
    <w:tmpl w:val="A5C27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23108F"/>
    <w:multiLevelType w:val="multilevel"/>
    <w:tmpl w:val="F3629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0A2B12"/>
    <w:multiLevelType w:val="multilevel"/>
    <w:tmpl w:val="0C36B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CE42918"/>
    <w:multiLevelType w:val="multilevel"/>
    <w:tmpl w:val="580A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CF5EC2"/>
    <w:multiLevelType w:val="multilevel"/>
    <w:tmpl w:val="F9DE6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306802"/>
    <w:multiLevelType w:val="multilevel"/>
    <w:tmpl w:val="C166F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C142E4"/>
    <w:multiLevelType w:val="hybridMultilevel"/>
    <w:tmpl w:val="32D69802"/>
    <w:lvl w:ilvl="0" w:tplc="B0B0C21C">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89" w15:restartNumberingAfterBreak="0">
    <w:nsid w:val="722F44C3"/>
    <w:multiLevelType w:val="multilevel"/>
    <w:tmpl w:val="6B10B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6B830DD"/>
    <w:multiLevelType w:val="multilevel"/>
    <w:tmpl w:val="AA10C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6E20992"/>
    <w:multiLevelType w:val="multilevel"/>
    <w:tmpl w:val="AB7E8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E62D54"/>
    <w:multiLevelType w:val="multilevel"/>
    <w:tmpl w:val="3230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FC574A"/>
    <w:multiLevelType w:val="hybridMultilevel"/>
    <w:tmpl w:val="A8E83A72"/>
    <w:lvl w:ilvl="0" w:tplc="CAF83B4E">
      <w:start w:val="1"/>
      <w:numFmt w:val="decimal"/>
      <w:lvlText w:val="%1."/>
      <w:lvlJc w:val="left"/>
      <w:pPr>
        <w:ind w:left="4320" w:hanging="360"/>
      </w:pPr>
      <w:rPr>
        <w:rFonts w:hint="default"/>
      </w:rPr>
    </w:lvl>
    <w:lvl w:ilvl="1" w:tplc="44090019" w:tentative="1">
      <w:start w:val="1"/>
      <w:numFmt w:val="lowerLetter"/>
      <w:lvlText w:val="%2."/>
      <w:lvlJc w:val="left"/>
      <w:pPr>
        <w:ind w:left="5040" w:hanging="360"/>
      </w:pPr>
    </w:lvl>
    <w:lvl w:ilvl="2" w:tplc="4409001B" w:tentative="1">
      <w:start w:val="1"/>
      <w:numFmt w:val="lowerRoman"/>
      <w:lvlText w:val="%3."/>
      <w:lvlJc w:val="right"/>
      <w:pPr>
        <w:ind w:left="5760" w:hanging="180"/>
      </w:pPr>
    </w:lvl>
    <w:lvl w:ilvl="3" w:tplc="4409000F" w:tentative="1">
      <w:start w:val="1"/>
      <w:numFmt w:val="decimal"/>
      <w:lvlText w:val="%4."/>
      <w:lvlJc w:val="left"/>
      <w:pPr>
        <w:ind w:left="6480" w:hanging="360"/>
      </w:pPr>
    </w:lvl>
    <w:lvl w:ilvl="4" w:tplc="44090019" w:tentative="1">
      <w:start w:val="1"/>
      <w:numFmt w:val="lowerLetter"/>
      <w:lvlText w:val="%5."/>
      <w:lvlJc w:val="left"/>
      <w:pPr>
        <w:ind w:left="7200" w:hanging="360"/>
      </w:pPr>
    </w:lvl>
    <w:lvl w:ilvl="5" w:tplc="4409001B" w:tentative="1">
      <w:start w:val="1"/>
      <w:numFmt w:val="lowerRoman"/>
      <w:lvlText w:val="%6."/>
      <w:lvlJc w:val="right"/>
      <w:pPr>
        <w:ind w:left="7920" w:hanging="180"/>
      </w:pPr>
    </w:lvl>
    <w:lvl w:ilvl="6" w:tplc="4409000F" w:tentative="1">
      <w:start w:val="1"/>
      <w:numFmt w:val="decimal"/>
      <w:lvlText w:val="%7."/>
      <w:lvlJc w:val="left"/>
      <w:pPr>
        <w:ind w:left="8640" w:hanging="360"/>
      </w:pPr>
    </w:lvl>
    <w:lvl w:ilvl="7" w:tplc="44090019" w:tentative="1">
      <w:start w:val="1"/>
      <w:numFmt w:val="lowerLetter"/>
      <w:lvlText w:val="%8."/>
      <w:lvlJc w:val="left"/>
      <w:pPr>
        <w:ind w:left="9360" w:hanging="360"/>
      </w:pPr>
    </w:lvl>
    <w:lvl w:ilvl="8" w:tplc="4409001B" w:tentative="1">
      <w:start w:val="1"/>
      <w:numFmt w:val="lowerRoman"/>
      <w:lvlText w:val="%9."/>
      <w:lvlJc w:val="right"/>
      <w:pPr>
        <w:ind w:left="10080" w:hanging="180"/>
      </w:pPr>
    </w:lvl>
  </w:abstractNum>
  <w:abstractNum w:abstractNumId="94" w15:restartNumberingAfterBreak="0">
    <w:nsid w:val="7D0E58CB"/>
    <w:multiLevelType w:val="multilevel"/>
    <w:tmpl w:val="5A6E9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9B7991"/>
    <w:multiLevelType w:val="multilevel"/>
    <w:tmpl w:val="208E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EA840D3"/>
    <w:multiLevelType w:val="hybridMultilevel"/>
    <w:tmpl w:val="831C707C"/>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7" w15:restartNumberingAfterBreak="0">
    <w:nsid w:val="7F3D171C"/>
    <w:multiLevelType w:val="hybridMultilevel"/>
    <w:tmpl w:val="686465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8" w15:restartNumberingAfterBreak="0">
    <w:nsid w:val="7F5E7FE1"/>
    <w:multiLevelType w:val="hybridMultilevel"/>
    <w:tmpl w:val="8116B4A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83462873">
    <w:abstractNumId w:val="52"/>
  </w:num>
  <w:num w:numId="2" w16cid:durableId="285084951">
    <w:abstractNumId w:val="34"/>
  </w:num>
  <w:num w:numId="3" w16cid:durableId="1702900830">
    <w:abstractNumId w:val="69"/>
  </w:num>
  <w:num w:numId="4" w16cid:durableId="2098557698">
    <w:abstractNumId w:val="35"/>
  </w:num>
  <w:num w:numId="5" w16cid:durableId="92361638">
    <w:abstractNumId w:val="45"/>
  </w:num>
  <w:num w:numId="6" w16cid:durableId="279142313">
    <w:abstractNumId w:val="18"/>
  </w:num>
  <w:num w:numId="7" w16cid:durableId="907226071">
    <w:abstractNumId w:val="86"/>
  </w:num>
  <w:num w:numId="8" w16cid:durableId="1530143857">
    <w:abstractNumId w:val="12"/>
  </w:num>
  <w:num w:numId="9" w16cid:durableId="1915163945">
    <w:abstractNumId w:val="58"/>
  </w:num>
  <w:num w:numId="10" w16cid:durableId="1411656364">
    <w:abstractNumId w:val="6"/>
  </w:num>
  <w:num w:numId="11" w16cid:durableId="173496490">
    <w:abstractNumId w:val="36"/>
  </w:num>
  <w:num w:numId="12" w16cid:durableId="1240364185">
    <w:abstractNumId w:val="87"/>
  </w:num>
  <w:num w:numId="13" w16cid:durableId="972752982">
    <w:abstractNumId w:val="79"/>
  </w:num>
  <w:num w:numId="14" w16cid:durableId="420760384">
    <w:abstractNumId w:val="89"/>
  </w:num>
  <w:num w:numId="15" w16cid:durableId="702171702">
    <w:abstractNumId w:val="54"/>
  </w:num>
  <w:num w:numId="16" w16cid:durableId="2138598368">
    <w:abstractNumId w:val="42"/>
  </w:num>
  <w:num w:numId="17" w16cid:durableId="2024164534">
    <w:abstractNumId w:val="51"/>
  </w:num>
  <w:num w:numId="18" w16cid:durableId="1891962892">
    <w:abstractNumId w:val="32"/>
  </w:num>
  <w:num w:numId="19" w16cid:durableId="444422994">
    <w:abstractNumId w:val="63"/>
  </w:num>
  <w:num w:numId="20" w16cid:durableId="1785421519">
    <w:abstractNumId w:val="97"/>
  </w:num>
  <w:num w:numId="21" w16cid:durableId="726804713">
    <w:abstractNumId w:val="94"/>
  </w:num>
  <w:num w:numId="22" w16cid:durableId="1721632030">
    <w:abstractNumId w:val="44"/>
  </w:num>
  <w:num w:numId="23" w16cid:durableId="1738163819">
    <w:abstractNumId w:val="10"/>
  </w:num>
  <w:num w:numId="24" w16cid:durableId="1514800523">
    <w:abstractNumId w:val="49"/>
  </w:num>
  <w:num w:numId="25" w16cid:durableId="893003187">
    <w:abstractNumId w:val="4"/>
  </w:num>
  <w:num w:numId="26" w16cid:durableId="1850562566">
    <w:abstractNumId w:val="70"/>
  </w:num>
  <w:num w:numId="27" w16cid:durableId="796794703">
    <w:abstractNumId w:val="96"/>
  </w:num>
  <w:num w:numId="28" w16cid:durableId="1280912703">
    <w:abstractNumId w:val="74"/>
  </w:num>
  <w:num w:numId="29" w16cid:durableId="2138448058">
    <w:abstractNumId w:val="38"/>
  </w:num>
  <w:num w:numId="30" w16cid:durableId="944537104">
    <w:abstractNumId w:val="25"/>
  </w:num>
  <w:num w:numId="31" w16cid:durableId="298650156">
    <w:abstractNumId w:val="47"/>
  </w:num>
  <w:num w:numId="32" w16cid:durableId="2028214527">
    <w:abstractNumId w:val="61"/>
  </w:num>
  <w:num w:numId="33" w16cid:durableId="430905062">
    <w:abstractNumId w:val="26"/>
  </w:num>
  <w:num w:numId="34" w16cid:durableId="680859822">
    <w:abstractNumId w:val="48"/>
  </w:num>
  <w:num w:numId="35" w16cid:durableId="16319603">
    <w:abstractNumId w:val="3"/>
  </w:num>
  <w:num w:numId="36" w16cid:durableId="1663850143">
    <w:abstractNumId w:val="8"/>
  </w:num>
  <w:num w:numId="37" w16cid:durableId="1716392915">
    <w:abstractNumId w:val="93"/>
  </w:num>
  <w:num w:numId="38" w16cid:durableId="1214461998">
    <w:abstractNumId w:val="20"/>
  </w:num>
  <w:num w:numId="39" w16cid:durableId="2002812651">
    <w:abstractNumId w:val="14"/>
  </w:num>
  <w:num w:numId="40" w16cid:durableId="1525367361">
    <w:abstractNumId w:val="24"/>
  </w:num>
  <w:num w:numId="41" w16cid:durableId="1845631809">
    <w:abstractNumId w:val="40"/>
  </w:num>
  <w:num w:numId="42" w16cid:durableId="990252561">
    <w:abstractNumId w:val="98"/>
  </w:num>
  <w:num w:numId="43" w16cid:durableId="1341010386">
    <w:abstractNumId w:val="39"/>
  </w:num>
  <w:num w:numId="44" w16cid:durableId="1477641908">
    <w:abstractNumId w:val="88"/>
  </w:num>
  <w:num w:numId="45" w16cid:durableId="1772164265">
    <w:abstractNumId w:val="75"/>
  </w:num>
  <w:num w:numId="46" w16cid:durableId="1060518505">
    <w:abstractNumId w:val="23"/>
  </w:num>
  <w:num w:numId="47" w16cid:durableId="522867562">
    <w:abstractNumId w:val="15"/>
  </w:num>
  <w:num w:numId="48" w16cid:durableId="1332223881">
    <w:abstractNumId w:val="62"/>
  </w:num>
  <w:num w:numId="49" w16cid:durableId="194082890">
    <w:abstractNumId w:val="22"/>
  </w:num>
  <w:num w:numId="50" w16cid:durableId="1440880219">
    <w:abstractNumId w:val="55"/>
  </w:num>
  <w:num w:numId="51" w16cid:durableId="763768179">
    <w:abstractNumId w:val="57"/>
  </w:num>
  <w:num w:numId="52" w16cid:durableId="135802808">
    <w:abstractNumId w:val="60"/>
  </w:num>
  <w:num w:numId="53" w16cid:durableId="393740887">
    <w:abstractNumId w:val="64"/>
  </w:num>
  <w:num w:numId="54" w16cid:durableId="2012832239">
    <w:abstractNumId w:val="81"/>
  </w:num>
  <w:num w:numId="55" w16cid:durableId="102002373">
    <w:abstractNumId w:val="66"/>
  </w:num>
  <w:num w:numId="56" w16cid:durableId="37824767">
    <w:abstractNumId w:val="7"/>
  </w:num>
  <w:num w:numId="57" w16cid:durableId="1350791822">
    <w:abstractNumId w:val="2"/>
  </w:num>
  <w:num w:numId="58" w16cid:durableId="948126919">
    <w:abstractNumId w:val="92"/>
  </w:num>
  <w:num w:numId="59" w16cid:durableId="66151533">
    <w:abstractNumId w:val="46"/>
  </w:num>
  <w:num w:numId="60" w16cid:durableId="1313099277">
    <w:abstractNumId w:val="0"/>
  </w:num>
  <w:num w:numId="61" w16cid:durableId="314721386">
    <w:abstractNumId w:val="56"/>
  </w:num>
  <w:num w:numId="62" w16cid:durableId="1664310263">
    <w:abstractNumId w:val="73"/>
  </w:num>
  <w:num w:numId="63" w16cid:durableId="1102258357">
    <w:abstractNumId w:val="65"/>
  </w:num>
  <w:num w:numId="64" w16cid:durableId="430124063">
    <w:abstractNumId w:val="82"/>
  </w:num>
  <w:num w:numId="65" w16cid:durableId="878202453">
    <w:abstractNumId w:val="78"/>
  </w:num>
  <w:num w:numId="66" w16cid:durableId="789057722">
    <w:abstractNumId w:val="41"/>
  </w:num>
  <w:num w:numId="67" w16cid:durableId="281496013">
    <w:abstractNumId w:val="67"/>
  </w:num>
  <w:num w:numId="68" w16cid:durableId="17433585">
    <w:abstractNumId w:val="9"/>
  </w:num>
  <w:num w:numId="69" w16cid:durableId="929850996">
    <w:abstractNumId w:val="71"/>
  </w:num>
  <w:num w:numId="70" w16cid:durableId="1277327034">
    <w:abstractNumId w:val="31"/>
  </w:num>
  <w:num w:numId="71" w16cid:durableId="1046568305">
    <w:abstractNumId w:val="13"/>
  </w:num>
  <w:num w:numId="72" w16cid:durableId="1534422532">
    <w:abstractNumId w:val="84"/>
  </w:num>
  <w:num w:numId="73" w16cid:durableId="1329215911">
    <w:abstractNumId w:val="59"/>
  </w:num>
  <w:num w:numId="74" w16cid:durableId="1765951983">
    <w:abstractNumId w:val="5"/>
  </w:num>
  <w:num w:numId="75" w16cid:durableId="511266195">
    <w:abstractNumId w:val="21"/>
  </w:num>
  <w:num w:numId="76" w16cid:durableId="284846188">
    <w:abstractNumId w:val="37"/>
  </w:num>
  <w:num w:numId="77" w16cid:durableId="1884635084">
    <w:abstractNumId w:val="77"/>
  </w:num>
  <w:num w:numId="78" w16cid:durableId="422845779">
    <w:abstractNumId w:val="30"/>
  </w:num>
  <w:num w:numId="79" w16cid:durableId="1989093158">
    <w:abstractNumId w:val="29"/>
  </w:num>
  <w:num w:numId="80" w16cid:durableId="417143687">
    <w:abstractNumId w:val="19"/>
  </w:num>
  <w:num w:numId="81" w16cid:durableId="960306723">
    <w:abstractNumId w:val="76"/>
  </w:num>
  <w:num w:numId="82" w16cid:durableId="1567954680">
    <w:abstractNumId w:val="28"/>
  </w:num>
  <w:num w:numId="83" w16cid:durableId="363602571">
    <w:abstractNumId w:val="83"/>
  </w:num>
  <w:num w:numId="84" w16cid:durableId="175467474">
    <w:abstractNumId w:val="80"/>
  </w:num>
  <w:num w:numId="85" w16cid:durableId="449519056">
    <w:abstractNumId w:val="27"/>
  </w:num>
  <w:num w:numId="86" w16cid:durableId="1204172921">
    <w:abstractNumId w:val="91"/>
  </w:num>
  <w:num w:numId="87" w16cid:durableId="634527056">
    <w:abstractNumId w:val="50"/>
  </w:num>
  <w:num w:numId="88" w16cid:durableId="414593457">
    <w:abstractNumId w:val="72"/>
  </w:num>
  <w:num w:numId="89" w16cid:durableId="659432767">
    <w:abstractNumId w:val="17"/>
  </w:num>
  <w:num w:numId="90" w16cid:durableId="1972665163">
    <w:abstractNumId w:val="16"/>
  </w:num>
  <w:num w:numId="91" w16cid:durableId="2054887858">
    <w:abstractNumId w:val="90"/>
  </w:num>
  <w:num w:numId="92" w16cid:durableId="1005744460">
    <w:abstractNumId w:val="85"/>
  </w:num>
  <w:num w:numId="93" w16cid:durableId="348147154">
    <w:abstractNumId w:val="53"/>
  </w:num>
  <w:num w:numId="94" w16cid:durableId="1217594030">
    <w:abstractNumId w:val="33"/>
  </w:num>
  <w:num w:numId="95" w16cid:durableId="444155490">
    <w:abstractNumId w:val="1"/>
  </w:num>
  <w:num w:numId="96" w16cid:durableId="1591161498">
    <w:abstractNumId w:val="68"/>
  </w:num>
  <w:num w:numId="97" w16cid:durableId="1696228853">
    <w:abstractNumId w:val="95"/>
  </w:num>
  <w:num w:numId="98" w16cid:durableId="491608690">
    <w:abstractNumId w:val="43"/>
  </w:num>
  <w:num w:numId="99" w16cid:durableId="326447105">
    <w:abstractNumId w:val="1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ms-MY" w:vendorID="86" w:dllVersion="513"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D3"/>
    <w:rsid w:val="00000597"/>
    <w:rsid w:val="00000819"/>
    <w:rsid w:val="00001884"/>
    <w:rsid w:val="00001C7A"/>
    <w:rsid w:val="00005330"/>
    <w:rsid w:val="00005D7B"/>
    <w:rsid w:val="00010F2A"/>
    <w:rsid w:val="000156C2"/>
    <w:rsid w:val="00021646"/>
    <w:rsid w:val="000236D2"/>
    <w:rsid w:val="000257C6"/>
    <w:rsid w:val="00025BEF"/>
    <w:rsid w:val="0003305B"/>
    <w:rsid w:val="00033E35"/>
    <w:rsid w:val="00035743"/>
    <w:rsid w:val="00040B49"/>
    <w:rsid w:val="00042FF1"/>
    <w:rsid w:val="00044002"/>
    <w:rsid w:val="0005103C"/>
    <w:rsid w:val="0005104B"/>
    <w:rsid w:val="00055D9F"/>
    <w:rsid w:val="00061C38"/>
    <w:rsid w:val="00062620"/>
    <w:rsid w:val="00065C10"/>
    <w:rsid w:val="0007009B"/>
    <w:rsid w:val="00070556"/>
    <w:rsid w:val="00070FEF"/>
    <w:rsid w:val="00073AD7"/>
    <w:rsid w:val="00074FAB"/>
    <w:rsid w:val="00080BC0"/>
    <w:rsid w:val="0008664D"/>
    <w:rsid w:val="0009005B"/>
    <w:rsid w:val="000901A6"/>
    <w:rsid w:val="0009058E"/>
    <w:rsid w:val="000909D6"/>
    <w:rsid w:val="00091811"/>
    <w:rsid w:val="00095466"/>
    <w:rsid w:val="0009574B"/>
    <w:rsid w:val="00096FDD"/>
    <w:rsid w:val="000A147A"/>
    <w:rsid w:val="000A7884"/>
    <w:rsid w:val="000A7CFF"/>
    <w:rsid w:val="000B0D02"/>
    <w:rsid w:val="000C1287"/>
    <w:rsid w:val="000C1F3E"/>
    <w:rsid w:val="000C1FE7"/>
    <w:rsid w:val="000C25F3"/>
    <w:rsid w:val="000C38AD"/>
    <w:rsid w:val="000C38EF"/>
    <w:rsid w:val="000C749C"/>
    <w:rsid w:val="000C7E49"/>
    <w:rsid w:val="000D18D3"/>
    <w:rsid w:val="000D2A20"/>
    <w:rsid w:val="000D4FED"/>
    <w:rsid w:val="000D5BA6"/>
    <w:rsid w:val="000E163D"/>
    <w:rsid w:val="000E2172"/>
    <w:rsid w:val="000E5AA5"/>
    <w:rsid w:val="000E78C6"/>
    <w:rsid w:val="000F1051"/>
    <w:rsid w:val="000F2795"/>
    <w:rsid w:val="000F5628"/>
    <w:rsid w:val="0010011F"/>
    <w:rsid w:val="001026F9"/>
    <w:rsid w:val="00105BDD"/>
    <w:rsid w:val="00114149"/>
    <w:rsid w:val="001238A0"/>
    <w:rsid w:val="00124F27"/>
    <w:rsid w:val="00126A92"/>
    <w:rsid w:val="00130475"/>
    <w:rsid w:val="001308AD"/>
    <w:rsid w:val="00131189"/>
    <w:rsid w:val="00133934"/>
    <w:rsid w:val="00135649"/>
    <w:rsid w:val="00142759"/>
    <w:rsid w:val="00142983"/>
    <w:rsid w:val="00145A79"/>
    <w:rsid w:val="00147627"/>
    <w:rsid w:val="00150D84"/>
    <w:rsid w:val="00152C19"/>
    <w:rsid w:val="001539BE"/>
    <w:rsid w:val="00156AF1"/>
    <w:rsid w:val="00156C6A"/>
    <w:rsid w:val="0015715B"/>
    <w:rsid w:val="00160EFE"/>
    <w:rsid w:val="00163C3F"/>
    <w:rsid w:val="00164DF8"/>
    <w:rsid w:val="0016510B"/>
    <w:rsid w:val="00172768"/>
    <w:rsid w:val="00172D4D"/>
    <w:rsid w:val="00176239"/>
    <w:rsid w:val="0017706C"/>
    <w:rsid w:val="00184632"/>
    <w:rsid w:val="00185F56"/>
    <w:rsid w:val="0019012F"/>
    <w:rsid w:val="00191588"/>
    <w:rsid w:val="00191E1B"/>
    <w:rsid w:val="0019270E"/>
    <w:rsid w:val="001958AA"/>
    <w:rsid w:val="0019660A"/>
    <w:rsid w:val="0019682E"/>
    <w:rsid w:val="00197CB1"/>
    <w:rsid w:val="00197CF8"/>
    <w:rsid w:val="001A1FB4"/>
    <w:rsid w:val="001A42D4"/>
    <w:rsid w:val="001A6F70"/>
    <w:rsid w:val="001A7620"/>
    <w:rsid w:val="001A797B"/>
    <w:rsid w:val="001B0FA9"/>
    <w:rsid w:val="001B33AD"/>
    <w:rsid w:val="001B3923"/>
    <w:rsid w:val="001B56F1"/>
    <w:rsid w:val="001B74D8"/>
    <w:rsid w:val="001B7EC5"/>
    <w:rsid w:val="001C05AA"/>
    <w:rsid w:val="001C15A4"/>
    <w:rsid w:val="001C2571"/>
    <w:rsid w:val="001C6306"/>
    <w:rsid w:val="001E2B95"/>
    <w:rsid w:val="001E6B02"/>
    <w:rsid w:val="001E6BA4"/>
    <w:rsid w:val="001E6E1F"/>
    <w:rsid w:val="001E73BD"/>
    <w:rsid w:val="001F68C7"/>
    <w:rsid w:val="001F789D"/>
    <w:rsid w:val="0020442C"/>
    <w:rsid w:val="002067FA"/>
    <w:rsid w:val="002107E1"/>
    <w:rsid w:val="00212962"/>
    <w:rsid w:val="00213517"/>
    <w:rsid w:val="00215E83"/>
    <w:rsid w:val="00216099"/>
    <w:rsid w:val="00217F56"/>
    <w:rsid w:val="002209AA"/>
    <w:rsid w:val="00221ACB"/>
    <w:rsid w:val="002237BC"/>
    <w:rsid w:val="00225E4B"/>
    <w:rsid w:val="00227461"/>
    <w:rsid w:val="00231460"/>
    <w:rsid w:val="00231D26"/>
    <w:rsid w:val="00235639"/>
    <w:rsid w:val="0023711F"/>
    <w:rsid w:val="002401B2"/>
    <w:rsid w:val="00243051"/>
    <w:rsid w:val="00244C2B"/>
    <w:rsid w:val="0024510A"/>
    <w:rsid w:val="00245A98"/>
    <w:rsid w:val="0024652F"/>
    <w:rsid w:val="00246DF6"/>
    <w:rsid w:val="002505D4"/>
    <w:rsid w:val="002526DB"/>
    <w:rsid w:val="00254FD5"/>
    <w:rsid w:val="00255C49"/>
    <w:rsid w:val="00257423"/>
    <w:rsid w:val="00257910"/>
    <w:rsid w:val="00260697"/>
    <w:rsid w:val="00261654"/>
    <w:rsid w:val="00261FAE"/>
    <w:rsid w:val="00262CC6"/>
    <w:rsid w:val="00270526"/>
    <w:rsid w:val="002774AB"/>
    <w:rsid w:val="00277DC1"/>
    <w:rsid w:val="002811B1"/>
    <w:rsid w:val="00283D7E"/>
    <w:rsid w:val="00286B32"/>
    <w:rsid w:val="00292052"/>
    <w:rsid w:val="0029209F"/>
    <w:rsid w:val="00292D60"/>
    <w:rsid w:val="0029339F"/>
    <w:rsid w:val="00294A06"/>
    <w:rsid w:val="002A1392"/>
    <w:rsid w:val="002A5B87"/>
    <w:rsid w:val="002A628D"/>
    <w:rsid w:val="002B00CE"/>
    <w:rsid w:val="002B2D15"/>
    <w:rsid w:val="002B7022"/>
    <w:rsid w:val="002C04FE"/>
    <w:rsid w:val="002C08E9"/>
    <w:rsid w:val="002C44F3"/>
    <w:rsid w:val="002C47DA"/>
    <w:rsid w:val="002D1089"/>
    <w:rsid w:val="002D3C57"/>
    <w:rsid w:val="002E014E"/>
    <w:rsid w:val="002E07BF"/>
    <w:rsid w:val="002E0F75"/>
    <w:rsid w:val="002E2072"/>
    <w:rsid w:val="002E2FF7"/>
    <w:rsid w:val="002E327B"/>
    <w:rsid w:val="002E3A9E"/>
    <w:rsid w:val="002E4520"/>
    <w:rsid w:val="002E4947"/>
    <w:rsid w:val="002F1252"/>
    <w:rsid w:val="002F27F2"/>
    <w:rsid w:val="002F296B"/>
    <w:rsid w:val="002F45BC"/>
    <w:rsid w:val="002F52C7"/>
    <w:rsid w:val="002F73CD"/>
    <w:rsid w:val="00305D89"/>
    <w:rsid w:val="003078A1"/>
    <w:rsid w:val="00310ED3"/>
    <w:rsid w:val="003111DF"/>
    <w:rsid w:val="003119EE"/>
    <w:rsid w:val="00313C58"/>
    <w:rsid w:val="0031482B"/>
    <w:rsid w:val="00317366"/>
    <w:rsid w:val="00320AF9"/>
    <w:rsid w:val="00321267"/>
    <w:rsid w:val="0032141C"/>
    <w:rsid w:val="00327C64"/>
    <w:rsid w:val="003309AF"/>
    <w:rsid w:val="00331049"/>
    <w:rsid w:val="0033134B"/>
    <w:rsid w:val="0033383F"/>
    <w:rsid w:val="003344A2"/>
    <w:rsid w:val="00334FDA"/>
    <w:rsid w:val="00337717"/>
    <w:rsid w:val="00340AB0"/>
    <w:rsid w:val="00343903"/>
    <w:rsid w:val="00344FF0"/>
    <w:rsid w:val="00346299"/>
    <w:rsid w:val="003506A0"/>
    <w:rsid w:val="003522FE"/>
    <w:rsid w:val="00352B98"/>
    <w:rsid w:val="00354F35"/>
    <w:rsid w:val="00355E61"/>
    <w:rsid w:val="003568A4"/>
    <w:rsid w:val="0035788A"/>
    <w:rsid w:val="00357F48"/>
    <w:rsid w:val="00362927"/>
    <w:rsid w:val="00364736"/>
    <w:rsid w:val="00365D6A"/>
    <w:rsid w:val="00370091"/>
    <w:rsid w:val="00371071"/>
    <w:rsid w:val="003741EC"/>
    <w:rsid w:val="003779E9"/>
    <w:rsid w:val="003803DA"/>
    <w:rsid w:val="00386053"/>
    <w:rsid w:val="00386839"/>
    <w:rsid w:val="003908D9"/>
    <w:rsid w:val="0039239F"/>
    <w:rsid w:val="00392707"/>
    <w:rsid w:val="00393115"/>
    <w:rsid w:val="00393EEA"/>
    <w:rsid w:val="00395390"/>
    <w:rsid w:val="00395455"/>
    <w:rsid w:val="003959FB"/>
    <w:rsid w:val="003A3C7F"/>
    <w:rsid w:val="003A5ED4"/>
    <w:rsid w:val="003A72FF"/>
    <w:rsid w:val="003B149F"/>
    <w:rsid w:val="003B1CEE"/>
    <w:rsid w:val="003B3448"/>
    <w:rsid w:val="003B3449"/>
    <w:rsid w:val="003B370B"/>
    <w:rsid w:val="003C1832"/>
    <w:rsid w:val="003C2B31"/>
    <w:rsid w:val="003C7A5E"/>
    <w:rsid w:val="003D2BE0"/>
    <w:rsid w:val="003D3021"/>
    <w:rsid w:val="003D5265"/>
    <w:rsid w:val="003E7868"/>
    <w:rsid w:val="003F1B18"/>
    <w:rsid w:val="003F2479"/>
    <w:rsid w:val="003F3497"/>
    <w:rsid w:val="003F47FC"/>
    <w:rsid w:val="003F542B"/>
    <w:rsid w:val="00404847"/>
    <w:rsid w:val="00405E9A"/>
    <w:rsid w:val="00406D66"/>
    <w:rsid w:val="00413233"/>
    <w:rsid w:val="004136AF"/>
    <w:rsid w:val="0041642E"/>
    <w:rsid w:val="0041648A"/>
    <w:rsid w:val="00420945"/>
    <w:rsid w:val="0042108B"/>
    <w:rsid w:val="0042168D"/>
    <w:rsid w:val="004230A4"/>
    <w:rsid w:val="00424BE0"/>
    <w:rsid w:val="00426F66"/>
    <w:rsid w:val="0043052C"/>
    <w:rsid w:val="0043337F"/>
    <w:rsid w:val="00434F40"/>
    <w:rsid w:val="0044069D"/>
    <w:rsid w:val="004413AC"/>
    <w:rsid w:val="00443BD9"/>
    <w:rsid w:val="004467A3"/>
    <w:rsid w:val="00446FB5"/>
    <w:rsid w:val="00450C13"/>
    <w:rsid w:val="00452A11"/>
    <w:rsid w:val="00453E0D"/>
    <w:rsid w:val="00454880"/>
    <w:rsid w:val="00457D87"/>
    <w:rsid w:val="00461DCA"/>
    <w:rsid w:val="00462937"/>
    <w:rsid w:val="00463DB4"/>
    <w:rsid w:val="00467243"/>
    <w:rsid w:val="0047219C"/>
    <w:rsid w:val="00473FAB"/>
    <w:rsid w:val="00476612"/>
    <w:rsid w:val="00476A00"/>
    <w:rsid w:val="00477362"/>
    <w:rsid w:val="00482EC1"/>
    <w:rsid w:val="00485353"/>
    <w:rsid w:val="004860EC"/>
    <w:rsid w:val="00486792"/>
    <w:rsid w:val="004907EB"/>
    <w:rsid w:val="00491D90"/>
    <w:rsid w:val="0049265D"/>
    <w:rsid w:val="00495415"/>
    <w:rsid w:val="00495580"/>
    <w:rsid w:val="00495DEE"/>
    <w:rsid w:val="00497CFE"/>
    <w:rsid w:val="004A030A"/>
    <w:rsid w:val="004A0374"/>
    <w:rsid w:val="004A0679"/>
    <w:rsid w:val="004A2103"/>
    <w:rsid w:val="004A6346"/>
    <w:rsid w:val="004A71D4"/>
    <w:rsid w:val="004B000A"/>
    <w:rsid w:val="004B3238"/>
    <w:rsid w:val="004B3AB2"/>
    <w:rsid w:val="004B68CC"/>
    <w:rsid w:val="004B7114"/>
    <w:rsid w:val="004C0FB0"/>
    <w:rsid w:val="004C2303"/>
    <w:rsid w:val="004C37F5"/>
    <w:rsid w:val="004C5921"/>
    <w:rsid w:val="004C71B5"/>
    <w:rsid w:val="004D088C"/>
    <w:rsid w:val="004D1BD4"/>
    <w:rsid w:val="004D1D31"/>
    <w:rsid w:val="004D2C4D"/>
    <w:rsid w:val="004D359F"/>
    <w:rsid w:val="004D4823"/>
    <w:rsid w:val="004E0EB3"/>
    <w:rsid w:val="004E300D"/>
    <w:rsid w:val="004E3246"/>
    <w:rsid w:val="004E77A2"/>
    <w:rsid w:val="004F1424"/>
    <w:rsid w:val="004F29C7"/>
    <w:rsid w:val="004F3276"/>
    <w:rsid w:val="004F32DF"/>
    <w:rsid w:val="004F3B74"/>
    <w:rsid w:val="004F59EC"/>
    <w:rsid w:val="00502452"/>
    <w:rsid w:val="005043FF"/>
    <w:rsid w:val="00510C2D"/>
    <w:rsid w:val="00513AE3"/>
    <w:rsid w:val="00513DD9"/>
    <w:rsid w:val="00520427"/>
    <w:rsid w:val="005249F7"/>
    <w:rsid w:val="0052599F"/>
    <w:rsid w:val="00527FD0"/>
    <w:rsid w:val="0053002B"/>
    <w:rsid w:val="00533048"/>
    <w:rsid w:val="00540160"/>
    <w:rsid w:val="00541636"/>
    <w:rsid w:val="00541DD5"/>
    <w:rsid w:val="00541FDE"/>
    <w:rsid w:val="0054561D"/>
    <w:rsid w:val="0055145B"/>
    <w:rsid w:val="00551CC3"/>
    <w:rsid w:val="00552AED"/>
    <w:rsid w:val="005539F4"/>
    <w:rsid w:val="00553A32"/>
    <w:rsid w:val="005562B3"/>
    <w:rsid w:val="00562AD4"/>
    <w:rsid w:val="00563450"/>
    <w:rsid w:val="0056522E"/>
    <w:rsid w:val="00571581"/>
    <w:rsid w:val="00572BD7"/>
    <w:rsid w:val="00572D05"/>
    <w:rsid w:val="0057361C"/>
    <w:rsid w:val="00573ADC"/>
    <w:rsid w:val="00576847"/>
    <w:rsid w:val="00582C2B"/>
    <w:rsid w:val="00584002"/>
    <w:rsid w:val="00586A01"/>
    <w:rsid w:val="00587A37"/>
    <w:rsid w:val="00590460"/>
    <w:rsid w:val="005925E9"/>
    <w:rsid w:val="00593C06"/>
    <w:rsid w:val="00594408"/>
    <w:rsid w:val="00595CFC"/>
    <w:rsid w:val="005970A8"/>
    <w:rsid w:val="005971FB"/>
    <w:rsid w:val="005972CA"/>
    <w:rsid w:val="005972EF"/>
    <w:rsid w:val="005A001E"/>
    <w:rsid w:val="005A067F"/>
    <w:rsid w:val="005A42EA"/>
    <w:rsid w:val="005A62D5"/>
    <w:rsid w:val="005A74EC"/>
    <w:rsid w:val="005A7FEB"/>
    <w:rsid w:val="005B1649"/>
    <w:rsid w:val="005B4A86"/>
    <w:rsid w:val="005B4E2D"/>
    <w:rsid w:val="005C17FF"/>
    <w:rsid w:val="005C334B"/>
    <w:rsid w:val="005C5DA7"/>
    <w:rsid w:val="005C6756"/>
    <w:rsid w:val="005D00A7"/>
    <w:rsid w:val="005D210C"/>
    <w:rsid w:val="005D21DF"/>
    <w:rsid w:val="005D2D83"/>
    <w:rsid w:val="005D46DB"/>
    <w:rsid w:val="005D4ECE"/>
    <w:rsid w:val="005E00E2"/>
    <w:rsid w:val="005E0FF5"/>
    <w:rsid w:val="005E3D68"/>
    <w:rsid w:val="005E5C9B"/>
    <w:rsid w:val="005F0BAD"/>
    <w:rsid w:val="005F1765"/>
    <w:rsid w:val="005F31E8"/>
    <w:rsid w:val="005F34B4"/>
    <w:rsid w:val="005F43F9"/>
    <w:rsid w:val="005F6D63"/>
    <w:rsid w:val="0060257F"/>
    <w:rsid w:val="00604755"/>
    <w:rsid w:val="00604D0E"/>
    <w:rsid w:val="00606E55"/>
    <w:rsid w:val="00610ADD"/>
    <w:rsid w:val="00611A0F"/>
    <w:rsid w:val="00616562"/>
    <w:rsid w:val="00616D3A"/>
    <w:rsid w:val="006241BC"/>
    <w:rsid w:val="00624627"/>
    <w:rsid w:val="00625C9A"/>
    <w:rsid w:val="00627E98"/>
    <w:rsid w:val="00637D29"/>
    <w:rsid w:val="0064159D"/>
    <w:rsid w:val="00641680"/>
    <w:rsid w:val="00642A91"/>
    <w:rsid w:val="0064696C"/>
    <w:rsid w:val="006517B9"/>
    <w:rsid w:val="006527CB"/>
    <w:rsid w:val="00652A60"/>
    <w:rsid w:val="00652F9A"/>
    <w:rsid w:val="00655747"/>
    <w:rsid w:val="006607E9"/>
    <w:rsid w:val="00662E1D"/>
    <w:rsid w:val="006659EB"/>
    <w:rsid w:val="006708F7"/>
    <w:rsid w:val="006739CB"/>
    <w:rsid w:val="00673AFD"/>
    <w:rsid w:val="00673BE1"/>
    <w:rsid w:val="00674C15"/>
    <w:rsid w:val="00674DDA"/>
    <w:rsid w:val="006750CB"/>
    <w:rsid w:val="00677520"/>
    <w:rsid w:val="00683C1B"/>
    <w:rsid w:val="006870AC"/>
    <w:rsid w:val="00687142"/>
    <w:rsid w:val="00690C4C"/>
    <w:rsid w:val="00690C81"/>
    <w:rsid w:val="00690DCE"/>
    <w:rsid w:val="0069146E"/>
    <w:rsid w:val="006917E4"/>
    <w:rsid w:val="006955F1"/>
    <w:rsid w:val="006A0DD0"/>
    <w:rsid w:val="006A2104"/>
    <w:rsid w:val="006A59A7"/>
    <w:rsid w:val="006A7E90"/>
    <w:rsid w:val="006B0B38"/>
    <w:rsid w:val="006B4EFB"/>
    <w:rsid w:val="006B7A81"/>
    <w:rsid w:val="006C0C5E"/>
    <w:rsid w:val="006C0D5A"/>
    <w:rsid w:val="006C1972"/>
    <w:rsid w:val="006C2FBB"/>
    <w:rsid w:val="006C34FA"/>
    <w:rsid w:val="006C4A77"/>
    <w:rsid w:val="006C5E1C"/>
    <w:rsid w:val="006C6800"/>
    <w:rsid w:val="006D31DB"/>
    <w:rsid w:val="006D6043"/>
    <w:rsid w:val="006D7685"/>
    <w:rsid w:val="006D7837"/>
    <w:rsid w:val="006E08D1"/>
    <w:rsid w:val="006E1B10"/>
    <w:rsid w:val="006E1BC0"/>
    <w:rsid w:val="006E64FB"/>
    <w:rsid w:val="006E748B"/>
    <w:rsid w:val="006F024D"/>
    <w:rsid w:val="006F35FA"/>
    <w:rsid w:val="007004EE"/>
    <w:rsid w:val="00701A5B"/>
    <w:rsid w:val="00703AE8"/>
    <w:rsid w:val="00704027"/>
    <w:rsid w:val="007056F8"/>
    <w:rsid w:val="00717F08"/>
    <w:rsid w:val="0072008A"/>
    <w:rsid w:val="00721BCF"/>
    <w:rsid w:val="00730D2F"/>
    <w:rsid w:val="00731BC1"/>
    <w:rsid w:val="0073238C"/>
    <w:rsid w:val="00737109"/>
    <w:rsid w:val="007409DC"/>
    <w:rsid w:val="007434C0"/>
    <w:rsid w:val="007443F3"/>
    <w:rsid w:val="00746087"/>
    <w:rsid w:val="007500A2"/>
    <w:rsid w:val="007562CF"/>
    <w:rsid w:val="00756EB0"/>
    <w:rsid w:val="0076108E"/>
    <w:rsid w:val="007634A5"/>
    <w:rsid w:val="00764A8B"/>
    <w:rsid w:val="007665B1"/>
    <w:rsid w:val="0076662D"/>
    <w:rsid w:val="00766D80"/>
    <w:rsid w:val="00774585"/>
    <w:rsid w:val="00774D99"/>
    <w:rsid w:val="00775DC6"/>
    <w:rsid w:val="00777774"/>
    <w:rsid w:val="00777C68"/>
    <w:rsid w:val="00781539"/>
    <w:rsid w:val="00782030"/>
    <w:rsid w:val="007859B7"/>
    <w:rsid w:val="00787BF6"/>
    <w:rsid w:val="00787BF7"/>
    <w:rsid w:val="00791025"/>
    <w:rsid w:val="00791DD9"/>
    <w:rsid w:val="00794DF1"/>
    <w:rsid w:val="007951A6"/>
    <w:rsid w:val="0079665C"/>
    <w:rsid w:val="007A04B0"/>
    <w:rsid w:val="007A07AB"/>
    <w:rsid w:val="007A0B28"/>
    <w:rsid w:val="007A1346"/>
    <w:rsid w:val="007A292A"/>
    <w:rsid w:val="007B0B3E"/>
    <w:rsid w:val="007B3051"/>
    <w:rsid w:val="007B6AA6"/>
    <w:rsid w:val="007C094C"/>
    <w:rsid w:val="007C1DFD"/>
    <w:rsid w:val="007D0B86"/>
    <w:rsid w:val="007D10D5"/>
    <w:rsid w:val="007D7132"/>
    <w:rsid w:val="007E4BA4"/>
    <w:rsid w:val="007E7173"/>
    <w:rsid w:val="007E75D4"/>
    <w:rsid w:val="007F06C8"/>
    <w:rsid w:val="007F357D"/>
    <w:rsid w:val="007F3DEC"/>
    <w:rsid w:val="007F588A"/>
    <w:rsid w:val="007F6D23"/>
    <w:rsid w:val="007F7FE2"/>
    <w:rsid w:val="00802040"/>
    <w:rsid w:val="00802536"/>
    <w:rsid w:val="00803036"/>
    <w:rsid w:val="00806603"/>
    <w:rsid w:val="00806EF7"/>
    <w:rsid w:val="008073CF"/>
    <w:rsid w:val="008131FC"/>
    <w:rsid w:val="008133F3"/>
    <w:rsid w:val="00813DE6"/>
    <w:rsid w:val="00815118"/>
    <w:rsid w:val="00815613"/>
    <w:rsid w:val="00817EB3"/>
    <w:rsid w:val="00823DE4"/>
    <w:rsid w:val="00827687"/>
    <w:rsid w:val="00827F78"/>
    <w:rsid w:val="00830842"/>
    <w:rsid w:val="00833E94"/>
    <w:rsid w:val="0083418B"/>
    <w:rsid w:val="00834A92"/>
    <w:rsid w:val="0084035E"/>
    <w:rsid w:val="00842317"/>
    <w:rsid w:val="008452C9"/>
    <w:rsid w:val="00846777"/>
    <w:rsid w:val="008469B3"/>
    <w:rsid w:val="00853CC2"/>
    <w:rsid w:val="00856561"/>
    <w:rsid w:val="0085759B"/>
    <w:rsid w:val="00861F34"/>
    <w:rsid w:val="0086559C"/>
    <w:rsid w:val="008729ED"/>
    <w:rsid w:val="00873B90"/>
    <w:rsid w:val="00875170"/>
    <w:rsid w:val="00877143"/>
    <w:rsid w:val="008828AA"/>
    <w:rsid w:val="00883FE4"/>
    <w:rsid w:val="0088677E"/>
    <w:rsid w:val="008878CA"/>
    <w:rsid w:val="008907BF"/>
    <w:rsid w:val="00893B2E"/>
    <w:rsid w:val="00894E34"/>
    <w:rsid w:val="008969F0"/>
    <w:rsid w:val="008A123F"/>
    <w:rsid w:val="008A267A"/>
    <w:rsid w:val="008A2B84"/>
    <w:rsid w:val="008A4674"/>
    <w:rsid w:val="008A5B17"/>
    <w:rsid w:val="008A7211"/>
    <w:rsid w:val="008B08C9"/>
    <w:rsid w:val="008B08FC"/>
    <w:rsid w:val="008B1EBC"/>
    <w:rsid w:val="008B412B"/>
    <w:rsid w:val="008B4C3D"/>
    <w:rsid w:val="008B6B20"/>
    <w:rsid w:val="008C1830"/>
    <w:rsid w:val="008C2A46"/>
    <w:rsid w:val="008C2E1E"/>
    <w:rsid w:val="008C3C98"/>
    <w:rsid w:val="008C4BBE"/>
    <w:rsid w:val="008D1CC0"/>
    <w:rsid w:val="008D2E5F"/>
    <w:rsid w:val="008D3593"/>
    <w:rsid w:val="008D64DA"/>
    <w:rsid w:val="008E0BA1"/>
    <w:rsid w:val="008E3CD2"/>
    <w:rsid w:val="008E4CDE"/>
    <w:rsid w:val="008E584C"/>
    <w:rsid w:val="008E72ED"/>
    <w:rsid w:val="008E7EE8"/>
    <w:rsid w:val="008F015A"/>
    <w:rsid w:val="008F078E"/>
    <w:rsid w:val="008F0DFA"/>
    <w:rsid w:val="008F17CF"/>
    <w:rsid w:val="008F1CC9"/>
    <w:rsid w:val="008F315C"/>
    <w:rsid w:val="008F3470"/>
    <w:rsid w:val="008F5111"/>
    <w:rsid w:val="008F5E1B"/>
    <w:rsid w:val="0090107C"/>
    <w:rsid w:val="00901BFB"/>
    <w:rsid w:val="0090213E"/>
    <w:rsid w:val="00902F3E"/>
    <w:rsid w:val="00906662"/>
    <w:rsid w:val="00907F2C"/>
    <w:rsid w:val="00911001"/>
    <w:rsid w:val="0091424C"/>
    <w:rsid w:val="00914535"/>
    <w:rsid w:val="00914997"/>
    <w:rsid w:val="00917BB0"/>
    <w:rsid w:val="009301B4"/>
    <w:rsid w:val="0093199B"/>
    <w:rsid w:val="00933502"/>
    <w:rsid w:val="0093390D"/>
    <w:rsid w:val="0094134B"/>
    <w:rsid w:val="00942AAF"/>
    <w:rsid w:val="0094311C"/>
    <w:rsid w:val="00943933"/>
    <w:rsid w:val="00950DAB"/>
    <w:rsid w:val="00952424"/>
    <w:rsid w:val="009528B8"/>
    <w:rsid w:val="0095507E"/>
    <w:rsid w:val="00956497"/>
    <w:rsid w:val="00956794"/>
    <w:rsid w:val="0096048E"/>
    <w:rsid w:val="009616F6"/>
    <w:rsid w:val="00964F64"/>
    <w:rsid w:val="009708AE"/>
    <w:rsid w:val="00970F67"/>
    <w:rsid w:val="00972720"/>
    <w:rsid w:val="0097423C"/>
    <w:rsid w:val="0098124D"/>
    <w:rsid w:val="00983270"/>
    <w:rsid w:val="00985FAE"/>
    <w:rsid w:val="009907A9"/>
    <w:rsid w:val="00995D73"/>
    <w:rsid w:val="009A1925"/>
    <w:rsid w:val="009A213F"/>
    <w:rsid w:val="009A331A"/>
    <w:rsid w:val="009A7C86"/>
    <w:rsid w:val="009B066E"/>
    <w:rsid w:val="009B2872"/>
    <w:rsid w:val="009B316C"/>
    <w:rsid w:val="009B3357"/>
    <w:rsid w:val="009B356D"/>
    <w:rsid w:val="009B449C"/>
    <w:rsid w:val="009B465A"/>
    <w:rsid w:val="009B4AE5"/>
    <w:rsid w:val="009B55EF"/>
    <w:rsid w:val="009B756F"/>
    <w:rsid w:val="009B7A2B"/>
    <w:rsid w:val="009B7B09"/>
    <w:rsid w:val="009C0BD8"/>
    <w:rsid w:val="009C0CF6"/>
    <w:rsid w:val="009C2312"/>
    <w:rsid w:val="009C298E"/>
    <w:rsid w:val="009C35DF"/>
    <w:rsid w:val="009C4174"/>
    <w:rsid w:val="009C4E70"/>
    <w:rsid w:val="009C5D9D"/>
    <w:rsid w:val="009C6353"/>
    <w:rsid w:val="009D0871"/>
    <w:rsid w:val="009D20F5"/>
    <w:rsid w:val="009D4707"/>
    <w:rsid w:val="009D49D2"/>
    <w:rsid w:val="009D5555"/>
    <w:rsid w:val="009E02A0"/>
    <w:rsid w:val="009E1E67"/>
    <w:rsid w:val="009E26D2"/>
    <w:rsid w:val="009E37D7"/>
    <w:rsid w:val="009E6518"/>
    <w:rsid w:val="009F0174"/>
    <w:rsid w:val="009F0FF6"/>
    <w:rsid w:val="009F1093"/>
    <w:rsid w:val="009F11DB"/>
    <w:rsid w:val="009F3DD2"/>
    <w:rsid w:val="009F5B3E"/>
    <w:rsid w:val="009F678D"/>
    <w:rsid w:val="00A06521"/>
    <w:rsid w:val="00A1625E"/>
    <w:rsid w:val="00A20045"/>
    <w:rsid w:val="00A20297"/>
    <w:rsid w:val="00A23834"/>
    <w:rsid w:val="00A240F8"/>
    <w:rsid w:val="00A25EF9"/>
    <w:rsid w:val="00A26FF8"/>
    <w:rsid w:val="00A27BF4"/>
    <w:rsid w:val="00A34494"/>
    <w:rsid w:val="00A372FE"/>
    <w:rsid w:val="00A3747B"/>
    <w:rsid w:val="00A40D2C"/>
    <w:rsid w:val="00A42330"/>
    <w:rsid w:val="00A45BF4"/>
    <w:rsid w:val="00A47632"/>
    <w:rsid w:val="00A47E27"/>
    <w:rsid w:val="00A51FA8"/>
    <w:rsid w:val="00A53B63"/>
    <w:rsid w:val="00A54AD9"/>
    <w:rsid w:val="00A63CF3"/>
    <w:rsid w:val="00A7577B"/>
    <w:rsid w:val="00A769C3"/>
    <w:rsid w:val="00A8035D"/>
    <w:rsid w:val="00A8072D"/>
    <w:rsid w:val="00A84930"/>
    <w:rsid w:val="00A90633"/>
    <w:rsid w:val="00A926A2"/>
    <w:rsid w:val="00AA00CD"/>
    <w:rsid w:val="00AA0924"/>
    <w:rsid w:val="00AA2B3C"/>
    <w:rsid w:val="00AA3F1A"/>
    <w:rsid w:val="00AA6B00"/>
    <w:rsid w:val="00AA6C5C"/>
    <w:rsid w:val="00AA7C88"/>
    <w:rsid w:val="00AB00A9"/>
    <w:rsid w:val="00AB04D5"/>
    <w:rsid w:val="00AB1746"/>
    <w:rsid w:val="00AB234C"/>
    <w:rsid w:val="00AC05D6"/>
    <w:rsid w:val="00AC68C1"/>
    <w:rsid w:val="00AE04DC"/>
    <w:rsid w:val="00AE48D4"/>
    <w:rsid w:val="00AE575C"/>
    <w:rsid w:val="00AE57D1"/>
    <w:rsid w:val="00AE6593"/>
    <w:rsid w:val="00AE7019"/>
    <w:rsid w:val="00AF13AA"/>
    <w:rsid w:val="00AF197F"/>
    <w:rsid w:val="00AF1B23"/>
    <w:rsid w:val="00AF7061"/>
    <w:rsid w:val="00B01B1B"/>
    <w:rsid w:val="00B02291"/>
    <w:rsid w:val="00B07E91"/>
    <w:rsid w:val="00B129C5"/>
    <w:rsid w:val="00B145BB"/>
    <w:rsid w:val="00B14A34"/>
    <w:rsid w:val="00B15D62"/>
    <w:rsid w:val="00B16414"/>
    <w:rsid w:val="00B16BA8"/>
    <w:rsid w:val="00B229A3"/>
    <w:rsid w:val="00B25A57"/>
    <w:rsid w:val="00B27392"/>
    <w:rsid w:val="00B313A8"/>
    <w:rsid w:val="00B323DF"/>
    <w:rsid w:val="00B3329D"/>
    <w:rsid w:val="00B33820"/>
    <w:rsid w:val="00B34CB5"/>
    <w:rsid w:val="00B3677F"/>
    <w:rsid w:val="00B36E0F"/>
    <w:rsid w:val="00B404A7"/>
    <w:rsid w:val="00B42FEA"/>
    <w:rsid w:val="00B451BA"/>
    <w:rsid w:val="00B46F97"/>
    <w:rsid w:val="00B4746F"/>
    <w:rsid w:val="00B47CB0"/>
    <w:rsid w:val="00B50C7D"/>
    <w:rsid w:val="00B54027"/>
    <w:rsid w:val="00B5463A"/>
    <w:rsid w:val="00B54DDE"/>
    <w:rsid w:val="00B60A6B"/>
    <w:rsid w:val="00B7157E"/>
    <w:rsid w:val="00B723C8"/>
    <w:rsid w:val="00B727C0"/>
    <w:rsid w:val="00B73C15"/>
    <w:rsid w:val="00B74160"/>
    <w:rsid w:val="00B82873"/>
    <w:rsid w:val="00B84EC7"/>
    <w:rsid w:val="00B87B41"/>
    <w:rsid w:val="00B918D1"/>
    <w:rsid w:val="00B9207E"/>
    <w:rsid w:val="00B92546"/>
    <w:rsid w:val="00BA1823"/>
    <w:rsid w:val="00BA243F"/>
    <w:rsid w:val="00BA3681"/>
    <w:rsid w:val="00BA58D1"/>
    <w:rsid w:val="00BA7939"/>
    <w:rsid w:val="00BB0923"/>
    <w:rsid w:val="00BB15B2"/>
    <w:rsid w:val="00BB721C"/>
    <w:rsid w:val="00BC1D14"/>
    <w:rsid w:val="00BC4EAC"/>
    <w:rsid w:val="00BC54D7"/>
    <w:rsid w:val="00BC6DC1"/>
    <w:rsid w:val="00BD2304"/>
    <w:rsid w:val="00BD339C"/>
    <w:rsid w:val="00BD6B07"/>
    <w:rsid w:val="00BD79E8"/>
    <w:rsid w:val="00BE025A"/>
    <w:rsid w:val="00BE1368"/>
    <w:rsid w:val="00BE2A22"/>
    <w:rsid w:val="00BE4583"/>
    <w:rsid w:val="00BE4E2A"/>
    <w:rsid w:val="00BE71F0"/>
    <w:rsid w:val="00BF327D"/>
    <w:rsid w:val="00BF39CC"/>
    <w:rsid w:val="00C02B45"/>
    <w:rsid w:val="00C04918"/>
    <w:rsid w:val="00C068F4"/>
    <w:rsid w:val="00C0690B"/>
    <w:rsid w:val="00C1689A"/>
    <w:rsid w:val="00C20CA9"/>
    <w:rsid w:val="00C23AF6"/>
    <w:rsid w:val="00C25EF4"/>
    <w:rsid w:val="00C26ABB"/>
    <w:rsid w:val="00C26C3A"/>
    <w:rsid w:val="00C27C4E"/>
    <w:rsid w:val="00C32C6F"/>
    <w:rsid w:val="00C33BCC"/>
    <w:rsid w:val="00C35665"/>
    <w:rsid w:val="00C35C96"/>
    <w:rsid w:val="00C4280A"/>
    <w:rsid w:val="00C44DCB"/>
    <w:rsid w:val="00C50E74"/>
    <w:rsid w:val="00C51891"/>
    <w:rsid w:val="00C51F1D"/>
    <w:rsid w:val="00C521F3"/>
    <w:rsid w:val="00C5413F"/>
    <w:rsid w:val="00C56EE1"/>
    <w:rsid w:val="00C62CFD"/>
    <w:rsid w:val="00C661D2"/>
    <w:rsid w:val="00C73F8B"/>
    <w:rsid w:val="00C746E8"/>
    <w:rsid w:val="00C82550"/>
    <w:rsid w:val="00C83485"/>
    <w:rsid w:val="00C835D8"/>
    <w:rsid w:val="00C869EE"/>
    <w:rsid w:val="00C920A0"/>
    <w:rsid w:val="00C93F0B"/>
    <w:rsid w:val="00C958EA"/>
    <w:rsid w:val="00C96FE6"/>
    <w:rsid w:val="00CA5196"/>
    <w:rsid w:val="00CA6FB6"/>
    <w:rsid w:val="00CB25B5"/>
    <w:rsid w:val="00CB7AFB"/>
    <w:rsid w:val="00CC0C64"/>
    <w:rsid w:val="00CC1A6B"/>
    <w:rsid w:val="00CC26EF"/>
    <w:rsid w:val="00CC7BFC"/>
    <w:rsid w:val="00CC7D5E"/>
    <w:rsid w:val="00CD31DA"/>
    <w:rsid w:val="00CD3347"/>
    <w:rsid w:val="00CE5EDF"/>
    <w:rsid w:val="00CF19DD"/>
    <w:rsid w:val="00CF2BAF"/>
    <w:rsid w:val="00CF2D26"/>
    <w:rsid w:val="00CF2DB6"/>
    <w:rsid w:val="00CF434D"/>
    <w:rsid w:val="00D00F06"/>
    <w:rsid w:val="00D01231"/>
    <w:rsid w:val="00D01E7F"/>
    <w:rsid w:val="00D02EDD"/>
    <w:rsid w:val="00D0374A"/>
    <w:rsid w:val="00D04091"/>
    <w:rsid w:val="00D07FF6"/>
    <w:rsid w:val="00D129CE"/>
    <w:rsid w:val="00D149A7"/>
    <w:rsid w:val="00D150ED"/>
    <w:rsid w:val="00D1716D"/>
    <w:rsid w:val="00D17212"/>
    <w:rsid w:val="00D21B22"/>
    <w:rsid w:val="00D23ACE"/>
    <w:rsid w:val="00D27C70"/>
    <w:rsid w:val="00D31F15"/>
    <w:rsid w:val="00D35037"/>
    <w:rsid w:val="00D36C63"/>
    <w:rsid w:val="00D426BE"/>
    <w:rsid w:val="00D43918"/>
    <w:rsid w:val="00D44CDE"/>
    <w:rsid w:val="00D4559D"/>
    <w:rsid w:val="00D45F5D"/>
    <w:rsid w:val="00D4676B"/>
    <w:rsid w:val="00D500CF"/>
    <w:rsid w:val="00D51356"/>
    <w:rsid w:val="00D5191A"/>
    <w:rsid w:val="00D627AC"/>
    <w:rsid w:val="00D64FD5"/>
    <w:rsid w:val="00D651BC"/>
    <w:rsid w:val="00D660A7"/>
    <w:rsid w:val="00D67DFD"/>
    <w:rsid w:val="00D73FF8"/>
    <w:rsid w:val="00D76D2B"/>
    <w:rsid w:val="00D82642"/>
    <w:rsid w:val="00D83AC4"/>
    <w:rsid w:val="00D84920"/>
    <w:rsid w:val="00D93E14"/>
    <w:rsid w:val="00D9777F"/>
    <w:rsid w:val="00D97F2E"/>
    <w:rsid w:val="00DA33B8"/>
    <w:rsid w:val="00DA5491"/>
    <w:rsid w:val="00DB19BD"/>
    <w:rsid w:val="00DB1EE0"/>
    <w:rsid w:val="00DB1EE1"/>
    <w:rsid w:val="00DB3D7A"/>
    <w:rsid w:val="00DB3FDD"/>
    <w:rsid w:val="00DB4404"/>
    <w:rsid w:val="00DB641B"/>
    <w:rsid w:val="00DB661B"/>
    <w:rsid w:val="00DC093B"/>
    <w:rsid w:val="00DC27B1"/>
    <w:rsid w:val="00DC2EEA"/>
    <w:rsid w:val="00DC3C5B"/>
    <w:rsid w:val="00DC3DDF"/>
    <w:rsid w:val="00DC4688"/>
    <w:rsid w:val="00DC7666"/>
    <w:rsid w:val="00DD06D9"/>
    <w:rsid w:val="00DD0822"/>
    <w:rsid w:val="00DD0E08"/>
    <w:rsid w:val="00DD140B"/>
    <w:rsid w:val="00DD1833"/>
    <w:rsid w:val="00DD2FCB"/>
    <w:rsid w:val="00DD54E5"/>
    <w:rsid w:val="00DD7D10"/>
    <w:rsid w:val="00DE1B76"/>
    <w:rsid w:val="00DE3894"/>
    <w:rsid w:val="00DE63E2"/>
    <w:rsid w:val="00DF094F"/>
    <w:rsid w:val="00DF3130"/>
    <w:rsid w:val="00DF51F7"/>
    <w:rsid w:val="00DF5EA4"/>
    <w:rsid w:val="00DF64A4"/>
    <w:rsid w:val="00DF658C"/>
    <w:rsid w:val="00E00117"/>
    <w:rsid w:val="00E00EF2"/>
    <w:rsid w:val="00E03025"/>
    <w:rsid w:val="00E03DE3"/>
    <w:rsid w:val="00E0505B"/>
    <w:rsid w:val="00E12E51"/>
    <w:rsid w:val="00E1439D"/>
    <w:rsid w:val="00E14CA3"/>
    <w:rsid w:val="00E20D01"/>
    <w:rsid w:val="00E20DE0"/>
    <w:rsid w:val="00E25892"/>
    <w:rsid w:val="00E2598A"/>
    <w:rsid w:val="00E25F3B"/>
    <w:rsid w:val="00E27F03"/>
    <w:rsid w:val="00E30B21"/>
    <w:rsid w:val="00E31770"/>
    <w:rsid w:val="00E33E9F"/>
    <w:rsid w:val="00E410E3"/>
    <w:rsid w:val="00E4412D"/>
    <w:rsid w:val="00E445FE"/>
    <w:rsid w:val="00E519E0"/>
    <w:rsid w:val="00E5305F"/>
    <w:rsid w:val="00E56BFF"/>
    <w:rsid w:val="00E61DB5"/>
    <w:rsid w:val="00E6240E"/>
    <w:rsid w:val="00E6252F"/>
    <w:rsid w:val="00E630D1"/>
    <w:rsid w:val="00E63819"/>
    <w:rsid w:val="00E6396A"/>
    <w:rsid w:val="00E7185A"/>
    <w:rsid w:val="00E73195"/>
    <w:rsid w:val="00E743A3"/>
    <w:rsid w:val="00E763B4"/>
    <w:rsid w:val="00E7655D"/>
    <w:rsid w:val="00E76CB4"/>
    <w:rsid w:val="00E81A9D"/>
    <w:rsid w:val="00E87EE3"/>
    <w:rsid w:val="00E92351"/>
    <w:rsid w:val="00E9279F"/>
    <w:rsid w:val="00E95C00"/>
    <w:rsid w:val="00E960AF"/>
    <w:rsid w:val="00E966C8"/>
    <w:rsid w:val="00E968E1"/>
    <w:rsid w:val="00EA1ECD"/>
    <w:rsid w:val="00EA3589"/>
    <w:rsid w:val="00EA3B2E"/>
    <w:rsid w:val="00EA5194"/>
    <w:rsid w:val="00EA760B"/>
    <w:rsid w:val="00EA7B02"/>
    <w:rsid w:val="00EB1493"/>
    <w:rsid w:val="00EB3588"/>
    <w:rsid w:val="00EB5448"/>
    <w:rsid w:val="00EC01E4"/>
    <w:rsid w:val="00EC0C48"/>
    <w:rsid w:val="00EC11A2"/>
    <w:rsid w:val="00EC1971"/>
    <w:rsid w:val="00EC1B9F"/>
    <w:rsid w:val="00EC1BFB"/>
    <w:rsid w:val="00EC2F89"/>
    <w:rsid w:val="00EC637E"/>
    <w:rsid w:val="00ED175C"/>
    <w:rsid w:val="00ED34EB"/>
    <w:rsid w:val="00EE2221"/>
    <w:rsid w:val="00EE3919"/>
    <w:rsid w:val="00EF04D7"/>
    <w:rsid w:val="00EF44D4"/>
    <w:rsid w:val="00EF5D50"/>
    <w:rsid w:val="00EF6085"/>
    <w:rsid w:val="00F050BC"/>
    <w:rsid w:val="00F059DA"/>
    <w:rsid w:val="00F075EF"/>
    <w:rsid w:val="00F079BB"/>
    <w:rsid w:val="00F12D91"/>
    <w:rsid w:val="00F1404C"/>
    <w:rsid w:val="00F1772B"/>
    <w:rsid w:val="00F20942"/>
    <w:rsid w:val="00F20B95"/>
    <w:rsid w:val="00F20C47"/>
    <w:rsid w:val="00F21706"/>
    <w:rsid w:val="00F21838"/>
    <w:rsid w:val="00F234EA"/>
    <w:rsid w:val="00F25172"/>
    <w:rsid w:val="00F275E3"/>
    <w:rsid w:val="00F31F03"/>
    <w:rsid w:val="00F32ED6"/>
    <w:rsid w:val="00F41260"/>
    <w:rsid w:val="00F43E73"/>
    <w:rsid w:val="00F4593E"/>
    <w:rsid w:val="00F50049"/>
    <w:rsid w:val="00F51D00"/>
    <w:rsid w:val="00F53042"/>
    <w:rsid w:val="00F53BAE"/>
    <w:rsid w:val="00F545AF"/>
    <w:rsid w:val="00F60D76"/>
    <w:rsid w:val="00F60FBE"/>
    <w:rsid w:val="00F61317"/>
    <w:rsid w:val="00F6401A"/>
    <w:rsid w:val="00F67C50"/>
    <w:rsid w:val="00F67C9F"/>
    <w:rsid w:val="00F70E31"/>
    <w:rsid w:val="00F7206F"/>
    <w:rsid w:val="00F75A92"/>
    <w:rsid w:val="00F7663B"/>
    <w:rsid w:val="00F8091D"/>
    <w:rsid w:val="00F847AC"/>
    <w:rsid w:val="00F8565D"/>
    <w:rsid w:val="00F870BF"/>
    <w:rsid w:val="00F90053"/>
    <w:rsid w:val="00F92051"/>
    <w:rsid w:val="00F94777"/>
    <w:rsid w:val="00F9498F"/>
    <w:rsid w:val="00F95D85"/>
    <w:rsid w:val="00F97FE3"/>
    <w:rsid w:val="00FA0E56"/>
    <w:rsid w:val="00FA1DD4"/>
    <w:rsid w:val="00FA3921"/>
    <w:rsid w:val="00FA6133"/>
    <w:rsid w:val="00FB1A71"/>
    <w:rsid w:val="00FC29F1"/>
    <w:rsid w:val="00FC343F"/>
    <w:rsid w:val="00FC405D"/>
    <w:rsid w:val="00FC70F9"/>
    <w:rsid w:val="00FC7AA4"/>
    <w:rsid w:val="00FC7B63"/>
    <w:rsid w:val="00FD2E0E"/>
    <w:rsid w:val="00FD3C2F"/>
    <w:rsid w:val="00FD441E"/>
    <w:rsid w:val="00FD5A17"/>
    <w:rsid w:val="00FE3ACB"/>
    <w:rsid w:val="00FE5D4E"/>
    <w:rsid w:val="00FE5E5F"/>
    <w:rsid w:val="00FE65FB"/>
    <w:rsid w:val="00FE6F52"/>
    <w:rsid w:val="00FF313B"/>
    <w:rsid w:val="00FF4510"/>
    <w:rsid w:val="00FF502B"/>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DCE0A"/>
  <w15:chartTrackingRefBased/>
  <w15:docId w15:val="{1DEF30F6-7ADD-431B-AE04-96A5505B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267A"/>
  </w:style>
  <w:style w:type="paragraph" w:styleId="Heading1">
    <w:name w:val="heading 1"/>
    <w:next w:val="09aLevel01"/>
    <w:link w:val="Heading1Char"/>
    <w:uiPriority w:val="9"/>
    <w:qFormat/>
    <w:rsid w:val="005C334B"/>
    <w:pPr>
      <w:keepNext/>
      <w:keepLines/>
      <w:numPr>
        <w:numId w:val="3"/>
      </w:numPr>
      <w:spacing w:after="0" w:line="360" w:lineRule="auto"/>
      <w:outlineLvl w:val="0"/>
    </w:pPr>
    <w:rPr>
      <w:rFonts w:ascii="Times New Roman" w:eastAsia="MS Gothic" w:hAnsi="Times New Roman" w:cs="Times New Roman"/>
      <w:b/>
      <w:bCs/>
      <w:vanish/>
      <w:color w:val="FF0000"/>
      <w:sz w:val="24"/>
      <w:szCs w:val="24"/>
      <w:lang w:val="en-US"/>
    </w:rPr>
  </w:style>
  <w:style w:type="paragraph" w:styleId="Heading2">
    <w:name w:val="heading 2"/>
    <w:basedOn w:val="Normal"/>
    <w:next w:val="Normal"/>
    <w:link w:val="Heading2Char"/>
    <w:uiPriority w:val="9"/>
    <w:semiHidden/>
    <w:unhideWhenUsed/>
    <w:qFormat/>
    <w:rsid w:val="00E41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238A0"/>
    <w:pPr>
      <w:widowControl w:val="0"/>
      <w:autoSpaceDE w:val="0"/>
      <w:autoSpaceDN w:val="0"/>
      <w:spacing w:after="0" w:line="240" w:lineRule="auto"/>
      <w:ind w:left="909" w:right="470"/>
      <w:jc w:val="center"/>
      <w:outlineLvl w:val="2"/>
    </w:pPr>
    <w:rPr>
      <w:rFonts w:ascii="Arial" w:eastAsia="Arial" w:hAnsi="Arial" w:cs="Arial"/>
      <w:b/>
      <w:bCs/>
      <w:sz w:val="28"/>
      <w:szCs w:val="28"/>
      <w:lang w:val="en-US"/>
    </w:rPr>
  </w:style>
  <w:style w:type="paragraph" w:styleId="Heading4">
    <w:name w:val="heading 4"/>
    <w:basedOn w:val="Normal"/>
    <w:next w:val="Normal"/>
    <w:link w:val="Heading4Char"/>
    <w:uiPriority w:val="9"/>
    <w:semiHidden/>
    <w:unhideWhenUsed/>
    <w:qFormat/>
    <w:rsid w:val="008A26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6521"/>
    <w:pPr>
      <w:keepNext/>
      <w:keepLines/>
      <w:spacing w:before="40" w:after="0"/>
      <w:outlineLvl w:val="4"/>
    </w:pPr>
    <w:rPr>
      <w:rFonts w:ascii="Calibri Light" w:eastAsia="Times New Roman" w:hAnsi="Calibri Light" w:cs="Times New Roman"/>
      <w:i/>
      <w:iCs/>
      <w:caps/>
    </w:rPr>
  </w:style>
  <w:style w:type="paragraph" w:styleId="Heading6">
    <w:name w:val="heading 6"/>
    <w:basedOn w:val="Normal"/>
    <w:next w:val="Normal"/>
    <w:link w:val="Heading6Char"/>
    <w:uiPriority w:val="9"/>
    <w:semiHidden/>
    <w:unhideWhenUsed/>
    <w:qFormat/>
    <w:rsid w:val="00A06521"/>
    <w:pPr>
      <w:keepNext/>
      <w:keepLines/>
      <w:spacing w:before="40" w:after="0"/>
      <w:outlineLvl w:val="5"/>
    </w:pPr>
    <w:rPr>
      <w:rFonts w:ascii="Calibri Light" w:eastAsia="Times New Roman" w:hAnsi="Calibri Light" w:cs="Times New Roman"/>
      <w:b/>
      <w:bCs/>
      <w:caps/>
      <w:color w:val="262626"/>
      <w:sz w:val="20"/>
      <w:szCs w:val="20"/>
    </w:rPr>
  </w:style>
  <w:style w:type="paragraph" w:styleId="Heading7">
    <w:name w:val="heading 7"/>
    <w:basedOn w:val="Normal"/>
    <w:next w:val="Normal"/>
    <w:link w:val="Heading7Char"/>
    <w:uiPriority w:val="9"/>
    <w:semiHidden/>
    <w:unhideWhenUsed/>
    <w:qFormat/>
    <w:rsid w:val="00A06521"/>
    <w:pPr>
      <w:keepNext/>
      <w:keepLines/>
      <w:spacing w:before="40" w:after="0"/>
      <w:outlineLvl w:val="6"/>
    </w:pPr>
    <w:rPr>
      <w:rFonts w:ascii="Calibri Light" w:eastAsia="Times New Roman" w:hAnsi="Calibri Light" w:cs="Times New Roman"/>
      <w:b/>
      <w:bCs/>
      <w:i/>
      <w:iCs/>
      <w:caps/>
      <w:color w:val="262626"/>
      <w:sz w:val="20"/>
      <w:szCs w:val="20"/>
    </w:rPr>
  </w:style>
  <w:style w:type="paragraph" w:styleId="Heading8">
    <w:name w:val="heading 8"/>
    <w:basedOn w:val="Normal"/>
    <w:next w:val="Normal"/>
    <w:link w:val="Heading8Char"/>
    <w:uiPriority w:val="9"/>
    <w:semiHidden/>
    <w:unhideWhenUsed/>
    <w:qFormat/>
    <w:rsid w:val="00A06521"/>
    <w:pPr>
      <w:keepNext/>
      <w:keepLines/>
      <w:spacing w:before="40" w:after="0"/>
      <w:outlineLvl w:val="7"/>
    </w:pPr>
    <w:rPr>
      <w:rFonts w:ascii="Calibri Light" w:eastAsia="Times New Roman" w:hAnsi="Calibri Light" w:cs="Times New Roman"/>
      <w:b/>
      <w:bCs/>
      <w:caps/>
      <w:color w:val="7F7F7F"/>
      <w:sz w:val="20"/>
      <w:szCs w:val="20"/>
    </w:rPr>
  </w:style>
  <w:style w:type="paragraph" w:styleId="Heading9">
    <w:name w:val="heading 9"/>
    <w:basedOn w:val="Normal"/>
    <w:next w:val="Normal"/>
    <w:link w:val="Heading9Char"/>
    <w:uiPriority w:val="9"/>
    <w:semiHidden/>
    <w:unhideWhenUsed/>
    <w:qFormat/>
    <w:rsid w:val="00A06521"/>
    <w:pPr>
      <w:keepNext/>
      <w:keepLines/>
      <w:spacing w:before="40" w:after="0"/>
      <w:outlineLvl w:val="8"/>
    </w:pPr>
    <w:rPr>
      <w:rFonts w:ascii="Calibri Light" w:eastAsia="Times New Roman" w:hAnsi="Calibri Light" w:cs="Times New Roman"/>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18D3"/>
    <w:rPr>
      <w:color w:val="330099"/>
      <w:u w:val="single"/>
    </w:rPr>
  </w:style>
  <w:style w:type="paragraph" w:styleId="Title">
    <w:name w:val="Title"/>
    <w:basedOn w:val="Normal"/>
    <w:link w:val="TitleChar"/>
    <w:uiPriority w:val="10"/>
    <w:qFormat/>
    <w:rsid w:val="000D18D3"/>
    <w:pPr>
      <w:tabs>
        <w:tab w:val="right" w:pos="8212"/>
      </w:tabs>
      <w:spacing w:after="0" w:line="240" w:lineRule="auto"/>
      <w:jc w:val="center"/>
    </w:pPr>
    <w:rPr>
      <w:rFonts w:ascii="Times New Roman" w:eastAsia="Times New Roman" w:hAnsi="Times New Roman" w:cs="Times New Roman"/>
      <w:b/>
      <w:caps/>
      <w:szCs w:val="24"/>
      <w:lang w:val="en-GB" w:eastAsia="x-none"/>
    </w:rPr>
  </w:style>
  <w:style w:type="character" w:customStyle="1" w:styleId="TitleChar">
    <w:name w:val="Title Char"/>
    <w:basedOn w:val="DefaultParagraphFont"/>
    <w:link w:val="Title"/>
    <w:uiPriority w:val="10"/>
    <w:rsid w:val="000D18D3"/>
    <w:rPr>
      <w:rFonts w:ascii="Times New Roman" w:eastAsia="Times New Roman" w:hAnsi="Times New Roman" w:cs="Times New Roman"/>
      <w:b/>
      <w:caps/>
      <w:szCs w:val="24"/>
      <w:lang w:val="en-GB" w:eastAsia="x-none"/>
    </w:rPr>
  </w:style>
  <w:style w:type="paragraph" w:styleId="TOC2">
    <w:name w:val="toc 2"/>
    <w:basedOn w:val="Normal"/>
    <w:next w:val="Normal"/>
    <w:autoRedefine/>
    <w:uiPriority w:val="39"/>
    <w:unhideWhenUsed/>
    <w:rsid w:val="00D97F2E"/>
    <w:pPr>
      <w:spacing w:after="120" w:line="240" w:lineRule="auto"/>
      <w:jc w:val="both"/>
    </w:pPr>
    <w:rPr>
      <w:rFonts w:ascii="Times New Roman" w:hAnsi="Times New Roman" w:cs="Times New Roman"/>
      <w:iCs/>
    </w:rPr>
  </w:style>
  <w:style w:type="paragraph" w:styleId="Header">
    <w:name w:val="header"/>
    <w:basedOn w:val="Normal"/>
    <w:link w:val="HeaderChar"/>
    <w:uiPriority w:val="99"/>
    <w:unhideWhenUsed/>
    <w:rsid w:val="008B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2B"/>
  </w:style>
  <w:style w:type="paragraph" w:styleId="Footer">
    <w:name w:val="footer"/>
    <w:basedOn w:val="Normal"/>
    <w:link w:val="FooterChar"/>
    <w:uiPriority w:val="99"/>
    <w:unhideWhenUsed/>
    <w:rsid w:val="008B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2B"/>
  </w:style>
  <w:style w:type="paragraph" w:customStyle="1" w:styleId="BasicParagraph">
    <w:name w:val="[Basic Paragraph]"/>
    <w:basedOn w:val="Normal"/>
    <w:uiPriority w:val="99"/>
    <w:rsid w:val="008D1CC0"/>
    <w:pPr>
      <w:autoSpaceDE w:val="0"/>
      <w:autoSpaceDN w:val="0"/>
      <w:adjustRightInd w:val="0"/>
      <w:spacing w:after="0" w:line="288" w:lineRule="auto"/>
    </w:pPr>
    <w:rPr>
      <w:rFonts w:ascii="MinionPro-Regular" w:hAnsi="MinionPro-Regular" w:cs="MinionPro-Regular"/>
      <w:color w:val="000000"/>
      <w:sz w:val="24"/>
      <w:szCs w:val="24"/>
      <w:lang w:val="en-GB"/>
    </w:rPr>
  </w:style>
  <w:style w:type="paragraph" w:customStyle="1" w:styleId="Default">
    <w:name w:val="Default"/>
    <w:rsid w:val="00DD2FCB"/>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453E0D"/>
    <w:pPr>
      <w:spacing w:after="100"/>
    </w:pPr>
  </w:style>
  <w:style w:type="table" w:styleId="TableGrid">
    <w:name w:val="Table Grid"/>
    <w:basedOn w:val="TableNormal"/>
    <w:uiPriority w:val="39"/>
    <w:rsid w:val="00FC7B6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68C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table" w:customStyle="1" w:styleId="TableGrid1">
    <w:name w:val="Table Grid1"/>
    <w:basedOn w:val="TableNormal"/>
    <w:next w:val="TableGrid"/>
    <w:uiPriority w:val="39"/>
    <w:qFormat/>
    <w:rsid w:val="007A0B28"/>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7E7173"/>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60B"/>
    <w:rPr>
      <w:rFonts w:ascii="Segoe UI" w:hAnsi="Segoe UI" w:cs="Segoe UI"/>
      <w:sz w:val="18"/>
      <w:szCs w:val="18"/>
    </w:rPr>
  </w:style>
  <w:style w:type="character" w:styleId="CommentReference">
    <w:name w:val="annotation reference"/>
    <w:basedOn w:val="DefaultParagraphFont"/>
    <w:uiPriority w:val="99"/>
    <w:semiHidden/>
    <w:unhideWhenUsed/>
    <w:rsid w:val="008828AA"/>
    <w:rPr>
      <w:sz w:val="16"/>
      <w:szCs w:val="16"/>
    </w:rPr>
  </w:style>
  <w:style w:type="paragraph" w:styleId="CommentText">
    <w:name w:val="annotation text"/>
    <w:basedOn w:val="Normal"/>
    <w:link w:val="CommentTextChar"/>
    <w:uiPriority w:val="99"/>
    <w:unhideWhenUsed/>
    <w:rsid w:val="008828AA"/>
    <w:pPr>
      <w:spacing w:line="240" w:lineRule="auto"/>
    </w:pPr>
    <w:rPr>
      <w:sz w:val="20"/>
      <w:szCs w:val="20"/>
    </w:rPr>
  </w:style>
  <w:style w:type="character" w:customStyle="1" w:styleId="CommentTextChar">
    <w:name w:val="Comment Text Char"/>
    <w:basedOn w:val="DefaultParagraphFont"/>
    <w:link w:val="CommentText"/>
    <w:uiPriority w:val="99"/>
    <w:rsid w:val="008828AA"/>
    <w:rPr>
      <w:sz w:val="20"/>
      <w:szCs w:val="20"/>
    </w:rPr>
  </w:style>
  <w:style w:type="paragraph" w:styleId="CommentSubject">
    <w:name w:val="annotation subject"/>
    <w:basedOn w:val="CommentText"/>
    <w:next w:val="CommentText"/>
    <w:link w:val="CommentSubjectChar"/>
    <w:uiPriority w:val="99"/>
    <w:semiHidden/>
    <w:unhideWhenUsed/>
    <w:rsid w:val="008828AA"/>
    <w:rPr>
      <w:b/>
      <w:bCs/>
    </w:rPr>
  </w:style>
  <w:style w:type="character" w:customStyle="1" w:styleId="CommentSubjectChar">
    <w:name w:val="Comment Subject Char"/>
    <w:basedOn w:val="CommentTextChar"/>
    <w:link w:val="CommentSubject"/>
    <w:uiPriority w:val="99"/>
    <w:semiHidden/>
    <w:rsid w:val="008828AA"/>
    <w:rPr>
      <w:b/>
      <w:bCs/>
      <w:sz w:val="20"/>
      <w:szCs w:val="20"/>
    </w:rPr>
  </w:style>
  <w:style w:type="paragraph" w:customStyle="1" w:styleId="Style1">
    <w:name w:val="Style1"/>
    <w:basedOn w:val="Normal"/>
    <w:link w:val="Style1Char"/>
    <w:rsid w:val="001238A0"/>
    <w:pPr>
      <w:spacing w:before="1080" w:after="0" w:line="240" w:lineRule="auto"/>
      <w:jc w:val="center"/>
    </w:pPr>
    <w:rPr>
      <w:rFonts w:ascii="Palatino Linotype" w:hAnsi="Palatino Linotype" w:cs="Times New Roman"/>
      <w:sz w:val="36"/>
    </w:rPr>
  </w:style>
  <w:style w:type="character" w:customStyle="1" w:styleId="Style1Char">
    <w:name w:val="Style1 Char"/>
    <w:basedOn w:val="DefaultParagraphFont"/>
    <w:link w:val="Style1"/>
    <w:rsid w:val="001238A0"/>
    <w:rPr>
      <w:rFonts w:ascii="Palatino Linotype" w:hAnsi="Palatino Linotype" w:cs="Times New Roman"/>
      <w:sz w:val="36"/>
    </w:rPr>
  </w:style>
  <w:style w:type="paragraph" w:customStyle="1" w:styleId="TAJUK">
    <w:name w:val="TAJUK"/>
    <w:basedOn w:val="Normal"/>
    <w:link w:val="TAJUKChar"/>
    <w:rsid w:val="001238A0"/>
    <w:pPr>
      <w:spacing w:before="1080" w:after="0" w:line="240" w:lineRule="auto"/>
      <w:jc w:val="center"/>
    </w:pPr>
    <w:rPr>
      <w:rFonts w:ascii="Times New Roman" w:hAnsi="Times New Roman" w:cs="Times New Roman"/>
      <w:sz w:val="24"/>
    </w:rPr>
  </w:style>
  <w:style w:type="character" w:customStyle="1" w:styleId="TAJUKChar">
    <w:name w:val="TAJUK Char"/>
    <w:basedOn w:val="DefaultParagraphFont"/>
    <w:link w:val="TAJUK"/>
    <w:rsid w:val="001238A0"/>
    <w:rPr>
      <w:rFonts w:ascii="Times New Roman" w:hAnsi="Times New Roman" w:cs="Times New Roman"/>
      <w:sz w:val="24"/>
    </w:rPr>
  </w:style>
  <w:style w:type="paragraph" w:customStyle="1" w:styleId="TAJUKBAB">
    <w:name w:val="TAJUK BAB"/>
    <w:basedOn w:val="Normal"/>
    <w:link w:val="TAJUKBABChar"/>
    <w:qFormat/>
    <w:rsid w:val="00260697"/>
    <w:pPr>
      <w:spacing w:after="0" w:line="480" w:lineRule="auto"/>
      <w:jc w:val="center"/>
    </w:pPr>
    <w:rPr>
      <w:rFonts w:ascii="Times New Roman" w:hAnsi="Times New Roman"/>
      <w:b/>
      <w:sz w:val="28"/>
    </w:rPr>
  </w:style>
  <w:style w:type="character" w:customStyle="1" w:styleId="TAJUKBABChar">
    <w:name w:val="TAJUK BAB Char"/>
    <w:basedOn w:val="DefaultParagraphFont"/>
    <w:link w:val="TAJUKBAB"/>
    <w:rsid w:val="00260697"/>
    <w:rPr>
      <w:rFonts w:ascii="Times New Roman" w:hAnsi="Times New Roman"/>
      <w:b/>
      <w:sz w:val="28"/>
    </w:rPr>
  </w:style>
  <w:style w:type="paragraph" w:customStyle="1" w:styleId="TeksAwal">
    <w:name w:val="Teks Awal"/>
    <w:basedOn w:val="Normal"/>
    <w:link w:val="TeksAwalChar"/>
    <w:qFormat/>
    <w:rsid w:val="00260697"/>
    <w:pPr>
      <w:spacing w:after="0" w:line="480" w:lineRule="auto"/>
      <w:jc w:val="both"/>
    </w:pPr>
    <w:rPr>
      <w:rFonts w:ascii="Times New Roman" w:hAnsi="Times New Roman"/>
      <w:sz w:val="24"/>
    </w:rPr>
  </w:style>
  <w:style w:type="character" w:customStyle="1" w:styleId="TeksAwalChar">
    <w:name w:val="Teks Awal Char"/>
    <w:basedOn w:val="DefaultParagraphFont"/>
    <w:link w:val="TeksAwal"/>
    <w:rsid w:val="00260697"/>
    <w:rPr>
      <w:rFonts w:ascii="Times New Roman" w:hAnsi="Times New Roman"/>
      <w:sz w:val="24"/>
    </w:rPr>
  </w:style>
  <w:style w:type="character" w:customStyle="1" w:styleId="Heading3Char">
    <w:name w:val="Heading 3 Char"/>
    <w:basedOn w:val="DefaultParagraphFont"/>
    <w:link w:val="Heading3"/>
    <w:uiPriority w:val="9"/>
    <w:rsid w:val="001238A0"/>
    <w:rPr>
      <w:rFonts w:ascii="Arial" w:eastAsia="Arial" w:hAnsi="Arial" w:cs="Arial"/>
      <w:b/>
      <w:bCs/>
      <w:sz w:val="28"/>
      <w:szCs w:val="28"/>
      <w:lang w:val="en-US"/>
    </w:rPr>
  </w:style>
  <w:style w:type="paragraph" w:styleId="BodyText">
    <w:name w:val="Body Text"/>
    <w:basedOn w:val="Normal"/>
    <w:link w:val="BodyTextChar"/>
    <w:uiPriority w:val="99"/>
    <w:rsid w:val="001238A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99"/>
    <w:rsid w:val="001238A0"/>
    <w:rPr>
      <w:rFonts w:ascii="Arial" w:eastAsia="Arial" w:hAnsi="Arial" w:cs="Arial"/>
      <w:sz w:val="24"/>
      <w:szCs w:val="24"/>
      <w:lang w:val="en-US"/>
    </w:rPr>
  </w:style>
  <w:style w:type="paragraph" w:styleId="ListParagraph">
    <w:name w:val="List Paragraph"/>
    <w:basedOn w:val="Normal"/>
    <w:uiPriority w:val="34"/>
    <w:qFormat/>
    <w:rsid w:val="001238A0"/>
    <w:pPr>
      <w:widowControl w:val="0"/>
      <w:autoSpaceDE w:val="0"/>
      <w:autoSpaceDN w:val="0"/>
      <w:spacing w:after="0" w:line="240" w:lineRule="auto"/>
      <w:ind w:left="914" w:hanging="720"/>
      <w:jc w:val="both"/>
    </w:pPr>
    <w:rPr>
      <w:rFonts w:ascii="Arial" w:eastAsia="Arial" w:hAnsi="Arial" w:cs="Arial"/>
      <w:lang w:val="en-US"/>
    </w:rPr>
  </w:style>
  <w:style w:type="paragraph" w:customStyle="1" w:styleId="17Kotak-Tajuk-Center">
    <w:name w:val="17 Kotak-Tajuk-Center"/>
    <w:next w:val="Normal"/>
    <w:qFormat/>
    <w:rsid w:val="00DB661B"/>
    <w:pPr>
      <w:spacing w:before="20" w:after="20" w:line="240" w:lineRule="auto"/>
      <w:jc w:val="center"/>
    </w:pPr>
    <w:rPr>
      <w:rFonts w:ascii="Times New Roman" w:eastAsia="MS Mincho" w:hAnsi="Times New Roman" w:cs="Arial"/>
      <w:b/>
      <w:sz w:val="20"/>
      <w:szCs w:val="24"/>
      <w:lang w:eastAsia="ko-KR"/>
    </w:rPr>
  </w:style>
  <w:style w:type="paragraph" w:customStyle="1" w:styleId="20Kotak-Isi-Center">
    <w:name w:val="20 Kotak-Isi-Center"/>
    <w:qFormat/>
    <w:rsid w:val="00DB661B"/>
    <w:pPr>
      <w:spacing w:after="0" w:line="240" w:lineRule="auto"/>
      <w:jc w:val="center"/>
    </w:pPr>
    <w:rPr>
      <w:rFonts w:ascii="Times New Roman" w:eastAsia="MS Mincho" w:hAnsi="Times New Roman" w:cs="Times New Roman"/>
      <w:sz w:val="20"/>
      <w:szCs w:val="24"/>
    </w:rPr>
  </w:style>
  <w:style w:type="character" w:customStyle="1" w:styleId="Heading2Char">
    <w:name w:val="Heading 2 Char"/>
    <w:basedOn w:val="DefaultParagraphFont"/>
    <w:link w:val="Heading2"/>
    <w:uiPriority w:val="9"/>
    <w:semiHidden/>
    <w:rsid w:val="00E410E3"/>
    <w:rPr>
      <w:rFonts w:asciiTheme="majorHAnsi" w:eastAsiaTheme="majorEastAsia" w:hAnsiTheme="majorHAnsi" w:cstheme="majorBidi"/>
      <w:color w:val="2E74B5" w:themeColor="accent1" w:themeShade="BF"/>
      <w:sz w:val="26"/>
      <w:szCs w:val="26"/>
    </w:rPr>
  </w:style>
  <w:style w:type="paragraph" w:customStyle="1" w:styleId="10Normal01-PerengganPertama">
    <w:name w:val="10 Normal01 - PerengganPertama"/>
    <w:next w:val="Normal"/>
    <w:qFormat/>
    <w:rsid w:val="00717F08"/>
    <w:pPr>
      <w:spacing w:after="0" w:line="480" w:lineRule="auto"/>
      <w:jc w:val="both"/>
    </w:pPr>
    <w:rPr>
      <w:rFonts w:ascii="Times New Roman" w:eastAsia="MS Mincho" w:hAnsi="Times New Roman" w:cs="Times New Roman"/>
      <w:sz w:val="24"/>
      <w:szCs w:val="24"/>
    </w:rPr>
  </w:style>
  <w:style w:type="paragraph" w:customStyle="1" w:styleId="11Normal02-PerengganKeduaonward">
    <w:name w:val="11 Normal02 - PerengganKedua onward"/>
    <w:qFormat/>
    <w:rsid w:val="00995D73"/>
    <w:pPr>
      <w:spacing w:after="0" w:line="480" w:lineRule="auto"/>
      <w:ind w:firstLine="720"/>
      <w:jc w:val="both"/>
    </w:pPr>
    <w:rPr>
      <w:rFonts w:ascii="Times New Roman" w:eastAsia="MS Mincho" w:hAnsi="Times New Roman" w:cs="Arial"/>
      <w:sz w:val="24"/>
      <w:szCs w:val="24"/>
    </w:rPr>
  </w:style>
  <w:style w:type="paragraph" w:styleId="FootnoteText">
    <w:name w:val="footnote text"/>
    <w:link w:val="FootnoteTextChar"/>
    <w:uiPriority w:val="99"/>
    <w:unhideWhenUsed/>
    <w:rsid w:val="00995D73"/>
    <w:pPr>
      <w:widowControl w:val="0"/>
      <w:spacing w:before="200" w:after="0" w:line="240" w:lineRule="auto"/>
      <w:ind w:firstLine="720"/>
      <w:jc w:val="both"/>
    </w:pPr>
    <w:rPr>
      <w:rFonts w:asciiTheme="majorBidi" w:eastAsia="Malgun Gothic" w:hAnsiTheme="majorBidi" w:cstheme="majorBidi"/>
      <w:sz w:val="20"/>
      <w:szCs w:val="20"/>
      <w:lang w:val="en-US" w:eastAsia="en-MY"/>
    </w:rPr>
  </w:style>
  <w:style w:type="character" w:customStyle="1" w:styleId="FootnoteTextChar">
    <w:name w:val="Footnote Text Char"/>
    <w:basedOn w:val="DefaultParagraphFont"/>
    <w:link w:val="FootnoteText"/>
    <w:uiPriority w:val="99"/>
    <w:rsid w:val="00995D73"/>
    <w:rPr>
      <w:rFonts w:asciiTheme="majorBidi" w:eastAsia="Malgun Gothic" w:hAnsiTheme="majorBidi" w:cstheme="majorBidi"/>
      <w:sz w:val="20"/>
      <w:szCs w:val="20"/>
      <w:lang w:val="en-US" w:eastAsia="en-MY"/>
    </w:rPr>
  </w:style>
  <w:style w:type="character" w:styleId="FootnoteReference">
    <w:name w:val="footnote reference"/>
    <w:uiPriority w:val="99"/>
    <w:unhideWhenUsed/>
    <w:rsid w:val="00995D73"/>
    <w:rPr>
      <w:rFonts w:ascii="Times New Roman" w:hAnsi="Times New Roman"/>
      <w:sz w:val="20"/>
      <w:szCs w:val="32"/>
      <w:vertAlign w:val="superscript"/>
    </w:rPr>
  </w:style>
  <w:style w:type="paragraph" w:customStyle="1" w:styleId="12aJawi-AyatQuran">
    <w:name w:val="12a Jawi-AyatQuran"/>
    <w:next w:val="12bJawi-Maksudnya"/>
    <w:autoRedefine/>
    <w:qFormat/>
    <w:rsid w:val="008F078E"/>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bidi="ar-EG"/>
    </w:rPr>
  </w:style>
  <w:style w:type="paragraph" w:customStyle="1" w:styleId="12bJawi-Maksudnya">
    <w:name w:val="12b Jawi-Maksudnya"/>
    <w:next w:val="12cJawi-Terjemahan"/>
    <w:qFormat/>
    <w:rsid w:val="008F078E"/>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12cJawi-Terjemahan">
    <w:name w:val="12c Jawi-Terjemahan"/>
    <w:next w:val="Normal"/>
    <w:qFormat/>
    <w:rsid w:val="008F078E"/>
    <w:pPr>
      <w:spacing w:beforeLines="50" w:before="120" w:afterLines="150" w:after="360" w:line="240" w:lineRule="auto"/>
      <w:ind w:left="720" w:right="720"/>
      <w:jc w:val="both"/>
    </w:pPr>
    <w:rPr>
      <w:rFonts w:ascii="Times New Roman" w:eastAsiaTheme="minorEastAsia" w:hAnsi="Times New Roman" w:cs="Times New Roman"/>
      <w:sz w:val="20"/>
      <w:szCs w:val="24"/>
      <w:lang w:eastAsia="ko-KR"/>
    </w:rPr>
  </w:style>
  <w:style w:type="paragraph" w:customStyle="1" w:styleId="40FootnoteText-Numbering">
    <w:name w:val="40 FootnoteText - Numbering"/>
    <w:rsid w:val="008F078E"/>
    <w:pPr>
      <w:spacing w:before="100" w:after="100" w:line="240" w:lineRule="auto"/>
      <w:jc w:val="both"/>
    </w:pPr>
    <w:rPr>
      <w:rFonts w:ascii="Times New Roman" w:eastAsia="MS Mincho" w:hAnsi="Times New Roman" w:cs="Times New Roman"/>
      <w:noProof/>
      <w:color w:val="000000"/>
      <w:sz w:val="20"/>
      <w:szCs w:val="24"/>
    </w:rPr>
  </w:style>
  <w:style w:type="numbering" w:customStyle="1" w:styleId="Footnote-Numbering">
    <w:name w:val="Footnote-Numbering"/>
    <w:uiPriority w:val="99"/>
    <w:rsid w:val="008F078E"/>
    <w:pPr>
      <w:numPr>
        <w:numId w:val="1"/>
      </w:numPr>
    </w:pPr>
  </w:style>
  <w:style w:type="character" w:customStyle="1" w:styleId="Heading1Char">
    <w:name w:val="Heading 1 Char"/>
    <w:basedOn w:val="DefaultParagraphFont"/>
    <w:link w:val="Heading1"/>
    <w:uiPriority w:val="9"/>
    <w:rsid w:val="005C334B"/>
    <w:rPr>
      <w:rFonts w:ascii="Times New Roman" w:eastAsia="MS Gothic" w:hAnsi="Times New Roman" w:cs="Times New Roman"/>
      <w:b/>
      <w:bCs/>
      <w:vanish/>
      <w:color w:val="FF0000"/>
      <w:sz w:val="24"/>
      <w:szCs w:val="24"/>
      <w:lang w:val="en-US"/>
    </w:rPr>
  </w:style>
  <w:style w:type="paragraph" w:customStyle="1" w:styleId="09aLevel01">
    <w:name w:val="09a Level01"/>
    <w:next w:val="Subtitle11"/>
    <w:qFormat/>
    <w:rsid w:val="005C334B"/>
    <w:pPr>
      <w:keepNext/>
      <w:numPr>
        <w:ilvl w:val="1"/>
        <w:numId w:val="3"/>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spacing w:before="1320" w:after="800" w:line="360" w:lineRule="auto"/>
      <w:ind w:right="227"/>
      <w:jc w:val="center"/>
      <w:outlineLvl w:val="0"/>
    </w:pPr>
    <w:rPr>
      <w:rFonts w:ascii="Times New Roman" w:eastAsia="Calibri" w:hAnsi="Times New Roman" w:cs="Arial"/>
      <w:b/>
      <w:caps/>
      <w:szCs w:val="20"/>
    </w:rPr>
  </w:style>
  <w:style w:type="paragraph" w:customStyle="1" w:styleId="Subtitle11">
    <w:name w:val="Sub title 1.1"/>
    <w:next w:val="Normal"/>
    <w:link w:val="Subtitle11Char"/>
    <w:qFormat/>
    <w:rsid w:val="00A1625E"/>
    <w:pPr>
      <w:keepNext/>
      <w:numPr>
        <w:ilvl w:val="2"/>
        <w:numId w:val="3"/>
      </w:numPr>
      <w:spacing w:after="400" w:line="240" w:lineRule="auto"/>
      <w:jc w:val="both"/>
      <w:outlineLvl w:val="1"/>
    </w:pPr>
    <w:rPr>
      <w:rFonts w:ascii="Times New Roman" w:eastAsia="Calibri" w:hAnsi="Times New Roman" w:cs="Arial"/>
      <w:b/>
      <w:caps/>
      <w:sz w:val="24"/>
    </w:rPr>
  </w:style>
  <w:style w:type="paragraph" w:customStyle="1" w:styleId="Subtitle111">
    <w:name w:val="Sub title 1.1.1"/>
    <w:next w:val="Normal"/>
    <w:link w:val="Subtitle111Char"/>
    <w:qFormat/>
    <w:rsid w:val="001A1FB4"/>
    <w:pPr>
      <w:keepNext/>
      <w:numPr>
        <w:ilvl w:val="3"/>
        <w:numId w:val="3"/>
      </w:numPr>
      <w:spacing w:after="400" w:line="240" w:lineRule="auto"/>
      <w:jc w:val="both"/>
      <w:outlineLvl w:val="2"/>
    </w:pPr>
    <w:rPr>
      <w:rFonts w:ascii="Times New Roman" w:eastAsia="Calibri" w:hAnsi="Times New Roman" w:cs="Arial"/>
      <w:b/>
      <w:sz w:val="24"/>
      <w:lang w:eastAsia="ko-KR"/>
    </w:rPr>
  </w:style>
  <w:style w:type="character" w:customStyle="1" w:styleId="Subtitle11Char">
    <w:name w:val="Sub title 1.1 Char"/>
    <w:link w:val="Subtitle11"/>
    <w:rsid w:val="00A1625E"/>
    <w:rPr>
      <w:rFonts w:ascii="Times New Roman" w:eastAsia="Calibri" w:hAnsi="Times New Roman" w:cs="Arial"/>
      <w:b/>
      <w:caps/>
      <w:sz w:val="24"/>
    </w:rPr>
  </w:style>
  <w:style w:type="paragraph" w:customStyle="1" w:styleId="09dLevel04">
    <w:name w:val="09d Level04"/>
    <w:next w:val="Normal"/>
    <w:qFormat/>
    <w:rsid w:val="005C334B"/>
    <w:pPr>
      <w:keepNext/>
      <w:numPr>
        <w:ilvl w:val="4"/>
        <w:numId w:val="3"/>
      </w:numPr>
      <w:spacing w:after="400" w:line="240" w:lineRule="auto"/>
      <w:jc w:val="both"/>
      <w:outlineLvl w:val="3"/>
    </w:pPr>
    <w:rPr>
      <w:rFonts w:ascii="Times New Roman" w:eastAsia="Calibri" w:hAnsi="Times New Roman" w:cs="Arial"/>
      <w:b/>
    </w:rPr>
  </w:style>
  <w:style w:type="paragraph" w:customStyle="1" w:styleId="09eLevel05">
    <w:name w:val="09e Level05"/>
    <w:next w:val="Normal"/>
    <w:qFormat/>
    <w:rsid w:val="005C334B"/>
    <w:pPr>
      <w:keepNext/>
      <w:numPr>
        <w:ilvl w:val="5"/>
        <w:numId w:val="3"/>
      </w:numPr>
      <w:spacing w:after="400" w:line="240" w:lineRule="auto"/>
      <w:jc w:val="both"/>
      <w:outlineLvl w:val="4"/>
    </w:pPr>
    <w:rPr>
      <w:rFonts w:ascii="Times New Roman" w:eastAsia="Calibri" w:hAnsi="Times New Roman" w:cs="Arial"/>
      <w:b/>
    </w:rPr>
  </w:style>
  <w:style w:type="numbering" w:customStyle="1" w:styleId="Mazleha-UKM-Melayu">
    <w:name w:val="Mazleha-UKM-Melayu"/>
    <w:uiPriority w:val="99"/>
    <w:rsid w:val="005C334B"/>
    <w:pPr>
      <w:numPr>
        <w:numId w:val="2"/>
      </w:numPr>
    </w:pPr>
  </w:style>
  <w:style w:type="paragraph" w:customStyle="1" w:styleId="jadual">
    <w:name w:val="jadual"/>
    <w:aliases w:val="rajah,gambar"/>
    <w:basedOn w:val="TAJUK"/>
    <w:link w:val="jadualChar"/>
    <w:qFormat/>
    <w:rsid w:val="008969F0"/>
    <w:pPr>
      <w:spacing w:before="0" w:line="480" w:lineRule="auto"/>
    </w:pPr>
    <w:rPr>
      <w:sz w:val="28"/>
      <w:szCs w:val="28"/>
    </w:rPr>
  </w:style>
  <w:style w:type="character" w:customStyle="1" w:styleId="jadualChar">
    <w:name w:val="jadual Char"/>
    <w:aliases w:val="rajah Char,gambar Char"/>
    <w:basedOn w:val="TAJUKChar"/>
    <w:link w:val="jadual"/>
    <w:rsid w:val="008969F0"/>
    <w:rPr>
      <w:rFonts w:ascii="Times New Roman" w:hAnsi="Times New Roman" w:cs="Times New Roman"/>
      <w:sz w:val="28"/>
      <w:szCs w:val="28"/>
    </w:rPr>
  </w:style>
  <w:style w:type="paragraph" w:customStyle="1" w:styleId="BAB">
    <w:name w:val="BAB"/>
    <w:basedOn w:val="TAJUK"/>
    <w:link w:val="BABChar"/>
    <w:qFormat/>
    <w:rsid w:val="00260697"/>
    <w:pPr>
      <w:spacing w:before="0" w:line="480" w:lineRule="auto"/>
    </w:pPr>
    <w:rPr>
      <w:b/>
      <w:sz w:val="28"/>
    </w:rPr>
  </w:style>
  <w:style w:type="character" w:customStyle="1" w:styleId="BABChar">
    <w:name w:val="BAB Char"/>
    <w:basedOn w:val="TAJUKChar"/>
    <w:link w:val="BAB"/>
    <w:rsid w:val="00260697"/>
    <w:rPr>
      <w:rFonts w:ascii="Times New Roman" w:hAnsi="Times New Roman" w:cs="Times New Roman"/>
      <w:b/>
      <w:sz w:val="28"/>
    </w:rPr>
  </w:style>
  <w:style w:type="paragraph" w:customStyle="1" w:styleId="TeksNewPara">
    <w:name w:val="Teks New Para"/>
    <w:basedOn w:val="TeksAwal"/>
    <w:link w:val="TeksNewParaChar"/>
    <w:qFormat/>
    <w:rsid w:val="00F545AF"/>
    <w:pPr>
      <w:ind w:firstLine="708"/>
    </w:pPr>
    <w:rPr>
      <w:bCs/>
      <w:szCs w:val="24"/>
    </w:rPr>
  </w:style>
  <w:style w:type="character" w:customStyle="1" w:styleId="TeksNewParaChar">
    <w:name w:val="Teks New Para Char"/>
    <w:basedOn w:val="TeksAwalChar"/>
    <w:link w:val="TeksNewPara"/>
    <w:rsid w:val="00F545AF"/>
    <w:rPr>
      <w:rFonts w:ascii="Times New Roman" w:hAnsi="Times New Roman"/>
      <w:bCs/>
      <w:sz w:val="24"/>
      <w:szCs w:val="24"/>
    </w:rPr>
  </w:style>
  <w:style w:type="character" w:customStyle="1" w:styleId="Subtitle111Char">
    <w:name w:val="Sub title 1.1.1 Char"/>
    <w:link w:val="Subtitle111"/>
    <w:rsid w:val="001A1FB4"/>
    <w:rPr>
      <w:rFonts w:ascii="Times New Roman" w:eastAsia="Calibri" w:hAnsi="Times New Roman" w:cs="Arial"/>
      <w:b/>
      <w:sz w:val="24"/>
      <w:lang w:eastAsia="ko-KR"/>
    </w:rPr>
  </w:style>
  <w:style w:type="paragraph" w:customStyle="1" w:styleId="15aCaption-Table-Center">
    <w:name w:val="15a Caption-Table-Center"/>
    <w:next w:val="Normal"/>
    <w:qFormat/>
    <w:rsid w:val="009C35DF"/>
    <w:pPr>
      <w:keepNext/>
      <w:tabs>
        <w:tab w:val="left" w:pos="1701"/>
      </w:tabs>
      <w:spacing w:before="360" w:after="120" w:line="240" w:lineRule="auto"/>
      <w:ind w:left="720" w:right="720"/>
      <w:jc w:val="center"/>
    </w:pPr>
    <w:rPr>
      <w:rFonts w:ascii="Times New Roman" w:eastAsia="MS Mincho" w:hAnsi="Times New Roman" w:cs="Arial"/>
      <w:bCs/>
      <w:sz w:val="24"/>
      <w:szCs w:val="18"/>
    </w:rPr>
  </w:style>
  <w:style w:type="paragraph" w:customStyle="1" w:styleId="15dCaption-Rajah-">
    <w:name w:val="15d Caption-Rajah-"/>
    <w:qFormat/>
    <w:rsid w:val="00462937"/>
    <w:pPr>
      <w:tabs>
        <w:tab w:val="left" w:pos="1701"/>
        <w:tab w:val="left" w:pos="1985"/>
      </w:tabs>
      <w:spacing w:after="0" w:line="240" w:lineRule="auto"/>
      <w:ind w:left="720" w:right="720"/>
      <w:jc w:val="center"/>
    </w:pPr>
    <w:rPr>
      <w:rFonts w:ascii="Times New Roman" w:eastAsia="MS Mincho" w:hAnsi="Times New Roman" w:cs="Arial"/>
      <w:bCs/>
      <w:sz w:val="24"/>
      <w:szCs w:val="18"/>
    </w:rPr>
  </w:style>
  <w:style w:type="paragraph" w:customStyle="1" w:styleId="15Figure">
    <w:name w:val="15 Figure"/>
    <w:qFormat/>
    <w:rsid w:val="00E14CA3"/>
    <w:pPr>
      <w:keepNext/>
      <w:spacing w:before="480" w:after="120" w:line="240" w:lineRule="auto"/>
      <w:jc w:val="center"/>
    </w:pPr>
    <w:rPr>
      <w:rFonts w:ascii="Times New Roman" w:eastAsia="MS Mincho" w:hAnsi="Times New Roman" w:cs="Times New Roman"/>
      <w:sz w:val="20"/>
      <w:szCs w:val="24"/>
      <w:lang w:eastAsia="ms-MY"/>
    </w:rPr>
  </w:style>
  <w:style w:type="paragraph" w:customStyle="1" w:styleId="15fCaption-Figure-Justify-NoSource">
    <w:name w:val="15f Caption-Figure-Justify-NoSource"/>
    <w:next w:val="11Normal02-PerengganKeduaonward"/>
    <w:rsid w:val="006E08D1"/>
    <w:pPr>
      <w:tabs>
        <w:tab w:val="left" w:pos="1701"/>
      </w:tabs>
      <w:spacing w:before="120" w:after="480" w:line="240" w:lineRule="auto"/>
      <w:ind w:left="1701" w:right="720" w:hanging="981"/>
    </w:pPr>
    <w:rPr>
      <w:rFonts w:ascii="Times New Roman" w:eastAsia="MS Mincho" w:hAnsi="Times New Roman" w:cs="Arial"/>
      <w:bCs/>
      <w:sz w:val="20"/>
      <w:szCs w:val="18"/>
    </w:rPr>
  </w:style>
  <w:style w:type="numbering" w:customStyle="1" w:styleId="01bList-Mazleha">
    <w:name w:val="01b List-Mazleha"/>
    <w:uiPriority w:val="99"/>
    <w:rsid w:val="006739CB"/>
    <w:pPr>
      <w:numPr>
        <w:numId w:val="4"/>
      </w:numPr>
    </w:pPr>
  </w:style>
  <w:style w:type="paragraph" w:customStyle="1" w:styleId="ListingNumbering">
    <w:name w:val="Listing Numbering"/>
    <w:link w:val="ListingNumberingChar"/>
    <w:qFormat/>
    <w:rsid w:val="00B4746F"/>
    <w:pPr>
      <w:spacing w:after="0" w:line="480" w:lineRule="auto"/>
      <w:ind w:left="720" w:hanging="720"/>
      <w:jc w:val="both"/>
    </w:pPr>
    <w:rPr>
      <w:rFonts w:ascii="Times New Roman" w:eastAsia="MS Mincho" w:hAnsi="Times New Roman" w:cs="Times New Roman"/>
      <w:noProof/>
      <w:sz w:val="24"/>
      <w:szCs w:val="24"/>
    </w:rPr>
  </w:style>
  <w:style w:type="paragraph" w:customStyle="1" w:styleId="ListAlpha">
    <w:name w:val="List Alpha"/>
    <w:basedOn w:val="ListingNumbering"/>
    <w:link w:val="ListAlphaChar"/>
    <w:qFormat/>
    <w:rsid w:val="00B92546"/>
    <w:pPr>
      <w:ind w:left="1080"/>
    </w:pPr>
    <w:rPr>
      <w:lang w:val="nb-NO"/>
    </w:rPr>
  </w:style>
  <w:style w:type="character" w:customStyle="1" w:styleId="ListingNumberingChar">
    <w:name w:val="Listing Numbering Char"/>
    <w:basedOn w:val="DefaultParagraphFont"/>
    <w:link w:val="ListingNumbering"/>
    <w:rsid w:val="00CD3347"/>
    <w:rPr>
      <w:rFonts w:ascii="Times New Roman" w:eastAsia="MS Mincho" w:hAnsi="Times New Roman" w:cs="Times New Roman"/>
      <w:noProof/>
      <w:sz w:val="24"/>
      <w:szCs w:val="24"/>
    </w:rPr>
  </w:style>
  <w:style w:type="character" w:customStyle="1" w:styleId="ListAlphaChar">
    <w:name w:val="List Alpha Char"/>
    <w:basedOn w:val="ListingNumberingChar"/>
    <w:link w:val="ListAlpha"/>
    <w:rsid w:val="00B92546"/>
    <w:rPr>
      <w:rFonts w:ascii="Times New Roman" w:eastAsia="MS Mincho" w:hAnsi="Times New Roman" w:cs="Times New Roman"/>
      <w:noProof/>
      <w:sz w:val="24"/>
      <w:szCs w:val="24"/>
      <w:lang w:val="nb-NO"/>
    </w:rPr>
  </w:style>
  <w:style w:type="paragraph" w:customStyle="1" w:styleId="24bRujukan-Teks">
    <w:name w:val="24b Rujukan-Teks"/>
    <w:qFormat/>
    <w:rsid w:val="004413AC"/>
    <w:pPr>
      <w:spacing w:after="240" w:line="480" w:lineRule="auto"/>
      <w:ind w:left="720" w:hanging="720"/>
      <w:jc w:val="both"/>
    </w:pPr>
    <w:rPr>
      <w:rFonts w:ascii="Times New Roman" w:eastAsia="MS Mincho" w:hAnsi="Times New Roman" w:cs="Times New Roman"/>
      <w:sz w:val="24"/>
      <w:szCs w:val="24"/>
      <w:lang w:val="en-GB"/>
    </w:rPr>
  </w:style>
  <w:style w:type="paragraph" w:customStyle="1" w:styleId="titlebuku">
    <w:name w:val="title buku"/>
    <w:qFormat/>
    <w:rsid w:val="00D44CDE"/>
    <w:pPr>
      <w:spacing w:after="0" w:line="240" w:lineRule="auto"/>
      <w:jc w:val="center"/>
    </w:pPr>
    <w:rPr>
      <w:rFonts w:ascii="Times New Roman" w:eastAsia="MS Mincho" w:hAnsi="Times New Roman" w:cs="Times New Roman"/>
      <w:caps/>
      <w:noProof/>
      <w:color w:val="000000"/>
      <w:sz w:val="52"/>
      <w:szCs w:val="24"/>
    </w:rPr>
  </w:style>
  <w:style w:type="paragraph" w:customStyle="1" w:styleId="NAMAPENULIS">
    <w:name w:val="NAMA PENULIS"/>
    <w:next w:val="Normal"/>
    <w:qFormat/>
    <w:rsid w:val="00D44CDE"/>
    <w:pPr>
      <w:spacing w:after="0" w:line="240" w:lineRule="auto"/>
      <w:jc w:val="center"/>
    </w:pPr>
    <w:rPr>
      <w:rFonts w:ascii="Times New Roman" w:eastAsia="MS Mincho" w:hAnsi="Times New Roman" w:cs="Arial"/>
      <w:caps/>
      <w:sz w:val="26"/>
      <w:szCs w:val="24"/>
    </w:rPr>
  </w:style>
  <w:style w:type="paragraph" w:customStyle="1" w:styleId="NoHasil">
    <w:name w:val="No Hasil"/>
    <w:basedOn w:val="Normal"/>
    <w:link w:val="NoHasilChar"/>
    <w:qFormat/>
    <w:rsid w:val="00573ADC"/>
    <w:pPr>
      <w:spacing w:after="0" w:line="360" w:lineRule="auto"/>
      <w:jc w:val="both"/>
    </w:pPr>
    <w:rPr>
      <w:rFonts w:asciiTheme="majorBidi" w:hAnsiTheme="majorBidi" w:cstheme="majorBidi"/>
      <w:sz w:val="6"/>
      <w:szCs w:val="6"/>
    </w:rPr>
  </w:style>
  <w:style w:type="character" w:customStyle="1" w:styleId="NoHasilChar">
    <w:name w:val="No Hasil Char"/>
    <w:basedOn w:val="DefaultParagraphFont"/>
    <w:link w:val="NoHasil"/>
    <w:rsid w:val="00573ADC"/>
    <w:rPr>
      <w:rFonts w:asciiTheme="majorBidi" w:hAnsiTheme="majorBidi" w:cstheme="majorBidi"/>
      <w:sz w:val="6"/>
      <w:szCs w:val="6"/>
    </w:rPr>
  </w:style>
  <w:style w:type="paragraph" w:customStyle="1" w:styleId="JUDUL">
    <w:name w:val="JUDUL"/>
    <w:basedOn w:val="BAB"/>
    <w:link w:val="JUDULChar"/>
    <w:qFormat/>
    <w:rsid w:val="00540160"/>
    <w:pPr>
      <w:spacing w:before="120" w:after="120"/>
    </w:pPr>
  </w:style>
  <w:style w:type="character" w:customStyle="1" w:styleId="JUDULChar">
    <w:name w:val="JUDUL Char"/>
    <w:basedOn w:val="BABChar"/>
    <w:link w:val="JUDUL"/>
    <w:rsid w:val="00540160"/>
    <w:rPr>
      <w:rFonts w:ascii="Times New Roman" w:hAnsi="Times New Roman" w:cs="Times New Roman"/>
      <w:b/>
      <w:sz w:val="28"/>
    </w:rPr>
  </w:style>
  <w:style w:type="paragraph" w:styleId="TOC5">
    <w:name w:val="toc 5"/>
    <w:basedOn w:val="Normal"/>
    <w:next w:val="Normal"/>
    <w:autoRedefine/>
    <w:uiPriority w:val="39"/>
    <w:semiHidden/>
    <w:unhideWhenUsed/>
    <w:rsid w:val="00673BE1"/>
    <w:pPr>
      <w:spacing w:after="100"/>
      <w:ind w:left="880"/>
    </w:pPr>
  </w:style>
  <w:style w:type="character" w:customStyle="1" w:styleId="Heading4Char">
    <w:name w:val="Heading 4 Char"/>
    <w:basedOn w:val="DefaultParagraphFont"/>
    <w:link w:val="Heading4"/>
    <w:uiPriority w:val="9"/>
    <w:semiHidden/>
    <w:rsid w:val="008A267A"/>
    <w:rPr>
      <w:rFonts w:asciiTheme="majorHAnsi" w:eastAsiaTheme="majorEastAsia" w:hAnsiTheme="majorHAnsi" w:cstheme="majorBidi"/>
      <w:i/>
      <w:iCs/>
      <w:color w:val="2E74B5" w:themeColor="accent1" w:themeShade="BF"/>
    </w:rPr>
  </w:style>
  <w:style w:type="paragraph" w:customStyle="1" w:styleId="Heading51">
    <w:name w:val="Heading 51"/>
    <w:basedOn w:val="Normal"/>
    <w:next w:val="Normal"/>
    <w:uiPriority w:val="9"/>
    <w:semiHidden/>
    <w:unhideWhenUsed/>
    <w:qFormat/>
    <w:rsid w:val="00A06521"/>
    <w:pPr>
      <w:keepNext/>
      <w:keepLines/>
      <w:spacing w:before="120" w:after="0"/>
      <w:outlineLvl w:val="4"/>
    </w:pPr>
    <w:rPr>
      <w:rFonts w:ascii="Calibri Light" w:eastAsia="Times New Roman" w:hAnsi="Calibri Light" w:cs="Times New Roman"/>
      <w:i/>
      <w:iCs/>
      <w:caps/>
      <w:lang w:val="en-MY"/>
    </w:rPr>
  </w:style>
  <w:style w:type="paragraph" w:customStyle="1" w:styleId="Heading61">
    <w:name w:val="Heading 61"/>
    <w:basedOn w:val="Normal"/>
    <w:next w:val="Normal"/>
    <w:uiPriority w:val="9"/>
    <w:semiHidden/>
    <w:unhideWhenUsed/>
    <w:qFormat/>
    <w:rsid w:val="00A06521"/>
    <w:pPr>
      <w:keepNext/>
      <w:keepLines/>
      <w:spacing w:before="120" w:after="0"/>
      <w:outlineLvl w:val="5"/>
    </w:pPr>
    <w:rPr>
      <w:rFonts w:ascii="Calibri Light" w:eastAsia="Times New Roman" w:hAnsi="Calibri Light" w:cs="Times New Roman"/>
      <w:b/>
      <w:bCs/>
      <w:caps/>
      <w:color w:val="262626"/>
      <w:sz w:val="20"/>
      <w:szCs w:val="20"/>
      <w:lang w:val="en-MY"/>
    </w:rPr>
  </w:style>
  <w:style w:type="paragraph" w:customStyle="1" w:styleId="Heading71">
    <w:name w:val="Heading 71"/>
    <w:basedOn w:val="Normal"/>
    <w:next w:val="Normal"/>
    <w:uiPriority w:val="9"/>
    <w:semiHidden/>
    <w:unhideWhenUsed/>
    <w:qFormat/>
    <w:rsid w:val="00A06521"/>
    <w:pPr>
      <w:keepNext/>
      <w:keepLines/>
      <w:spacing w:before="120" w:after="0"/>
      <w:outlineLvl w:val="6"/>
    </w:pPr>
    <w:rPr>
      <w:rFonts w:ascii="Calibri Light" w:eastAsia="Times New Roman" w:hAnsi="Calibri Light" w:cs="Times New Roman"/>
      <w:b/>
      <w:bCs/>
      <w:i/>
      <w:iCs/>
      <w:caps/>
      <w:color w:val="262626"/>
      <w:sz w:val="20"/>
      <w:szCs w:val="20"/>
      <w:lang w:val="en-MY"/>
    </w:rPr>
  </w:style>
  <w:style w:type="paragraph" w:customStyle="1" w:styleId="Heading81">
    <w:name w:val="Heading 81"/>
    <w:basedOn w:val="Normal"/>
    <w:next w:val="Normal"/>
    <w:uiPriority w:val="9"/>
    <w:semiHidden/>
    <w:unhideWhenUsed/>
    <w:qFormat/>
    <w:rsid w:val="00A06521"/>
    <w:pPr>
      <w:keepNext/>
      <w:keepLines/>
      <w:spacing w:before="120" w:after="0"/>
      <w:outlineLvl w:val="7"/>
    </w:pPr>
    <w:rPr>
      <w:rFonts w:ascii="Calibri Light" w:eastAsia="Times New Roman" w:hAnsi="Calibri Light" w:cs="Times New Roman"/>
      <w:b/>
      <w:bCs/>
      <w:caps/>
      <w:color w:val="7F7F7F"/>
      <w:sz w:val="20"/>
      <w:szCs w:val="20"/>
      <w:lang w:val="en-MY"/>
    </w:rPr>
  </w:style>
  <w:style w:type="paragraph" w:customStyle="1" w:styleId="Heading91">
    <w:name w:val="Heading 91"/>
    <w:basedOn w:val="Normal"/>
    <w:next w:val="Normal"/>
    <w:uiPriority w:val="9"/>
    <w:semiHidden/>
    <w:unhideWhenUsed/>
    <w:qFormat/>
    <w:rsid w:val="00A06521"/>
    <w:pPr>
      <w:keepNext/>
      <w:keepLines/>
      <w:spacing w:before="120" w:after="0"/>
      <w:outlineLvl w:val="8"/>
    </w:pPr>
    <w:rPr>
      <w:rFonts w:ascii="Calibri Light" w:eastAsia="Times New Roman" w:hAnsi="Calibri Light" w:cs="Times New Roman"/>
      <w:b/>
      <w:bCs/>
      <w:i/>
      <w:iCs/>
      <w:caps/>
      <w:color w:val="7F7F7F"/>
      <w:sz w:val="20"/>
      <w:szCs w:val="20"/>
      <w:lang w:val="en-MY"/>
    </w:rPr>
  </w:style>
  <w:style w:type="numbering" w:customStyle="1" w:styleId="NoList1">
    <w:name w:val="No List1"/>
    <w:next w:val="NoList"/>
    <w:uiPriority w:val="99"/>
    <w:semiHidden/>
    <w:unhideWhenUsed/>
    <w:rsid w:val="00A06521"/>
  </w:style>
  <w:style w:type="character" w:customStyle="1" w:styleId="Heading5Char">
    <w:name w:val="Heading 5 Char"/>
    <w:basedOn w:val="DefaultParagraphFont"/>
    <w:link w:val="Heading5"/>
    <w:uiPriority w:val="9"/>
    <w:semiHidden/>
    <w:rsid w:val="00A06521"/>
    <w:rPr>
      <w:rFonts w:ascii="Calibri Light" w:eastAsia="Times New Roman" w:hAnsi="Calibri Light" w:cs="Times New Roman"/>
      <w:i/>
      <w:iCs/>
      <w:caps/>
      <w:kern w:val="0"/>
      <w14:ligatures w14:val="none"/>
    </w:rPr>
  </w:style>
  <w:style w:type="character" w:customStyle="1" w:styleId="Heading6Char">
    <w:name w:val="Heading 6 Char"/>
    <w:basedOn w:val="DefaultParagraphFont"/>
    <w:link w:val="Heading6"/>
    <w:uiPriority w:val="9"/>
    <w:semiHidden/>
    <w:rsid w:val="00A06521"/>
    <w:rPr>
      <w:rFonts w:ascii="Calibri Light" w:eastAsia="Times New Roman" w:hAnsi="Calibri Light" w:cs="Times New Roman"/>
      <w:b/>
      <w:bCs/>
      <w:caps/>
      <w:color w:val="262626"/>
      <w:kern w:val="0"/>
      <w:sz w:val="20"/>
      <w:szCs w:val="20"/>
      <w14:ligatures w14:val="none"/>
    </w:rPr>
  </w:style>
  <w:style w:type="character" w:customStyle="1" w:styleId="Heading7Char">
    <w:name w:val="Heading 7 Char"/>
    <w:basedOn w:val="DefaultParagraphFont"/>
    <w:link w:val="Heading7"/>
    <w:uiPriority w:val="9"/>
    <w:semiHidden/>
    <w:rsid w:val="00A06521"/>
    <w:rPr>
      <w:rFonts w:ascii="Calibri Light" w:eastAsia="Times New Roman" w:hAnsi="Calibri Light" w:cs="Times New Roman"/>
      <w:b/>
      <w:bCs/>
      <w:i/>
      <w:iCs/>
      <w:caps/>
      <w:color w:val="262626"/>
      <w:kern w:val="0"/>
      <w:sz w:val="20"/>
      <w:szCs w:val="20"/>
      <w14:ligatures w14:val="none"/>
    </w:rPr>
  </w:style>
  <w:style w:type="character" w:customStyle="1" w:styleId="Heading8Char">
    <w:name w:val="Heading 8 Char"/>
    <w:basedOn w:val="DefaultParagraphFont"/>
    <w:link w:val="Heading8"/>
    <w:uiPriority w:val="9"/>
    <w:semiHidden/>
    <w:rsid w:val="00A06521"/>
    <w:rPr>
      <w:rFonts w:ascii="Calibri Light" w:eastAsia="Times New Roman" w:hAnsi="Calibri Light" w:cs="Times New Roman"/>
      <w:b/>
      <w:bCs/>
      <w:caps/>
      <w:color w:val="7F7F7F"/>
      <w:kern w:val="0"/>
      <w:sz w:val="20"/>
      <w:szCs w:val="20"/>
      <w14:ligatures w14:val="none"/>
    </w:rPr>
  </w:style>
  <w:style w:type="character" w:customStyle="1" w:styleId="Heading9Char">
    <w:name w:val="Heading 9 Char"/>
    <w:basedOn w:val="DefaultParagraphFont"/>
    <w:link w:val="Heading9"/>
    <w:uiPriority w:val="9"/>
    <w:semiHidden/>
    <w:rsid w:val="00A06521"/>
    <w:rPr>
      <w:rFonts w:ascii="Calibri Light" w:eastAsia="Times New Roman" w:hAnsi="Calibri Light" w:cs="Times New Roman"/>
      <w:b/>
      <w:bCs/>
      <w:i/>
      <w:iCs/>
      <w:caps/>
      <w:color w:val="7F7F7F"/>
      <w:kern w:val="0"/>
      <w:sz w:val="20"/>
      <w:szCs w:val="20"/>
      <w14:ligatures w14:val="none"/>
    </w:rPr>
  </w:style>
  <w:style w:type="numbering" w:customStyle="1" w:styleId="NoList11">
    <w:name w:val="No List11"/>
    <w:next w:val="NoList"/>
    <w:uiPriority w:val="99"/>
    <w:semiHidden/>
    <w:unhideWhenUsed/>
    <w:rsid w:val="00A06521"/>
  </w:style>
  <w:style w:type="character" w:styleId="UnresolvedMention">
    <w:name w:val="Unresolved Mention"/>
    <w:basedOn w:val="DefaultParagraphFont"/>
    <w:uiPriority w:val="99"/>
    <w:semiHidden/>
    <w:unhideWhenUsed/>
    <w:rsid w:val="00A06521"/>
    <w:rPr>
      <w:color w:val="605E5C"/>
      <w:shd w:val="clear" w:color="auto" w:fill="E1DFDD"/>
    </w:rPr>
  </w:style>
  <w:style w:type="table" w:customStyle="1" w:styleId="TableGrid3">
    <w:name w:val="Table Grid3"/>
    <w:basedOn w:val="TableNormal"/>
    <w:next w:val="TableGrid"/>
    <w:uiPriority w:val="39"/>
    <w:rsid w:val="00A06521"/>
    <w:pPr>
      <w:spacing w:after="0" w:line="240" w:lineRule="auto"/>
    </w:pPr>
    <w:rPr>
      <w:rFonts w:eastAsia="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06521"/>
    <w:pPr>
      <w:spacing w:after="0" w:line="240" w:lineRule="auto"/>
    </w:pPr>
    <w:rPr>
      <w:rFonts w:eastAsia="Times New Roman"/>
      <w:lang w:val="en-MY"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semiHidden/>
    <w:unhideWhenUsed/>
    <w:qFormat/>
    <w:rsid w:val="00A06521"/>
    <w:pPr>
      <w:spacing w:line="240" w:lineRule="auto"/>
    </w:pPr>
    <w:rPr>
      <w:rFonts w:eastAsia="Times New Roman"/>
      <w:b/>
      <w:bCs/>
      <w:smallCaps/>
      <w:color w:val="595959"/>
      <w:lang w:val="en-MY"/>
    </w:rPr>
  </w:style>
  <w:style w:type="paragraph" w:customStyle="1" w:styleId="Subtitle1">
    <w:name w:val="Subtitle1"/>
    <w:basedOn w:val="Normal"/>
    <w:next w:val="Normal"/>
    <w:uiPriority w:val="11"/>
    <w:qFormat/>
    <w:rsid w:val="00A06521"/>
    <w:pPr>
      <w:numPr>
        <w:ilvl w:val="1"/>
      </w:numPr>
    </w:pPr>
    <w:rPr>
      <w:rFonts w:ascii="Calibri Light" w:eastAsia="Times New Roman" w:hAnsi="Calibri Light" w:cs="Times New Roman"/>
      <w:smallCaps/>
      <w:color w:val="595959"/>
      <w:sz w:val="28"/>
      <w:szCs w:val="28"/>
      <w:lang w:val="en-MY"/>
    </w:rPr>
  </w:style>
  <w:style w:type="character" w:customStyle="1" w:styleId="SubtitleChar">
    <w:name w:val="Subtitle Char"/>
    <w:basedOn w:val="DefaultParagraphFont"/>
    <w:link w:val="Subtitle"/>
    <w:uiPriority w:val="11"/>
    <w:rsid w:val="00A06521"/>
    <w:rPr>
      <w:rFonts w:ascii="Calibri Light" w:eastAsia="Times New Roman" w:hAnsi="Calibri Light" w:cs="Times New Roman"/>
      <w:smallCaps/>
      <w:color w:val="595959"/>
      <w:kern w:val="0"/>
      <w:sz w:val="28"/>
      <w:szCs w:val="28"/>
      <w14:ligatures w14:val="none"/>
    </w:rPr>
  </w:style>
  <w:style w:type="character" w:styleId="Strong">
    <w:name w:val="Strong"/>
    <w:basedOn w:val="DefaultParagraphFont"/>
    <w:uiPriority w:val="22"/>
    <w:qFormat/>
    <w:rsid w:val="00A06521"/>
    <w:rPr>
      <w:b/>
      <w:bCs/>
    </w:rPr>
  </w:style>
  <w:style w:type="character" w:styleId="Emphasis">
    <w:name w:val="Emphasis"/>
    <w:basedOn w:val="DefaultParagraphFont"/>
    <w:uiPriority w:val="20"/>
    <w:qFormat/>
    <w:rsid w:val="00A06521"/>
    <w:rPr>
      <w:i/>
      <w:iCs/>
    </w:rPr>
  </w:style>
  <w:style w:type="paragraph" w:customStyle="1" w:styleId="NoSpacing1">
    <w:name w:val="No Spacing1"/>
    <w:next w:val="NoSpacing"/>
    <w:uiPriority w:val="1"/>
    <w:qFormat/>
    <w:rsid w:val="00A06521"/>
    <w:pPr>
      <w:spacing w:after="0" w:line="240" w:lineRule="auto"/>
    </w:pPr>
    <w:rPr>
      <w:rFonts w:eastAsia="Times New Roman"/>
      <w:lang w:val="en-MY"/>
    </w:rPr>
  </w:style>
  <w:style w:type="paragraph" w:customStyle="1" w:styleId="Quote1">
    <w:name w:val="Quote1"/>
    <w:basedOn w:val="Normal"/>
    <w:next w:val="Normal"/>
    <w:uiPriority w:val="29"/>
    <w:qFormat/>
    <w:rsid w:val="00A06521"/>
    <w:pPr>
      <w:spacing w:before="160" w:line="240" w:lineRule="auto"/>
      <w:ind w:left="720" w:right="720"/>
    </w:pPr>
    <w:rPr>
      <w:rFonts w:ascii="Calibri Light" w:eastAsia="Times New Roman" w:hAnsi="Calibri Light" w:cs="Times New Roman"/>
      <w:sz w:val="25"/>
      <w:szCs w:val="25"/>
      <w:lang w:val="en-MY"/>
    </w:rPr>
  </w:style>
  <w:style w:type="character" w:customStyle="1" w:styleId="QuoteChar">
    <w:name w:val="Quote Char"/>
    <w:basedOn w:val="DefaultParagraphFont"/>
    <w:link w:val="Quote"/>
    <w:uiPriority w:val="29"/>
    <w:rsid w:val="00A06521"/>
    <w:rPr>
      <w:rFonts w:ascii="Calibri Light" w:eastAsia="Times New Roman" w:hAnsi="Calibri Light" w:cs="Times New Roman"/>
      <w:kern w:val="0"/>
      <w:sz w:val="25"/>
      <w:szCs w:val="25"/>
      <w14:ligatures w14:val="none"/>
    </w:rPr>
  </w:style>
  <w:style w:type="paragraph" w:customStyle="1" w:styleId="IntenseQuote1">
    <w:name w:val="Intense Quote1"/>
    <w:basedOn w:val="Normal"/>
    <w:next w:val="Normal"/>
    <w:uiPriority w:val="30"/>
    <w:qFormat/>
    <w:rsid w:val="00A06521"/>
    <w:pPr>
      <w:spacing w:before="280" w:after="280" w:line="240" w:lineRule="auto"/>
      <w:ind w:left="1080" w:right="1080"/>
      <w:jc w:val="center"/>
    </w:pPr>
    <w:rPr>
      <w:rFonts w:eastAsia="Times New Roman"/>
      <w:color w:val="404040"/>
      <w:sz w:val="32"/>
      <w:szCs w:val="32"/>
      <w:lang w:val="en-MY"/>
    </w:rPr>
  </w:style>
  <w:style w:type="character" w:customStyle="1" w:styleId="IntenseQuoteChar">
    <w:name w:val="Intense Quote Char"/>
    <w:basedOn w:val="DefaultParagraphFont"/>
    <w:link w:val="IntenseQuote"/>
    <w:uiPriority w:val="30"/>
    <w:rsid w:val="00A06521"/>
    <w:rPr>
      <w:rFonts w:eastAsia="Times New Roman"/>
      <w:color w:val="404040"/>
      <w:kern w:val="0"/>
      <w:sz w:val="32"/>
      <w:szCs w:val="32"/>
      <w14:ligatures w14:val="none"/>
    </w:rPr>
  </w:style>
  <w:style w:type="character" w:customStyle="1" w:styleId="SubtleEmphasis1">
    <w:name w:val="Subtle Emphasis1"/>
    <w:basedOn w:val="DefaultParagraphFont"/>
    <w:uiPriority w:val="19"/>
    <w:qFormat/>
    <w:rsid w:val="00A06521"/>
    <w:rPr>
      <w:i/>
      <w:iCs/>
      <w:color w:val="595959"/>
    </w:rPr>
  </w:style>
  <w:style w:type="character" w:styleId="IntenseEmphasis">
    <w:name w:val="Intense Emphasis"/>
    <w:basedOn w:val="DefaultParagraphFont"/>
    <w:uiPriority w:val="21"/>
    <w:qFormat/>
    <w:rsid w:val="00A06521"/>
    <w:rPr>
      <w:b/>
      <w:bCs/>
      <w:i/>
      <w:iCs/>
    </w:rPr>
  </w:style>
  <w:style w:type="character" w:customStyle="1" w:styleId="SubtleReference1">
    <w:name w:val="Subtle Reference1"/>
    <w:basedOn w:val="DefaultParagraphFont"/>
    <w:uiPriority w:val="31"/>
    <w:qFormat/>
    <w:rsid w:val="00A06521"/>
    <w:rPr>
      <w:smallCaps/>
      <w:color w:val="404040"/>
      <w:u w:val="single" w:color="7F7F7F"/>
    </w:rPr>
  </w:style>
  <w:style w:type="character" w:styleId="IntenseReference">
    <w:name w:val="Intense Reference"/>
    <w:basedOn w:val="DefaultParagraphFont"/>
    <w:uiPriority w:val="32"/>
    <w:qFormat/>
    <w:rsid w:val="00A06521"/>
    <w:rPr>
      <w:b/>
      <w:bCs/>
      <w:caps w:val="0"/>
      <w:smallCaps/>
      <w:color w:val="auto"/>
      <w:spacing w:val="3"/>
      <w:u w:val="single"/>
    </w:rPr>
  </w:style>
  <w:style w:type="character" w:styleId="BookTitle">
    <w:name w:val="Book Title"/>
    <w:basedOn w:val="DefaultParagraphFont"/>
    <w:uiPriority w:val="33"/>
    <w:qFormat/>
    <w:rsid w:val="00A06521"/>
    <w:rPr>
      <w:b/>
      <w:bCs/>
      <w:smallCaps/>
      <w:spacing w:val="7"/>
    </w:rPr>
  </w:style>
  <w:style w:type="paragraph" w:styleId="TOCHeading">
    <w:name w:val="TOC Heading"/>
    <w:basedOn w:val="Heading1"/>
    <w:next w:val="Normal"/>
    <w:uiPriority w:val="39"/>
    <w:semiHidden/>
    <w:unhideWhenUsed/>
    <w:qFormat/>
    <w:rsid w:val="00A06521"/>
    <w:pPr>
      <w:numPr>
        <w:numId w:val="0"/>
      </w:numPr>
      <w:spacing w:before="400" w:after="40" w:line="240" w:lineRule="auto"/>
      <w:outlineLvl w:val="9"/>
    </w:pPr>
    <w:rPr>
      <w:rFonts w:ascii="Calibri Light" w:eastAsia="Times New Roman" w:hAnsi="Calibri Light"/>
      <w:b w:val="0"/>
      <w:bCs w:val="0"/>
      <w:caps/>
      <w:vanish w:val="0"/>
      <w:color w:val="auto"/>
      <w:sz w:val="36"/>
      <w:szCs w:val="36"/>
      <w:lang w:val="en-MY"/>
    </w:rPr>
  </w:style>
  <w:style w:type="character" w:customStyle="1" w:styleId="Heading5Char1">
    <w:name w:val="Heading 5 Char1"/>
    <w:basedOn w:val="DefaultParagraphFont"/>
    <w:uiPriority w:val="9"/>
    <w:semiHidden/>
    <w:rsid w:val="00A0652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A0652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A06521"/>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A0652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0652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rsid w:val="00A06521"/>
    <w:pPr>
      <w:numPr>
        <w:ilvl w:val="1"/>
      </w:numPr>
    </w:pPr>
    <w:rPr>
      <w:rFonts w:ascii="Calibri Light" w:eastAsia="Times New Roman" w:hAnsi="Calibri Light" w:cs="Times New Roman"/>
      <w:smallCaps/>
      <w:color w:val="595959"/>
      <w:sz w:val="28"/>
      <w:szCs w:val="28"/>
    </w:rPr>
  </w:style>
  <w:style w:type="character" w:customStyle="1" w:styleId="SubtitleChar1">
    <w:name w:val="Subtitle Char1"/>
    <w:basedOn w:val="DefaultParagraphFont"/>
    <w:uiPriority w:val="11"/>
    <w:rsid w:val="00A06521"/>
    <w:rPr>
      <w:rFonts w:eastAsiaTheme="minorEastAsia"/>
      <w:color w:val="5A5A5A" w:themeColor="text1" w:themeTint="A5"/>
      <w:spacing w:val="15"/>
    </w:rPr>
  </w:style>
  <w:style w:type="paragraph" w:styleId="NoSpacing">
    <w:name w:val="No Spacing"/>
    <w:uiPriority w:val="1"/>
    <w:rsid w:val="00A06521"/>
    <w:pPr>
      <w:spacing w:after="0" w:line="240" w:lineRule="auto"/>
    </w:pPr>
  </w:style>
  <w:style w:type="paragraph" w:styleId="Quote">
    <w:name w:val="Quote"/>
    <w:basedOn w:val="Normal"/>
    <w:next w:val="Normal"/>
    <w:link w:val="QuoteChar"/>
    <w:uiPriority w:val="29"/>
    <w:rsid w:val="00A06521"/>
    <w:pPr>
      <w:spacing w:before="200"/>
      <w:ind w:left="864" w:right="864"/>
      <w:jc w:val="center"/>
    </w:pPr>
    <w:rPr>
      <w:rFonts w:ascii="Calibri Light" w:eastAsia="Times New Roman" w:hAnsi="Calibri Light" w:cs="Times New Roman"/>
      <w:sz w:val="25"/>
      <w:szCs w:val="25"/>
    </w:rPr>
  </w:style>
  <w:style w:type="character" w:customStyle="1" w:styleId="QuoteChar1">
    <w:name w:val="Quote Char1"/>
    <w:basedOn w:val="DefaultParagraphFont"/>
    <w:uiPriority w:val="29"/>
    <w:rsid w:val="00A06521"/>
    <w:rPr>
      <w:i/>
      <w:iCs/>
      <w:color w:val="404040" w:themeColor="text1" w:themeTint="BF"/>
    </w:rPr>
  </w:style>
  <w:style w:type="paragraph" w:styleId="IntenseQuote">
    <w:name w:val="Intense Quote"/>
    <w:basedOn w:val="Normal"/>
    <w:next w:val="Normal"/>
    <w:link w:val="IntenseQuoteChar"/>
    <w:uiPriority w:val="30"/>
    <w:rsid w:val="00A06521"/>
    <w:pPr>
      <w:pBdr>
        <w:top w:val="single" w:sz="4" w:space="10" w:color="5B9BD5" w:themeColor="accent1"/>
        <w:bottom w:val="single" w:sz="4" w:space="10" w:color="5B9BD5" w:themeColor="accent1"/>
      </w:pBdr>
      <w:spacing w:before="360" w:after="360"/>
      <w:ind w:left="864" w:right="864"/>
      <w:jc w:val="center"/>
    </w:pPr>
    <w:rPr>
      <w:rFonts w:eastAsia="Times New Roman"/>
      <w:color w:val="404040"/>
      <w:sz w:val="32"/>
      <w:szCs w:val="32"/>
    </w:rPr>
  </w:style>
  <w:style w:type="character" w:customStyle="1" w:styleId="IntenseQuoteChar1">
    <w:name w:val="Intense Quote Char1"/>
    <w:basedOn w:val="DefaultParagraphFont"/>
    <w:uiPriority w:val="30"/>
    <w:rsid w:val="00A06521"/>
    <w:rPr>
      <w:i/>
      <w:iCs/>
      <w:color w:val="5B9BD5" w:themeColor="accent1"/>
    </w:rPr>
  </w:style>
  <w:style w:type="character" w:styleId="SubtleEmphasis">
    <w:name w:val="Subtle Emphasis"/>
    <w:basedOn w:val="DefaultParagraphFont"/>
    <w:uiPriority w:val="19"/>
    <w:rsid w:val="00A06521"/>
    <w:rPr>
      <w:i/>
      <w:iCs/>
      <w:color w:val="404040" w:themeColor="text1" w:themeTint="BF"/>
    </w:rPr>
  </w:style>
  <w:style w:type="character" w:styleId="SubtleReference">
    <w:name w:val="Subtle Reference"/>
    <w:basedOn w:val="DefaultParagraphFont"/>
    <w:uiPriority w:val="31"/>
    <w:rsid w:val="00A0652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333">
      <w:bodyDiv w:val="1"/>
      <w:marLeft w:val="0"/>
      <w:marRight w:val="0"/>
      <w:marTop w:val="0"/>
      <w:marBottom w:val="0"/>
      <w:divBdr>
        <w:top w:val="none" w:sz="0" w:space="0" w:color="auto"/>
        <w:left w:val="none" w:sz="0" w:space="0" w:color="auto"/>
        <w:bottom w:val="none" w:sz="0" w:space="0" w:color="auto"/>
        <w:right w:val="none" w:sz="0" w:space="0" w:color="auto"/>
      </w:divBdr>
    </w:div>
    <w:div w:id="174077100">
      <w:bodyDiv w:val="1"/>
      <w:marLeft w:val="0"/>
      <w:marRight w:val="0"/>
      <w:marTop w:val="0"/>
      <w:marBottom w:val="0"/>
      <w:divBdr>
        <w:top w:val="none" w:sz="0" w:space="0" w:color="auto"/>
        <w:left w:val="none" w:sz="0" w:space="0" w:color="auto"/>
        <w:bottom w:val="none" w:sz="0" w:space="0" w:color="auto"/>
        <w:right w:val="none" w:sz="0" w:space="0" w:color="auto"/>
      </w:divBdr>
    </w:div>
    <w:div w:id="259921317">
      <w:bodyDiv w:val="1"/>
      <w:marLeft w:val="0"/>
      <w:marRight w:val="0"/>
      <w:marTop w:val="0"/>
      <w:marBottom w:val="0"/>
      <w:divBdr>
        <w:top w:val="none" w:sz="0" w:space="0" w:color="auto"/>
        <w:left w:val="none" w:sz="0" w:space="0" w:color="auto"/>
        <w:bottom w:val="none" w:sz="0" w:space="0" w:color="auto"/>
        <w:right w:val="none" w:sz="0" w:space="0" w:color="auto"/>
      </w:divBdr>
    </w:div>
    <w:div w:id="275794624">
      <w:bodyDiv w:val="1"/>
      <w:marLeft w:val="0"/>
      <w:marRight w:val="0"/>
      <w:marTop w:val="0"/>
      <w:marBottom w:val="0"/>
      <w:divBdr>
        <w:top w:val="none" w:sz="0" w:space="0" w:color="auto"/>
        <w:left w:val="none" w:sz="0" w:space="0" w:color="auto"/>
        <w:bottom w:val="none" w:sz="0" w:space="0" w:color="auto"/>
        <w:right w:val="none" w:sz="0" w:space="0" w:color="auto"/>
      </w:divBdr>
    </w:div>
    <w:div w:id="517696704">
      <w:bodyDiv w:val="1"/>
      <w:marLeft w:val="0"/>
      <w:marRight w:val="0"/>
      <w:marTop w:val="0"/>
      <w:marBottom w:val="0"/>
      <w:divBdr>
        <w:top w:val="none" w:sz="0" w:space="0" w:color="auto"/>
        <w:left w:val="none" w:sz="0" w:space="0" w:color="auto"/>
        <w:bottom w:val="none" w:sz="0" w:space="0" w:color="auto"/>
        <w:right w:val="none" w:sz="0" w:space="0" w:color="auto"/>
      </w:divBdr>
    </w:div>
    <w:div w:id="563369261">
      <w:bodyDiv w:val="1"/>
      <w:marLeft w:val="0"/>
      <w:marRight w:val="0"/>
      <w:marTop w:val="0"/>
      <w:marBottom w:val="0"/>
      <w:divBdr>
        <w:top w:val="none" w:sz="0" w:space="0" w:color="auto"/>
        <w:left w:val="none" w:sz="0" w:space="0" w:color="auto"/>
        <w:bottom w:val="none" w:sz="0" w:space="0" w:color="auto"/>
        <w:right w:val="none" w:sz="0" w:space="0" w:color="auto"/>
      </w:divBdr>
    </w:div>
    <w:div w:id="642350805">
      <w:bodyDiv w:val="1"/>
      <w:marLeft w:val="0"/>
      <w:marRight w:val="0"/>
      <w:marTop w:val="0"/>
      <w:marBottom w:val="0"/>
      <w:divBdr>
        <w:top w:val="none" w:sz="0" w:space="0" w:color="auto"/>
        <w:left w:val="none" w:sz="0" w:space="0" w:color="auto"/>
        <w:bottom w:val="none" w:sz="0" w:space="0" w:color="auto"/>
        <w:right w:val="none" w:sz="0" w:space="0" w:color="auto"/>
      </w:divBdr>
    </w:div>
    <w:div w:id="657462691">
      <w:bodyDiv w:val="1"/>
      <w:marLeft w:val="0"/>
      <w:marRight w:val="0"/>
      <w:marTop w:val="0"/>
      <w:marBottom w:val="0"/>
      <w:divBdr>
        <w:top w:val="none" w:sz="0" w:space="0" w:color="auto"/>
        <w:left w:val="none" w:sz="0" w:space="0" w:color="auto"/>
        <w:bottom w:val="none" w:sz="0" w:space="0" w:color="auto"/>
        <w:right w:val="none" w:sz="0" w:space="0" w:color="auto"/>
      </w:divBdr>
    </w:div>
    <w:div w:id="663703230">
      <w:bodyDiv w:val="1"/>
      <w:marLeft w:val="0"/>
      <w:marRight w:val="0"/>
      <w:marTop w:val="0"/>
      <w:marBottom w:val="0"/>
      <w:divBdr>
        <w:top w:val="none" w:sz="0" w:space="0" w:color="auto"/>
        <w:left w:val="none" w:sz="0" w:space="0" w:color="auto"/>
        <w:bottom w:val="none" w:sz="0" w:space="0" w:color="auto"/>
        <w:right w:val="none" w:sz="0" w:space="0" w:color="auto"/>
      </w:divBdr>
    </w:div>
    <w:div w:id="738862106">
      <w:bodyDiv w:val="1"/>
      <w:marLeft w:val="0"/>
      <w:marRight w:val="0"/>
      <w:marTop w:val="0"/>
      <w:marBottom w:val="0"/>
      <w:divBdr>
        <w:top w:val="none" w:sz="0" w:space="0" w:color="auto"/>
        <w:left w:val="none" w:sz="0" w:space="0" w:color="auto"/>
        <w:bottom w:val="none" w:sz="0" w:space="0" w:color="auto"/>
        <w:right w:val="none" w:sz="0" w:space="0" w:color="auto"/>
      </w:divBdr>
    </w:div>
    <w:div w:id="784691373">
      <w:bodyDiv w:val="1"/>
      <w:marLeft w:val="0"/>
      <w:marRight w:val="0"/>
      <w:marTop w:val="0"/>
      <w:marBottom w:val="0"/>
      <w:divBdr>
        <w:top w:val="none" w:sz="0" w:space="0" w:color="auto"/>
        <w:left w:val="none" w:sz="0" w:space="0" w:color="auto"/>
        <w:bottom w:val="none" w:sz="0" w:space="0" w:color="auto"/>
        <w:right w:val="none" w:sz="0" w:space="0" w:color="auto"/>
      </w:divBdr>
    </w:div>
    <w:div w:id="832372819">
      <w:bodyDiv w:val="1"/>
      <w:marLeft w:val="0"/>
      <w:marRight w:val="0"/>
      <w:marTop w:val="0"/>
      <w:marBottom w:val="0"/>
      <w:divBdr>
        <w:top w:val="none" w:sz="0" w:space="0" w:color="auto"/>
        <w:left w:val="none" w:sz="0" w:space="0" w:color="auto"/>
        <w:bottom w:val="none" w:sz="0" w:space="0" w:color="auto"/>
        <w:right w:val="none" w:sz="0" w:space="0" w:color="auto"/>
      </w:divBdr>
    </w:div>
    <w:div w:id="915940169">
      <w:bodyDiv w:val="1"/>
      <w:marLeft w:val="0"/>
      <w:marRight w:val="0"/>
      <w:marTop w:val="0"/>
      <w:marBottom w:val="0"/>
      <w:divBdr>
        <w:top w:val="none" w:sz="0" w:space="0" w:color="auto"/>
        <w:left w:val="none" w:sz="0" w:space="0" w:color="auto"/>
        <w:bottom w:val="none" w:sz="0" w:space="0" w:color="auto"/>
        <w:right w:val="none" w:sz="0" w:space="0" w:color="auto"/>
      </w:divBdr>
    </w:div>
    <w:div w:id="1009527164">
      <w:bodyDiv w:val="1"/>
      <w:marLeft w:val="0"/>
      <w:marRight w:val="0"/>
      <w:marTop w:val="0"/>
      <w:marBottom w:val="0"/>
      <w:divBdr>
        <w:top w:val="none" w:sz="0" w:space="0" w:color="auto"/>
        <w:left w:val="none" w:sz="0" w:space="0" w:color="auto"/>
        <w:bottom w:val="none" w:sz="0" w:space="0" w:color="auto"/>
        <w:right w:val="none" w:sz="0" w:space="0" w:color="auto"/>
      </w:divBdr>
    </w:div>
    <w:div w:id="1099181125">
      <w:bodyDiv w:val="1"/>
      <w:marLeft w:val="0"/>
      <w:marRight w:val="0"/>
      <w:marTop w:val="0"/>
      <w:marBottom w:val="0"/>
      <w:divBdr>
        <w:top w:val="none" w:sz="0" w:space="0" w:color="auto"/>
        <w:left w:val="none" w:sz="0" w:space="0" w:color="auto"/>
        <w:bottom w:val="none" w:sz="0" w:space="0" w:color="auto"/>
        <w:right w:val="none" w:sz="0" w:space="0" w:color="auto"/>
      </w:divBdr>
    </w:div>
    <w:div w:id="1106387777">
      <w:bodyDiv w:val="1"/>
      <w:marLeft w:val="0"/>
      <w:marRight w:val="0"/>
      <w:marTop w:val="0"/>
      <w:marBottom w:val="0"/>
      <w:divBdr>
        <w:top w:val="none" w:sz="0" w:space="0" w:color="auto"/>
        <w:left w:val="none" w:sz="0" w:space="0" w:color="auto"/>
        <w:bottom w:val="none" w:sz="0" w:space="0" w:color="auto"/>
        <w:right w:val="none" w:sz="0" w:space="0" w:color="auto"/>
      </w:divBdr>
    </w:div>
    <w:div w:id="1146629861">
      <w:bodyDiv w:val="1"/>
      <w:marLeft w:val="0"/>
      <w:marRight w:val="0"/>
      <w:marTop w:val="0"/>
      <w:marBottom w:val="0"/>
      <w:divBdr>
        <w:top w:val="none" w:sz="0" w:space="0" w:color="auto"/>
        <w:left w:val="none" w:sz="0" w:space="0" w:color="auto"/>
        <w:bottom w:val="none" w:sz="0" w:space="0" w:color="auto"/>
        <w:right w:val="none" w:sz="0" w:space="0" w:color="auto"/>
      </w:divBdr>
    </w:div>
    <w:div w:id="1369645143">
      <w:bodyDiv w:val="1"/>
      <w:marLeft w:val="0"/>
      <w:marRight w:val="0"/>
      <w:marTop w:val="0"/>
      <w:marBottom w:val="0"/>
      <w:divBdr>
        <w:top w:val="none" w:sz="0" w:space="0" w:color="auto"/>
        <w:left w:val="none" w:sz="0" w:space="0" w:color="auto"/>
        <w:bottom w:val="none" w:sz="0" w:space="0" w:color="auto"/>
        <w:right w:val="none" w:sz="0" w:space="0" w:color="auto"/>
      </w:divBdr>
    </w:div>
    <w:div w:id="1393774200">
      <w:bodyDiv w:val="1"/>
      <w:marLeft w:val="0"/>
      <w:marRight w:val="0"/>
      <w:marTop w:val="0"/>
      <w:marBottom w:val="0"/>
      <w:divBdr>
        <w:top w:val="none" w:sz="0" w:space="0" w:color="auto"/>
        <w:left w:val="none" w:sz="0" w:space="0" w:color="auto"/>
        <w:bottom w:val="none" w:sz="0" w:space="0" w:color="auto"/>
        <w:right w:val="none" w:sz="0" w:space="0" w:color="auto"/>
      </w:divBdr>
    </w:div>
    <w:div w:id="1495991494">
      <w:bodyDiv w:val="1"/>
      <w:marLeft w:val="0"/>
      <w:marRight w:val="0"/>
      <w:marTop w:val="0"/>
      <w:marBottom w:val="0"/>
      <w:divBdr>
        <w:top w:val="none" w:sz="0" w:space="0" w:color="auto"/>
        <w:left w:val="none" w:sz="0" w:space="0" w:color="auto"/>
        <w:bottom w:val="none" w:sz="0" w:space="0" w:color="auto"/>
        <w:right w:val="none" w:sz="0" w:space="0" w:color="auto"/>
      </w:divBdr>
    </w:div>
    <w:div w:id="1523201114">
      <w:bodyDiv w:val="1"/>
      <w:marLeft w:val="0"/>
      <w:marRight w:val="0"/>
      <w:marTop w:val="0"/>
      <w:marBottom w:val="0"/>
      <w:divBdr>
        <w:top w:val="none" w:sz="0" w:space="0" w:color="auto"/>
        <w:left w:val="none" w:sz="0" w:space="0" w:color="auto"/>
        <w:bottom w:val="none" w:sz="0" w:space="0" w:color="auto"/>
        <w:right w:val="none" w:sz="0" w:space="0" w:color="auto"/>
      </w:divBdr>
    </w:div>
    <w:div w:id="1527209581">
      <w:bodyDiv w:val="1"/>
      <w:marLeft w:val="0"/>
      <w:marRight w:val="0"/>
      <w:marTop w:val="0"/>
      <w:marBottom w:val="0"/>
      <w:divBdr>
        <w:top w:val="none" w:sz="0" w:space="0" w:color="auto"/>
        <w:left w:val="none" w:sz="0" w:space="0" w:color="auto"/>
        <w:bottom w:val="none" w:sz="0" w:space="0" w:color="auto"/>
        <w:right w:val="none" w:sz="0" w:space="0" w:color="auto"/>
      </w:divBdr>
    </w:div>
    <w:div w:id="1583560379">
      <w:bodyDiv w:val="1"/>
      <w:marLeft w:val="0"/>
      <w:marRight w:val="0"/>
      <w:marTop w:val="0"/>
      <w:marBottom w:val="0"/>
      <w:divBdr>
        <w:top w:val="none" w:sz="0" w:space="0" w:color="auto"/>
        <w:left w:val="none" w:sz="0" w:space="0" w:color="auto"/>
        <w:bottom w:val="none" w:sz="0" w:space="0" w:color="auto"/>
        <w:right w:val="none" w:sz="0" w:space="0" w:color="auto"/>
      </w:divBdr>
    </w:div>
    <w:div w:id="1828739494">
      <w:bodyDiv w:val="1"/>
      <w:marLeft w:val="0"/>
      <w:marRight w:val="0"/>
      <w:marTop w:val="0"/>
      <w:marBottom w:val="0"/>
      <w:divBdr>
        <w:top w:val="none" w:sz="0" w:space="0" w:color="auto"/>
        <w:left w:val="none" w:sz="0" w:space="0" w:color="auto"/>
        <w:bottom w:val="none" w:sz="0" w:space="0" w:color="auto"/>
        <w:right w:val="none" w:sz="0" w:space="0" w:color="auto"/>
      </w:divBdr>
    </w:div>
    <w:div w:id="1927420722">
      <w:bodyDiv w:val="1"/>
      <w:marLeft w:val="0"/>
      <w:marRight w:val="0"/>
      <w:marTop w:val="0"/>
      <w:marBottom w:val="0"/>
      <w:divBdr>
        <w:top w:val="none" w:sz="0" w:space="0" w:color="auto"/>
        <w:left w:val="none" w:sz="0" w:space="0" w:color="auto"/>
        <w:bottom w:val="none" w:sz="0" w:space="0" w:color="auto"/>
        <w:right w:val="none" w:sz="0" w:space="0" w:color="auto"/>
      </w:divBdr>
    </w:div>
    <w:div w:id="1997493546">
      <w:bodyDiv w:val="1"/>
      <w:marLeft w:val="0"/>
      <w:marRight w:val="0"/>
      <w:marTop w:val="0"/>
      <w:marBottom w:val="0"/>
      <w:divBdr>
        <w:top w:val="none" w:sz="0" w:space="0" w:color="auto"/>
        <w:left w:val="none" w:sz="0" w:space="0" w:color="auto"/>
        <w:bottom w:val="none" w:sz="0" w:space="0" w:color="auto"/>
        <w:right w:val="none" w:sz="0" w:space="0" w:color="auto"/>
      </w:divBdr>
    </w:div>
    <w:div w:id="20045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emanticscholar.org/paper/61d23a747be88ed405af8457a6a62a7776048652" TargetMode="External"/><Relationship Id="rId21" Type="http://schemas.openxmlformats.org/officeDocument/2006/relationships/hyperlink" Target="https://core.ac.uk/download/286269669.pdf" TargetMode="External"/><Relationship Id="rId42" Type="http://schemas.openxmlformats.org/officeDocument/2006/relationships/hyperlink" Target="https://www.semanticscholar.org/paper/e8c9594671bba6532e5896235045eaa24d237b60" TargetMode="External"/><Relationship Id="rId63" Type="http://schemas.openxmlformats.org/officeDocument/2006/relationships/hyperlink" Target="https://core.ac.uk/download/215488094.pdf" TargetMode="External"/><Relationship Id="rId84" Type="http://schemas.openxmlformats.org/officeDocument/2006/relationships/hyperlink" Target="https://www.semanticscholar.org/paper/5b8134e6e77e229b94a0f15590b73a1b0a177a0f" TargetMode="External"/><Relationship Id="rId138" Type="http://schemas.openxmlformats.org/officeDocument/2006/relationships/hyperlink" Target="https://core.ac.uk/download/296472102.pdf" TargetMode="External"/><Relationship Id="rId107" Type="http://schemas.openxmlformats.org/officeDocument/2006/relationships/hyperlink" Target="https://www.semanticscholar.org/paper/03c1b05ca3e769a14407ef371a2ae5fc97bf2a1c" TargetMode="External"/><Relationship Id="rId11" Type="http://schemas.openxmlformats.org/officeDocument/2006/relationships/hyperlink" Target="https://core.ac.uk/download/232028315.pdf" TargetMode="External"/><Relationship Id="rId32" Type="http://schemas.openxmlformats.org/officeDocument/2006/relationships/hyperlink" Target="https://www.semanticscholar.org/paper/585f46646d57382d85c0741b51cf2292b446d2f5" TargetMode="External"/><Relationship Id="rId53" Type="http://schemas.openxmlformats.org/officeDocument/2006/relationships/hyperlink" Target="https://www.semanticscholar.org/paper/06cd685582f18261a0ed79670b01dc13834c4b9f" TargetMode="External"/><Relationship Id="rId74" Type="http://schemas.openxmlformats.org/officeDocument/2006/relationships/hyperlink" Target="https://www.semanticscholar.org/paper/545b3a56db5fb8bbd16f46be9d5205b9e677e2f0" TargetMode="External"/><Relationship Id="rId128" Type="http://schemas.openxmlformats.org/officeDocument/2006/relationships/hyperlink" Target="https://www.semanticscholar.org/paper/4ca21fe70a4f4958c0adcb91b4e211a8d2849301" TargetMode="External"/><Relationship Id="rId149" Type="http://schemas.openxmlformats.org/officeDocument/2006/relationships/hyperlink" Target="https://www.semanticscholar.org/paper/84c9e12863cd512ba3494aaf0db1aae71b100ec1" TargetMode="External"/><Relationship Id="rId5" Type="http://schemas.openxmlformats.org/officeDocument/2006/relationships/webSettings" Target="webSettings.xml"/><Relationship Id="rId95" Type="http://schemas.openxmlformats.org/officeDocument/2006/relationships/hyperlink" Target="https://www.semanticscholar.org/paper/334afe54fc04a33beaa9ee15d2ad3ecc523c9529" TargetMode="External"/><Relationship Id="rId22" Type="http://schemas.openxmlformats.org/officeDocument/2006/relationships/hyperlink" Target="https://www.semanticscholar.org/paper/a8c46e99a585e85fb27d8c46302dedb49e0110d5" TargetMode="External"/><Relationship Id="rId43" Type="http://schemas.openxmlformats.org/officeDocument/2006/relationships/hyperlink" Target="https://core.ac.uk/download/213073246.pdf" TargetMode="External"/><Relationship Id="rId64" Type="http://schemas.openxmlformats.org/officeDocument/2006/relationships/hyperlink" Target="https://www.semanticscholar.org/paper/8bba917b8994451da84db9f2d55416581baadb9e" TargetMode="External"/><Relationship Id="rId118" Type="http://schemas.openxmlformats.org/officeDocument/2006/relationships/hyperlink" Target="https://www.semanticscholar.org/paper/06df70c77ed21ce9f622290e1e2eab1df4f16a62" TargetMode="External"/><Relationship Id="rId139" Type="http://schemas.openxmlformats.org/officeDocument/2006/relationships/hyperlink" Target="https://core.ac.uk/download/599585756.pdf" TargetMode="External"/><Relationship Id="rId80" Type="http://schemas.openxmlformats.org/officeDocument/2006/relationships/hyperlink" Target="https://core.ac.uk/download/620082885.pdf" TargetMode="External"/><Relationship Id="rId85" Type="http://schemas.openxmlformats.org/officeDocument/2006/relationships/hyperlink" Target="https://www.semanticscholar.org/paper/9b732f5783235b099ba6887ba198c7ec54a6bbc2" TargetMode="External"/><Relationship Id="rId150" Type="http://schemas.openxmlformats.org/officeDocument/2006/relationships/hyperlink" Target="https://doi.org/10.1126/scirobotics.aar7650" TargetMode="External"/><Relationship Id="rId155" Type="http://schemas.openxmlformats.org/officeDocument/2006/relationships/hyperlink" Target="https://doi.org/10.1155/2021/8812542" TargetMode="External"/><Relationship Id="rId12" Type="http://schemas.openxmlformats.org/officeDocument/2006/relationships/hyperlink" Target="https://core.ac.uk/download/55729629.pdf" TargetMode="External"/><Relationship Id="rId17" Type="http://schemas.openxmlformats.org/officeDocument/2006/relationships/hyperlink" Target="https://www.semanticscholar.org/paper/6695eeebef5e9d13c0c42695ec0cd0615e5bba2e" TargetMode="External"/><Relationship Id="rId33" Type="http://schemas.openxmlformats.org/officeDocument/2006/relationships/hyperlink" Target="https://core.ac.uk/download/16272256.pdf" TargetMode="External"/><Relationship Id="rId38" Type="http://schemas.openxmlformats.org/officeDocument/2006/relationships/hyperlink" Target="https://core.ac.uk/download/618248002.pdf" TargetMode="External"/><Relationship Id="rId59" Type="http://schemas.openxmlformats.org/officeDocument/2006/relationships/hyperlink" Target="https://core.ac.uk/download/588306507.pdf" TargetMode="External"/><Relationship Id="rId103" Type="http://schemas.openxmlformats.org/officeDocument/2006/relationships/hyperlink" Target="https://www.semanticscholar.org/paper/522dc72204a5228c3682743eb78786890012dc5a" TargetMode="External"/><Relationship Id="rId108" Type="http://schemas.openxmlformats.org/officeDocument/2006/relationships/hyperlink" Target="http://www.ijiras.com" TargetMode="External"/><Relationship Id="rId124" Type="http://schemas.openxmlformats.org/officeDocument/2006/relationships/hyperlink" Target="https://core.ac.uk/download/491668460.pdf" TargetMode="External"/><Relationship Id="rId129" Type="http://schemas.openxmlformats.org/officeDocument/2006/relationships/hyperlink" Target="https://core.ac.uk/download/293477701.pdf" TargetMode="External"/><Relationship Id="rId54" Type="http://schemas.openxmlformats.org/officeDocument/2006/relationships/hyperlink" Target="https://doi.org/10.1002/joe.21667" TargetMode="External"/><Relationship Id="rId70" Type="http://schemas.openxmlformats.org/officeDocument/2006/relationships/hyperlink" Target="https://core.ac.uk/download/628715754.pdf" TargetMode="External"/><Relationship Id="rId75" Type="http://schemas.openxmlformats.org/officeDocument/2006/relationships/hyperlink" Target="https://core.ac.uk/download/71397974.pdf" TargetMode="External"/><Relationship Id="rId91" Type="http://schemas.openxmlformats.org/officeDocument/2006/relationships/hyperlink" Target="https://core.ac.uk/download/pdf/11469228.pdf" TargetMode="External"/><Relationship Id="rId96" Type="http://schemas.openxmlformats.org/officeDocument/2006/relationships/hyperlink" Target="https://www.semanticscholar.org/paper/2663b752d4cc807405a8f1ebb054186b0b92239b" TargetMode="External"/><Relationship Id="rId140" Type="http://schemas.openxmlformats.org/officeDocument/2006/relationships/hyperlink" Target="https://www.semanticscholar.org/paper/77ed699d268f238584a1038e7cc12533b8fed50c" TargetMode="External"/><Relationship Id="rId145" Type="http://schemas.openxmlformats.org/officeDocument/2006/relationships/hyperlink" Target="https://www.semanticscholar.org/paper/4a648950ed89634e1ea44d88f7c5316d02f38bb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emanticscholar.org/paper/e1d1c60c788cd0256d602d75d61dd27e272669ce" TargetMode="External"/><Relationship Id="rId28" Type="http://schemas.openxmlformats.org/officeDocument/2006/relationships/hyperlink" Target="https://www.semanticscholar.org/paper/26551339bd359dacf3539f0d5828cc72445c84cb" TargetMode="External"/><Relationship Id="rId49" Type="http://schemas.openxmlformats.org/officeDocument/2006/relationships/hyperlink" Target="https://www.semanticscholar.org/paper/d1b240b1e45818211858a55af228fffb8408ecc1" TargetMode="External"/><Relationship Id="rId114" Type="http://schemas.openxmlformats.org/officeDocument/2006/relationships/hyperlink" Target="https://doi.org/10.14742/ajet.5350" TargetMode="External"/><Relationship Id="rId119" Type="http://schemas.openxmlformats.org/officeDocument/2006/relationships/hyperlink" Target="https://www.globalacademicstar.com/download/article/1458838371.pdf" TargetMode="External"/><Relationship Id="rId44" Type="http://schemas.openxmlformats.org/officeDocument/2006/relationships/hyperlink" Target="https://www.semanticscholar.org/paper/5fee7e2ddd2a6821d8945525e1ba00d32bb402f8" TargetMode="External"/><Relationship Id="rId60" Type="http://schemas.openxmlformats.org/officeDocument/2006/relationships/hyperlink" Target="https://www.semanticscholar.org/paper/14365bd6ae9355a77275381a6552720538fef154" TargetMode="External"/><Relationship Id="rId65" Type="http://schemas.openxmlformats.org/officeDocument/2006/relationships/hyperlink" Target="http://www.ijhssm.org" TargetMode="External"/><Relationship Id="rId81" Type="http://schemas.openxmlformats.org/officeDocument/2006/relationships/hyperlink" Target="https://core.ac.uk/download/620082885.pdf" TargetMode="External"/><Relationship Id="rId86" Type="http://schemas.openxmlformats.org/officeDocument/2006/relationships/hyperlink" Target="https://core.ac.uk/download/576952679.pdf" TargetMode="External"/><Relationship Id="rId130" Type="http://schemas.openxmlformats.org/officeDocument/2006/relationships/hyperlink" Target="https://doi.org/10.1007/s42438-020-00155-y" TargetMode="External"/><Relationship Id="rId135" Type="http://schemas.openxmlformats.org/officeDocument/2006/relationships/hyperlink" Target="https://doi.org/10.2196/14658" TargetMode="External"/><Relationship Id="rId151" Type="http://schemas.openxmlformats.org/officeDocument/2006/relationships/hyperlink" Target="https://doi.org/10.37502/IJSMR.2023.6707" TargetMode="External"/><Relationship Id="rId156" Type="http://schemas.openxmlformats.org/officeDocument/2006/relationships/footer" Target="footer1.xml"/><Relationship Id="rId13" Type="http://schemas.openxmlformats.org/officeDocument/2006/relationships/hyperlink" Target="https://core.ac.uk/download/159082236.pdf" TargetMode="External"/><Relationship Id="rId18" Type="http://schemas.openxmlformats.org/officeDocument/2006/relationships/hyperlink" Target="https://core.ac.uk/download/189104549.pdf" TargetMode="External"/><Relationship Id="rId39" Type="http://schemas.openxmlformats.org/officeDocument/2006/relationships/hyperlink" Target="https://core.ac.uk/download/pdf/11469226.pdf" TargetMode="External"/><Relationship Id="rId109" Type="http://schemas.openxmlformats.org/officeDocument/2006/relationships/hyperlink" Target="https://core.ac.uk/download/71346571.pdf" TargetMode="External"/><Relationship Id="rId34" Type="http://schemas.openxmlformats.org/officeDocument/2006/relationships/hyperlink" Target="https://www.semanticscholar.org/paper/25c6e7892f6c44db3e3623ef444980a557b1442a" TargetMode="External"/><Relationship Id="rId50" Type="http://schemas.openxmlformats.org/officeDocument/2006/relationships/hyperlink" Target="https://core.ac.uk/download/268101895.pdf" TargetMode="External"/><Relationship Id="rId55" Type="http://schemas.openxmlformats.org/officeDocument/2006/relationships/hyperlink" Target="http://hdl.handle.net/10536/DRO/DU:30005347" TargetMode="External"/><Relationship Id="rId76" Type="http://schemas.openxmlformats.org/officeDocument/2006/relationships/hyperlink" Target="https://doi.org/10.32376/3f8575cb.baaa50af" TargetMode="External"/><Relationship Id="rId97" Type="http://schemas.openxmlformats.org/officeDocument/2006/relationships/hyperlink" Target="https://doi.org/10.1109/jproc.2015.2459017" TargetMode="External"/><Relationship Id="rId104" Type="http://schemas.openxmlformats.org/officeDocument/2006/relationships/hyperlink" Target="https://core.ac.uk/download/360233.pdf" TargetMode="External"/><Relationship Id="rId120" Type="http://schemas.openxmlformats.org/officeDocument/2006/relationships/hyperlink" Target="https://core.ac.uk/download/74410722.pdf" TargetMode="External"/><Relationship Id="rId125" Type="http://schemas.openxmlformats.org/officeDocument/2006/relationships/hyperlink" Target="https://www.semanticscholar.org/paper/7de419a8f5234fb17418f52a0eff683c20bfd9ec" TargetMode="External"/><Relationship Id="rId141" Type="http://schemas.openxmlformats.org/officeDocument/2006/relationships/hyperlink" Target="https://www.semanticscholar.org/paper/4db1eeca7c51f6f5f9b449d39ac44bb8c9e00b3f" TargetMode="External"/><Relationship Id="rId146" Type="http://schemas.openxmlformats.org/officeDocument/2006/relationships/hyperlink" Target="https://core.ac.uk/download/75780950.pdf" TargetMode="External"/><Relationship Id="rId7" Type="http://schemas.openxmlformats.org/officeDocument/2006/relationships/endnotes" Target="endnotes.xml"/><Relationship Id="rId71" Type="http://schemas.openxmlformats.org/officeDocument/2006/relationships/hyperlink" Target="https://doi.org/10.1007/s11831-021-09694-4" TargetMode="External"/><Relationship Id="rId92" Type="http://schemas.openxmlformats.org/officeDocument/2006/relationships/hyperlink" Target="https://www.semanticscholar.org/paper/fd07420fd5a566668eb466aab22e32273a86d45d" TargetMode="External"/><Relationship Id="rId2" Type="http://schemas.openxmlformats.org/officeDocument/2006/relationships/numbering" Target="numbering.xml"/><Relationship Id="rId29" Type="http://schemas.openxmlformats.org/officeDocument/2006/relationships/hyperlink" Target="https://core.ac.uk/download/352916653.pdf" TargetMode="External"/><Relationship Id="rId24" Type="http://schemas.openxmlformats.org/officeDocument/2006/relationships/hyperlink" Target="https://core.ac.uk/download/30084145.pdf" TargetMode="External"/><Relationship Id="rId40" Type="http://schemas.openxmlformats.org/officeDocument/2006/relationships/hyperlink" Target="https://core.ac.uk/download/77006732.pdf" TargetMode="External"/><Relationship Id="rId45" Type="http://schemas.openxmlformats.org/officeDocument/2006/relationships/hyperlink" Target="https://core.ac.uk/download/85127768.pdf" TargetMode="External"/><Relationship Id="rId66" Type="http://schemas.openxmlformats.org/officeDocument/2006/relationships/hyperlink" Target="https://core.ac.uk/download/53001863.pdf" TargetMode="External"/><Relationship Id="rId87" Type="http://schemas.openxmlformats.org/officeDocument/2006/relationships/hyperlink" Target="https://core.ac.uk/download/289186162.pdf" TargetMode="External"/><Relationship Id="rId110" Type="http://schemas.openxmlformats.org/officeDocument/2006/relationships/hyperlink" Target="https://german-uds.de/wp-content/uploads/2024/05/GermanUDS_Scientific_Report_2_Online_Educational_Formats.pdf" TargetMode="External"/><Relationship Id="rId115" Type="http://schemas.openxmlformats.org/officeDocument/2006/relationships/hyperlink" Target="https://core.ac.uk/download/11310918.pdf" TargetMode="External"/><Relationship Id="rId131" Type="http://schemas.openxmlformats.org/officeDocument/2006/relationships/hyperlink" Target="https://www.semanticscholar.org/paper/9423a29bba48a855d04127c74dd466cabc557db0" TargetMode="External"/><Relationship Id="rId136" Type="http://schemas.openxmlformats.org/officeDocument/2006/relationships/hyperlink" Target="https://www.semanticscholar.org/paper/3ee1a5fa9c19853d693ba4fce81424e729ced8e2" TargetMode="External"/><Relationship Id="rId157" Type="http://schemas.openxmlformats.org/officeDocument/2006/relationships/fontTable" Target="fontTable.xml"/><Relationship Id="rId61" Type="http://schemas.openxmlformats.org/officeDocument/2006/relationships/hyperlink" Target="https://core.ac.uk/download/196614012.pdf" TargetMode="External"/><Relationship Id="rId82" Type="http://schemas.openxmlformats.org/officeDocument/2006/relationships/hyperlink" Target="https://core.ac.uk/download/42547913.pdf" TargetMode="External"/><Relationship Id="rId152" Type="http://schemas.openxmlformats.org/officeDocument/2006/relationships/hyperlink" Target="https://www.semanticscholar.org/paper/b50a7f168c0210df6ff6e627941e2e02bf5adf6e" TargetMode="External"/><Relationship Id="rId19" Type="http://schemas.openxmlformats.org/officeDocument/2006/relationships/hyperlink" Target="https://www.semanticscholar.org/paper/f8ab34666c2d6083c6801044d2757d4410accd30" TargetMode="External"/><Relationship Id="rId14" Type="http://schemas.openxmlformats.org/officeDocument/2006/relationships/hyperlink" Target="https://core.ac.uk/download/pdf/29238357.pdf" TargetMode="External"/><Relationship Id="rId30" Type="http://schemas.openxmlformats.org/officeDocument/2006/relationships/hyperlink" Target="https://doi.org/10.1145/3290605.3300528" TargetMode="External"/><Relationship Id="rId35" Type="http://schemas.openxmlformats.org/officeDocument/2006/relationships/hyperlink" Target="https://core.ac.uk/download/71976528.pdf" TargetMode="External"/><Relationship Id="rId56" Type="http://schemas.openxmlformats.org/officeDocument/2006/relationships/hyperlink" Target="https://core.ac.uk/download/pdf/16436398.pdf" TargetMode="External"/><Relationship Id="rId77" Type="http://schemas.openxmlformats.org/officeDocument/2006/relationships/hyperlink" Target="https://doi.org/10.1002/rrq.360" TargetMode="External"/><Relationship Id="rId100" Type="http://schemas.openxmlformats.org/officeDocument/2006/relationships/hyperlink" Target="https://core.ac.uk/download/55289.pdf" TargetMode="External"/><Relationship Id="rId105" Type="http://schemas.openxmlformats.org/officeDocument/2006/relationships/hyperlink" Target="https://media.neliti.com/media/publications/300846-digital-entertainment-to-support-toddler-b105971b.pdf" TargetMode="External"/><Relationship Id="rId126" Type="http://schemas.openxmlformats.org/officeDocument/2006/relationships/hyperlink" Target="https://core.ac.uk/download/46714715.pdf" TargetMode="External"/><Relationship Id="rId147" Type="http://schemas.openxmlformats.org/officeDocument/2006/relationships/hyperlink" Target="https://core.ac.uk/download/287723764.pdf" TargetMode="External"/><Relationship Id="rId8" Type="http://schemas.openxmlformats.org/officeDocument/2006/relationships/hyperlink" Target="https://core.ac.uk/download/42536671.pdf" TargetMode="External"/><Relationship Id="rId51" Type="http://schemas.openxmlformats.org/officeDocument/2006/relationships/hyperlink" Target="https://www.semanticscholar.org/paper/4f26bf9bbce4a2d8af40501b994d71e397efd64a" TargetMode="External"/><Relationship Id="rId72" Type="http://schemas.openxmlformats.org/officeDocument/2006/relationships/hyperlink" Target="https://www.semanticscholar.org/paper/44776d778e10632dbbbfd11df817ea592979dde8" TargetMode="External"/><Relationship Id="rId93" Type="http://schemas.openxmlformats.org/officeDocument/2006/relationships/hyperlink" Target="https://www.semanticscholar.org/paper/d4736cc36803a7400dfb31be585c0f3f394d02ab" TargetMode="External"/><Relationship Id="rId98" Type="http://schemas.openxmlformats.org/officeDocument/2006/relationships/hyperlink" Target="https://doi.org/10.4103/ijo.ijo_1241_20" TargetMode="External"/><Relationship Id="rId121" Type="http://schemas.openxmlformats.org/officeDocument/2006/relationships/hyperlink" Target="https://core.ac.uk/download/288023912.pdf" TargetMode="External"/><Relationship Id="rId142" Type="http://schemas.openxmlformats.org/officeDocument/2006/relationships/hyperlink" Target="https://core.ac.uk/download/82913238.pdf" TargetMode="External"/><Relationship Id="rId3" Type="http://schemas.openxmlformats.org/officeDocument/2006/relationships/styles" Target="styles.xml"/><Relationship Id="rId25" Type="http://schemas.openxmlformats.org/officeDocument/2006/relationships/hyperlink" Target="https://core.ac.uk/download/1592752.pdf" TargetMode="External"/><Relationship Id="rId46" Type="http://schemas.openxmlformats.org/officeDocument/2006/relationships/hyperlink" Target="https://doi.org/10.7759/cureus.44654" TargetMode="External"/><Relationship Id="rId67" Type="http://schemas.openxmlformats.org/officeDocument/2006/relationships/hyperlink" Target="https://www.semanticscholar.org/paper/e2d485c8fd222302324a84f622d26f68019bee50" TargetMode="External"/><Relationship Id="rId116" Type="http://schemas.openxmlformats.org/officeDocument/2006/relationships/hyperlink" Target="http://archives.univ-biskra.dz/bitstream/123456789/16111/1/LOUAIFI_Nesrine.pdf" TargetMode="External"/><Relationship Id="rId137" Type="http://schemas.openxmlformats.org/officeDocument/2006/relationships/hyperlink" Target="https://core.ac.uk/download/46443.pdf" TargetMode="External"/><Relationship Id="rId158" Type="http://schemas.openxmlformats.org/officeDocument/2006/relationships/theme" Target="theme/theme1.xml"/><Relationship Id="rId20" Type="http://schemas.openxmlformats.org/officeDocument/2006/relationships/hyperlink" Target="https://core.ac.uk/download/32444979.pdf" TargetMode="External"/><Relationship Id="rId41" Type="http://schemas.openxmlformats.org/officeDocument/2006/relationships/hyperlink" Target="https://doi.org/10.32591/coas.e-conf.06.11129b" TargetMode="External"/><Relationship Id="rId62" Type="http://schemas.openxmlformats.org/officeDocument/2006/relationships/hyperlink" Target="https://core.ac.uk/download/30734355.pdf" TargetMode="External"/><Relationship Id="rId83" Type="http://schemas.openxmlformats.org/officeDocument/2006/relationships/hyperlink" Target="https://core.ac.uk/download/29194437.pdf" TargetMode="External"/><Relationship Id="rId88" Type="http://schemas.openxmlformats.org/officeDocument/2006/relationships/hyperlink" Target="https://doi.org/10.1145/3447772" TargetMode="External"/><Relationship Id="rId111" Type="http://schemas.openxmlformats.org/officeDocument/2006/relationships/hyperlink" Target="https://core.ac.uk/download/71350791.pdf" TargetMode="External"/><Relationship Id="rId132" Type="http://schemas.openxmlformats.org/officeDocument/2006/relationships/hyperlink" Target="https://www.semanticscholar.org/paper/40b66ca4d028fb1454c10d6ccbee719fd97e44ef" TargetMode="External"/><Relationship Id="rId153" Type="http://schemas.openxmlformats.org/officeDocument/2006/relationships/hyperlink" Target="https://core.ac.uk/download/12347796.pdf" TargetMode="External"/><Relationship Id="rId15" Type="http://schemas.openxmlformats.org/officeDocument/2006/relationships/hyperlink" Target="https://doi.org/10.1007/s11747-019-00695-1" TargetMode="External"/><Relationship Id="rId36" Type="http://schemas.openxmlformats.org/officeDocument/2006/relationships/hyperlink" Target="https://doi.org/10.1097/mpg.0000000000002496" TargetMode="External"/><Relationship Id="rId57" Type="http://schemas.openxmlformats.org/officeDocument/2006/relationships/hyperlink" Target="https://core.ac.uk/download/12347404.pdf" TargetMode="External"/><Relationship Id="rId106" Type="http://schemas.openxmlformats.org/officeDocument/2006/relationships/hyperlink" Target="https://www.semanticscholar.org/paper/b8bb8c8d2a7c487bf33717dfbe4e8d3680177fef" TargetMode="External"/><Relationship Id="rId127" Type="http://schemas.openxmlformats.org/officeDocument/2006/relationships/hyperlink" Target="https://core.ac.uk/download/71993747.pdf" TargetMode="External"/><Relationship Id="rId10" Type="http://schemas.openxmlformats.org/officeDocument/2006/relationships/hyperlink" Target="https://core.ac.uk/download/30697802.pdf" TargetMode="External"/><Relationship Id="rId31" Type="http://schemas.openxmlformats.org/officeDocument/2006/relationships/hyperlink" Target="https://core.ac.uk/download/196605275.pdf" TargetMode="External"/><Relationship Id="rId52" Type="http://schemas.openxmlformats.org/officeDocument/2006/relationships/hyperlink" Target="https://core.ac.uk/download/9637015.pdf" TargetMode="External"/><Relationship Id="rId73" Type="http://schemas.openxmlformats.org/officeDocument/2006/relationships/hyperlink" Target="https://core.ac.uk/download/580009411.pdf" TargetMode="External"/><Relationship Id="rId78" Type="http://schemas.openxmlformats.org/officeDocument/2006/relationships/hyperlink" Target="https://core.ac.uk/download/299371465.pdf" TargetMode="External"/><Relationship Id="rId94" Type="http://schemas.openxmlformats.org/officeDocument/2006/relationships/hyperlink" Target="https://core.ac.uk/download/pdf/293463918.pdf" TargetMode="External"/><Relationship Id="rId99" Type="http://schemas.openxmlformats.org/officeDocument/2006/relationships/hyperlink" Target="https://www.semanticscholar.org/paper/a52595545773f98e436b00388f5969998261ffb5" TargetMode="External"/><Relationship Id="rId101" Type="http://schemas.openxmlformats.org/officeDocument/2006/relationships/hyperlink" Target="https://core.ac.uk/download/612992182.pdf" TargetMode="External"/><Relationship Id="rId122" Type="http://schemas.openxmlformats.org/officeDocument/2006/relationships/hyperlink" Target="https://doi.org/10.1145/3586183.3606763" TargetMode="External"/><Relationship Id="rId143" Type="http://schemas.openxmlformats.org/officeDocument/2006/relationships/hyperlink" Target="https://doi.org/10.1016/j.jbusres.2020.09.009" TargetMode="External"/><Relationship Id="rId148" Type="http://schemas.openxmlformats.org/officeDocument/2006/relationships/hyperlink" Target="https://core.ac.uk/download/83111946.pdf" TargetMode="External"/><Relationship Id="rId4" Type="http://schemas.openxmlformats.org/officeDocument/2006/relationships/settings" Target="settings.xml"/><Relationship Id="rId9" Type="http://schemas.openxmlformats.org/officeDocument/2006/relationships/hyperlink" Target="https://core.ac.uk/download/322748454.pdf" TargetMode="External"/><Relationship Id="rId26" Type="http://schemas.openxmlformats.org/officeDocument/2006/relationships/hyperlink" Target="https://core.ac.uk/download/323070282.pdf" TargetMode="External"/><Relationship Id="rId47" Type="http://schemas.openxmlformats.org/officeDocument/2006/relationships/hyperlink" Target="https://doi.org/10.1109/access.2020.2988510" TargetMode="External"/><Relationship Id="rId68" Type="http://schemas.openxmlformats.org/officeDocument/2006/relationships/hyperlink" Target="https://doi.org/10.1016/s1474-4422(21)00252-0" TargetMode="External"/><Relationship Id="rId89" Type="http://schemas.openxmlformats.org/officeDocument/2006/relationships/hyperlink" Target="https://core.ac.uk/download/29202414.pdf" TargetMode="External"/><Relationship Id="rId112" Type="http://schemas.openxmlformats.org/officeDocument/2006/relationships/hyperlink" Target="https://core.ac.uk/download/pdf/42835965.pdf" TargetMode="External"/><Relationship Id="rId133" Type="http://schemas.openxmlformats.org/officeDocument/2006/relationships/hyperlink" Target="https://doi.org/10.1177/0033688217690059" TargetMode="External"/><Relationship Id="rId154" Type="http://schemas.openxmlformats.org/officeDocument/2006/relationships/hyperlink" Target="https://core.ac.uk/download/524752894.pdf" TargetMode="External"/><Relationship Id="rId16" Type="http://schemas.openxmlformats.org/officeDocument/2006/relationships/hyperlink" Target="https://core.ac.uk/download/553314544.pdf" TargetMode="External"/><Relationship Id="rId37" Type="http://schemas.openxmlformats.org/officeDocument/2006/relationships/hyperlink" Target="https://core.ac.uk/download/287582658.pdf" TargetMode="External"/><Relationship Id="rId58" Type="http://schemas.openxmlformats.org/officeDocument/2006/relationships/hyperlink" Target="https://www.semanticscholar.org/paper/6f35ce7a09c0135464f24a11e3edd1b05a1a9e74" TargetMode="External"/><Relationship Id="rId79" Type="http://schemas.openxmlformats.org/officeDocument/2006/relationships/hyperlink" Target="https://core.ac.uk/download/620082885.pdf" TargetMode="External"/><Relationship Id="rId102" Type="http://schemas.openxmlformats.org/officeDocument/2006/relationships/hyperlink" Target="https://core.ac.uk/download/216090304.pdf" TargetMode="External"/><Relationship Id="rId123" Type="http://schemas.openxmlformats.org/officeDocument/2006/relationships/hyperlink" Target="https://doi.org/10.1109/access.2021.3140175" TargetMode="External"/><Relationship Id="rId144" Type="http://schemas.openxmlformats.org/officeDocument/2006/relationships/hyperlink" Target="https://core.ac.uk/download/141922746.pdf" TargetMode="External"/><Relationship Id="rId90" Type="http://schemas.openxmlformats.org/officeDocument/2006/relationships/hyperlink" Target="https://www.semanticscholar.org/paper/8b7367047fafe57a2a1caf2a6c4215dda26adccc" TargetMode="External"/><Relationship Id="rId27" Type="http://schemas.openxmlformats.org/officeDocument/2006/relationships/hyperlink" Target="https://doi.org/10.29333/pr/7937" TargetMode="External"/><Relationship Id="rId48" Type="http://schemas.openxmlformats.org/officeDocument/2006/relationships/hyperlink" Target="https://core.ac.uk/download/pdf/1631295.pdf" TargetMode="External"/><Relationship Id="rId69" Type="http://schemas.openxmlformats.org/officeDocument/2006/relationships/hyperlink" Target="https://www.semanticscholar.org/paper/d41b7bd9417dfa645666a4b38c37253ebb9e3247" TargetMode="External"/><Relationship Id="rId113" Type="http://schemas.openxmlformats.org/officeDocument/2006/relationships/hyperlink" Target="https://doi.org/10.1111/jocn.15322" TargetMode="External"/><Relationship Id="rId134" Type="http://schemas.openxmlformats.org/officeDocument/2006/relationships/hyperlink" Target="https://doi.org/10.4300/jgme-06-01s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48C1-215E-4E18-A32C-71AAF535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TotalTime>
  <Pages>161</Pages>
  <Words>48384</Words>
  <Characters>275790</Characters>
  <Application>Microsoft Office Word</Application>
  <DocSecurity>0</DocSecurity>
  <Lines>2298</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405</cp:revision>
  <cp:lastPrinted>2024-11-20T02:53:00Z</cp:lastPrinted>
  <dcterms:created xsi:type="dcterms:W3CDTF">2024-11-20T09:21:00Z</dcterms:created>
  <dcterms:modified xsi:type="dcterms:W3CDTF">2025-04-13T04:50:00Z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b259eda54cdbea71570198cb25634b8c5e0d50f42342881e091b9142f59a8e9b</vt:lpwstr>
  </property>
</Properties>
</file>